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DD" w:rsidRPr="00F651DD" w:rsidRDefault="009F55E2" w:rsidP="00F651DD">
      <w:pPr>
        <w:shd w:val="clear" w:color="auto" w:fill="FFFFFF"/>
        <w:spacing w:after="218" w:line="252" w:lineRule="atLeast"/>
        <w:outlineLvl w:val="0"/>
        <w:rPr>
          <w:rFonts w:ascii="Arial" w:eastAsia="Times New Roman" w:hAnsi="Arial" w:cs="Arial"/>
          <w:color w:val="404142"/>
          <w:kern w:val="36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404142"/>
          <w:kern w:val="36"/>
          <w:sz w:val="31"/>
          <w:szCs w:val="3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1.9pt;margin-top:-39.75pt;width:205.7pt;height:33.85pt;z-index:251658240">
            <v:textbox>
              <w:txbxContent>
                <w:p w:rsidR="009F55E2" w:rsidRPr="009F55E2" w:rsidRDefault="009F55E2">
                  <w:pPr>
                    <w:rPr>
                      <w:b/>
                      <w:i/>
                      <w:sz w:val="44"/>
                    </w:rPr>
                  </w:pPr>
                  <w:r w:rsidRPr="009F55E2">
                    <w:rPr>
                      <w:b/>
                      <w:i/>
                      <w:sz w:val="32"/>
                    </w:rPr>
                    <w:t>Теоретический материал</w:t>
                  </w:r>
                </w:p>
              </w:txbxContent>
            </v:textbox>
          </v:shape>
        </w:pict>
      </w:r>
      <w:r w:rsidR="00F651DD" w:rsidRPr="00F651DD">
        <w:rPr>
          <w:rFonts w:ascii="Arial" w:eastAsia="Times New Roman" w:hAnsi="Arial" w:cs="Arial"/>
          <w:color w:val="404142"/>
          <w:kern w:val="36"/>
          <w:sz w:val="31"/>
          <w:szCs w:val="31"/>
          <w:lang w:eastAsia="ru-RU"/>
        </w:rPr>
        <w:t>Создание многоуровневого списка</w:t>
      </w:r>
    </w:p>
    <w:p w:rsidR="00F651DD" w:rsidRPr="00F651DD" w:rsidRDefault="00F651DD" w:rsidP="00F651DD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bookmarkStart w:id="0" w:name="BMbacktotop"/>
      <w:bookmarkEnd w:id="0"/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Многоуровневый список отображает элементы с разными уровнями отступа, а не с одним уровнем отступа.</w:t>
      </w:r>
      <w:bookmarkStart w:id="1" w:name="_GoBack"/>
      <w:bookmarkEnd w:id="1"/>
    </w:p>
    <w:p w:rsidR="00F651DD" w:rsidRPr="00F651DD" w:rsidRDefault="00F651DD" w:rsidP="00F651DD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17"/>
          <w:szCs w:val="17"/>
          <w:lang w:eastAsia="ru-RU"/>
        </w:rPr>
        <w:drawing>
          <wp:inline distT="0" distB="0" distL="0" distR="0">
            <wp:extent cx="929640" cy="545465"/>
            <wp:effectExtent l="19050" t="0" r="3810" b="0"/>
            <wp:docPr id="1" name="Рисунок 1" descr="Многоуровневый спи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огоуровневый спис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1DD" w:rsidRPr="00F651DD" w:rsidRDefault="00F651DD" w:rsidP="00F651DD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Можно выбрать стиль многоуровневого списка из коллекции стилей или же создать новый стиль многоуровневого списка.</w:t>
      </w:r>
    </w:p>
    <w:p w:rsidR="00F651DD" w:rsidRPr="00F651DD" w:rsidRDefault="00F651DD" w:rsidP="00F651DD">
      <w:pPr>
        <w:shd w:val="clear" w:color="auto" w:fill="FFFFFF"/>
        <w:spacing w:after="121" w:line="264" w:lineRule="atLeast"/>
        <w:rPr>
          <w:rFonts w:ascii="Segoe UI" w:eastAsia="Times New Roman" w:hAnsi="Segoe UI" w:cs="Segoe UI"/>
          <w:color w:val="666666"/>
          <w:lang w:eastAsia="ru-RU"/>
        </w:rPr>
      </w:pPr>
      <w:r w:rsidRPr="00F651DD">
        <w:rPr>
          <w:rFonts w:ascii="Segoe UI" w:eastAsia="Times New Roman" w:hAnsi="Segoe UI" w:cs="Segoe UI"/>
          <w:color w:val="666666"/>
          <w:lang w:eastAsia="ru-RU"/>
        </w:rPr>
        <w:t>Предполагаемое действие:</w:t>
      </w:r>
    </w:p>
    <w:p w:rsidR="00F651DD" w:rsidRPr="00F651DD" w:rsidRDefault="009F55E2" w:rsidP="00F651DD">
      <w:pPr>
        <w:numPr>
          <w:ilvl w:val="0"/>
          <w:numId w:val="1"/>
        </w:numPr>
        <w:shd w:val="clear" w:color="auto" w:fill="FFFFFF"/>
        <w:spacing w:after="0" w:line="274" w:lineRule="atLeast"/>
        <w:ind w:left="182"/>
        <w:rPr>
          <w:rFonts w:ascii="Segoe UI" w:eastAsia="Times New Roman" w:hAnsi="Segoe UI" w:cs="Segoe UI"/>
          <w:color w:val="3366CC"/>
          <w:sz w:val="17"/>
          <w:szCs w:val="17"/>
          <w:lang w:eastAsia="ru-RU"/>
        </w:rPr>
      </w:pPr>
      <w:hyperlink r:id="rId7" w:anchor="BM1" w:history="1">
        <w:r w:rsidR="00F651DD" w:rsidRPr="00F651DD">
          <w:rPr>
            <w:rFonts w:ascii="Segoe UI" w:eastAsia="Times New Roman" w:hAnsi="Segoe UI" w:cs="Segoe UI"/>
            <w:color w:val="6633B3"/>
            <w:sz w:val="17"/>
            <w:u w:val="single"/>
            <w:lang w:eastAsia="ru-RU"/>
          </w:rPr>
          <w:t>Выбор стиля многоуровневого списка из коллекции стилей</w:t>
        </w:r>
      </w:hyperlink>
    </w:p>
    <w:p w:rsidR="00F651DD" w:rsidRPr="00F651DD" w:rsidRDefault="009F55E2" w:rsidP="00F651DD">
      <w:pPr>
        <w:numPr>
          <w:ilvl w:val="0"/>
          <w:numId w:val="1"/>
        </w:numPr>
        <w:shd w:val="clear" w:color="auto" w:fill="FFFFFF"/>
        <w:spacing w:after="0" w:line="274" w:lineRule="atLeast"/>
        <w:ind w:left="182"/>
        <w:rPr>
          <w:rFonts w:ascii="Segoe UI" w:eastAsia="Times New Roman" w:hAnsi="Segoe UI" w:cs="Segoe UI"/>
          <w:color w:val="3366CC"/>
          <w:sz w:val="17"/>
          <w:szCs w:val="17"/>
          <w:lang w:eastAsia="ru-RU"/>
        </w:rPr>
      </w:pPr>
      <w:hyperlink r:id="rId8" w:anchor="BM2" w:history="1">
        <w:r w:rsidR="00F651DD" w:rsidRPr="00F651DD">
          <w:rPr>
            <w:rFonts w:ascii="Segoe UI" w:eastAsia="Times New Roman" w:hAnsi="Segoe UI" w:cs="Segoe UI"/>
            <w:color w:val="6633B3"/>
            <w:sz w:val="17"/>
            <w:u w:val="single"/>
            <w:lang w:eastAsia="ru-RU"/>
          </w:rPr>
          <w:t>Создание нового стиля многоуровневого списка с последующим добавлением этого стиля в коллекцию стилей</w:t>
        </w:r>
      </w:hyperlink>
    </w:p>
    <w:p w:rsidR="00F651DD" w:rsidRPr="00F651DD" w:rsidRDefault="009F55E2" w:rsidP="00F651DD">
      <w:pPr>
        <w:numPr>
          <w:ilvl w:val="0"/>
          <w:numId w:val="1"/>
        </w:numPr>
        <w:shd w:val="clear" w:color="auto" w:fill="FFFFFF"/>
        <w:spacing w:after="0" w:line="274" w:lineRule="atLeast"/>
        <w:ind w:left="182"/>
        <w:rPr>
          <w:rFonts w:ascii="Segoe UI" w:eastAsia="Times New Roman" w:hAnsi="Segoe UI" w:cs="Segoe UI"/>
          <w:color w:val="3366CC"/>
          <w:sz w:val="17"/>
          <w:szCs w:val="17"/>
          <w:lang w:eastAsia="ru-RU"/>
        </w:rPr>
      </w:pPr>
      <w:hyperlink r:id="rId9" w:anchor="BM3" w:history="1">
        <w:r w:rsidR="00F651DD" w:rsidRPr="00F651DD">
          <w:rPr>
            <w:rFonts w:ascii="Segoe UI" w:eastAsia="Times New Roman" w:hAnsi="Segoe UI" w:cs="Segoe UI"/>
            <w:color w:val="6633B3"/>
            <w:sz w:val="17"/>
            <w:u w:val="single"/>
            <w:lang w:eastAsia="ru-RU"/>
          </w:rPr>
          <w:t>Нумерация элементов списка вручную</w:t>
        </w:r>
      </w:hyperlink>
    </w:p>
    <w:p w:rsidR="00F651DD" w:rsidRPr="00F651DD" w:rsidRDefault="00F651DD" w:rsidP="00F651DD">
      <w:pPr>
        <w:shd w:val="clear" w:color="auto" w:fill="FFFFFF"/>
        <w:spacing w:after="0" w:line="264" w:lineRule="atLeast"/>
        <w:outlineLvl w:val="1"/>
        <w:rPr>
          <w:rFonts w:ascii="Arial" w:eastAsia="Times New Roman" w:hAnsi="Arial" w:cs="Arial"/>
          <w:color w:val="101010"/>
          <w:sz w:val="24"/>
          <w:szCs w:val="24"/>
          <w:lang w:eastAsia="ru-RU"/>
        </w:rPr>
      </w:pPr>
      <w:bookmarkStart w:id="2" w:name="BM1"/>
      <w:bookmarkEnd w:id="2"/>
      <w:r w:rsidRPr="00F651DD">
        <w:rPr>
          <w:rFonts w:ascii="Arial" w:eastAsia="Times New Roman" w:hAnsi="Arial" w:cs="Arial"/>
          <w:color w:val="101010"/>
          <w:sz w:val="24"/>
          <w:szCs w:val="24"/>
          <w:lang w:eastAsia="ru-RU"/>
        </w:rPr>
        <w:t>Выбор стиля многоуровневого списка из коллекции стилей</w:t>
      </w:r>
    </w:p>
    <w:p w:rsidR="00F651DD" w:rsidRPr="00F651DD" w:rsidRDefault="00F651DD" w:rsidP="00F651DD">
      <w:pPr>
        <w:numPr>
          <w:ilvl w:val="0"/>
          <w:numId w:val="2"/>
        </w:numPr>
        <w:shd w:val="clear" w:color="auto" w:fill="FFFFFF"/>
        <w:spacing w:after="85" w:line="343" w:lineRule="atLeast"/>
        <w:ind w:left="-242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Щелкните в документе место, в которое следует поместить начало списка.</w:t>
      </w:r>
    </w:p>
    <w:p w:rsidR="00F651DD" w:rsidRPr="00F651DD" w:rsidRDefault="00F651DD" w:rsidP="00F651DD">
      <w:pPr>
        <w:numPr>
          <w:ilvl w:val="0"/>
          <w:numId w:val="2"/>
        </w:numPr>
        <w:shd w:val="clear" w:color="auto" w:fill="FFFFFF"/>
        <w:spacing w:after="85" w:line="343" w:lineRule="atLeast"/>
        <w:ind w:left="-242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На вкладке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Начальная страница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в группе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Абзац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 xml:space="preserve">щелкните стрелку рядом с командой 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Многоуровневый список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.</w:t>
      </w:r>
      <w:r>
        <w:rPr>
          <w:rFonts w:ascii="Segoe UI" w:eastAsia="Times New Roman" w:hAnsi="Segoe UI" w:cs="Segoe UI"/>
          <w:noProof/>
          <w:color w:val="444444"/>
          <w:sz w:val="17"/>
          <w:szCs w:val="17"/>
          <w:lang w:eastAsia="ru-RU"/>
        </w:rPr>
        <w:drawing>
          <wp:inline distT="0" distB="0" distL="0" distR="0">
            <wp:extent cx="2012950" cy="807085"/>
            <wp:effectExtent l="19050" t="0" r="6350" b="0"/>
            <wp:docPr id="2" name="Рисунок 2" descr="Изображение ленты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ленты Wor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1DD" w:rsidRPr="00F651DD" w:rsidRDefault="00F651DD" w:rsidP="00F651DD">
      <w:pPr>
        <w:numPr>
          <w:ilvl w:val="0"/>
          <w:numId w:val="3"/>
        </w:numPr>
        <w:shd w:val="clear" w:color="auto" w:fill="FFFFFF"/>
        <w:spacing w:after="85" w:line="343" w:lineRule="atLeast"/>
        <w:ind w:left="-242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Выберите стиль многоуровневого списка из коллекции стилей.</w:t>
      </w:r>
    </w:p>
    <w:p w:rsidR="00F651DD" w:rsidRPr="00F651DD" w:rsidRDefault="00F651DD" w:rsidP="00F651DD">
      <w:pPr>
        <w:numPr>
          <w:ilvl w:val="0"/>
          <w:numId w:val="3"/>
        </w:numPr>
        <w:shd w:val="clear" w:color="auto" w:fill="FFFFFF"/>
        <w:spacing w:after="85" w:line="343" w:lineRule="atLeast"/>
        <w:ind w:left="-242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Введите элементы списка. Чтобы изменить уровни иерархии элементов в списке, нажмите клавишу TAB или SHIFT+TAB.</w:t>
      </w:r>
    </w:p>
    <w:p w:rsidR="00F651DD" w:rsidRPr="00F651DD" w:rsidRDefault="00F651DD" w:rsidP="00F651DD">
      <w:pPr>
        <w:shd w:val="clear" w:color="auto" w:fill="FFFFFF"/>
        <w:spacing w:after="0" w:line="264" w:lineRule="atLeast"/>
        <w:outlineLvl w:val="1"/>
        <w:rPr>
          <w:rFonts w:ascii="Arial" w:eastAsia="Times New Roman" w:hAnsi="Arial" w:cs="Arial"/>
          <w:color w:val="101010"/>
          <w:sz w:val="24"/>
          <w:szCs w:val="24"/>
          <w:lang w:eastAsia="ru-RU"/>
        </w:rPr>
      </w:pPr>
      <w:bookmarkStart w:id="3" w:name="BM2"/>
      <w:bookmarkEnd w:id="3"/>
      <w:r w:rsidRPr="00F651DD">
        <w:rPr>
          <w:rFonts w:ascii="Arial" w:eastAsia="Times New Roman" w:hAnsi="Arial" w:cs="Arial"/>
          <w:color w:val="101010"/>
          <w:sz w:val="24"/>
          <w:szCs w:val="24"/>
          <w:lang w:eastAsia="ru-RU"/>
        </w:rPr>
        <w:t>Создание нового стиля многоуровневого списка с последующим добавлением этого стиля в коллекцию стилей</w:t>
      </w:r>
    </w:p>
    <w:p w:rsidR="00F651DD" w:rsidRPr="00F651DD" w:rsidRDefault="00F651DD" w:rsidP="00F651DD">
      <w:pPr>
        <w:shd w:val="clear" w:color="auto" w:fill="FFFFFF"/>
        <w:spacing w:after="0" w:line="309" w:lineRule="atLeast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Если в коллекции стилей многоуровневого списка нет нужного стиля, можно создать и определить новый стиль многоуровневого списка. Можно применять новый стиль многоуровневого списка при создании каждого нового многоуровневого списка в документе. Новый стиль многоуровневого списка автоматически добавляется в коллекцию стилей многоуровневых списков.</w:t>
      </w:r>
    </w:p>
    <w:p w:rsidR="00F651DD" w:rsidRPr="00F651DD" w:rsidRDefault="00F651DD" w:rsidP="00F651DD">
      <w:pPr>
        <w:numPr>
          <w:ilvl w:val="0"/>
          <w:numId w:val="4"/>
        </w:numPr>
        <w:shd w:val="clear" w:color="auto" w:fill="FFFFFF"/>
        <w:spacing w:after="85" w:line="343" w:lineRule="atLeast"/>
        <w:ind w:left="-242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На вкладке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Начальная страница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в группе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Абзац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 xml:space="preserve">щелкните стрелку рядом с </w:t>
      </w:r>
      <w:proofErr w:type="spellStart"/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командой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Многоуровневый</w:t>
      </w:r>
      <w:proofErr w:type="spellEnd"/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 xml:space="preserve"> список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.</w:t>
      </w:r>
    </w:p>
    <w:p w:rsidR="00F651DD" w:rsidRPr="00F651DD" w:rsidRDefault="00F651DD" w:rsidP="00F651DD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17"/>
          <w:szCs w:val="17"/>
          <w:lang w:eastAsia="ru-RU"/>
        </w:rPr>
        <w:drawing>
          <wp:inline distT="0" distB="0" distL="0" distR="0">
            <wp:extent cx="2012950" cy="807085"/>
            <wp:effectExtent l="19050" t="0" r="6350" b="0"/>
            <wp:docPr id="4" name="Рисунок 4" descr="Изображение ленты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ленты Wor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1DD" w:rsidRPr="00F651DD" w:rsidRDefault="00F651DD" w:rsidP="00F651DD">
      <w:pPr>
        <w:numPr>
          <w:ilvl w:val="0"/>
          <w:numId w:val="5"/>
        </w:numPr>
        <w:shd w:val="clear" w:color="auto" w:fill="FFFFFF"/>
        <w:spacing w:after="85" w:line="343" w:lineRule="atLeast"/>
        <w:ind w:left="-242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Выберите команду</w:t>
      </w:r>
      <w:proofErr w:type="gramStart"/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О</w:t>
      </w:r>
      <w:proofErr w:type="gramEnd"/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пределить новый многоуровневый список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.</w:t>
      </w:r>
    </w:p>
    <w:p w:rsidR="00F651DD" w:rsidRPr="00F651DD" w:rsidRDefault="00F651DD" w:rsidP="00F651DD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Начав с уровня 1, введите необходимый формат номера, шрифт и расположение элемента списка. Аналогичным образом следует определить каждый уровень иерархии многоуровневого списка.</w:t>
      </w:r>
    </w:p>
    <w:p w:rsidR="00F651DD" w:rsidRPr="00F651DD" w:rsidRDefault="00F651DD" w:rsidP="00F651DD">
      <w:pPr>
        <w:shd w:val="clear" w:color="auto" w:fill="FFFFFF"/>
        <w:spacing w:beforeAutospacing="1" w:after="0" w:afterAutospacing="1" w:line="309" w:lineRule="atLeast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 w:rsidRPr="00F651DD">
        <w:rPr>
          <w:rFonts w:ascii="Segoe UI" w:eastAsia="Times New Roman" w:hAnsi="Segoe UI" w:cs="Segoe UI"/>
          <w:caps/>
          <w:color w:val="444444"/>
          <w:sz w:val="16"/>
          <w:szCs w:val="16"/>
          <w:bdr w:val="single" w:sz="4" w:space="0" w:color="EAEAEA" w:frame="1"/>
          <w:shd w:val="clear" w:color="auto" w:fill="F9F9F9"/>
          <w:lang w:eastAsia="ru-RU"/>
        </w:rPr>
        <w:t> ПРИМЕЧАНИЕ. 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  При определении стиля многоуровневого списка можно применять и номера, и маркеры в одном многоуровневом списке. Например, в поле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Нумерация для этого уровня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можно пролистать список стилей многоуровневого списка и выбрать стиль маркеров, который будет применен на конкретном уровне иерархии.</w:t>
      </w:r>
    </w:p>
    <w:p w:rsidR="00F651DD" w:rsidRPr="00F651DD" w:rsidRDefault="00F651DD" w:rsidP="00F651DD">
      <w:pPr>
        <w:numPr>
          <w:ilvl w:val="0"/>
          <w:numId w:val="6"/>
        </w:numPr>
        <w:shd w:val="clear" w:color="auto" w:fill="FFFFFF"/>
        <w:spacing w:after="0" w:line="343" w:lineRule="atLeast"/>
        <w:ind w:left="-242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lastRenderedPageBreak/>
        <w:t>Нажмите кнопку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ОК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.</w:t>
      </w:r>
    </w:p>
    <w:p w:rsidR="00F651DD" w:rsidRPr="00F651DD" w:rsidRDefault="00F651DD" w:rsidP="00F651DD">
      <w:pPr>
        <w:shd w:val="clear" w:color="auto" w:fill="FFFFFF"/>
        <w:spacing w:after="0" w:line="309" w:lineRule="atLeast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Стиль многоуровневого списка, заданный пользователем, автоматически становится используемым по умолчанию.</w:t>
      </w:r>
    </w:p>
    <w:p w:rsidR="00F651DD" w:rsidRPr="00F651DD" w:rsidRDefault="00F651DD" w:rsidP="00F651DD">
      <w:pPr>
        <w:shd w:val="clear" w:color="auto" w:fill="FFFFFF"/>
        <w:spacing w:after="0" w:line="309" w:lineRule="atLeast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 w:rsidRPr="00F651DD">
        <w:rPr>
          <w:rFonts w:ascii="Segoe UI" w:eastAsia="Times New Roman" w:hAnsi="Segoe UI" w:cs="Segoe UI"/>
          <w:caps/>
          <w:color w:val="444444"/>
          <w:sz w:val="16"/>
          <w:szCs w:val="16"/>
          <w:bdr w:val="single" w:sz="4" w:space="0" w:color="EAEAEA" w:frame="1"/>
          <w:shd w:val="clear" w:color="auto" w:fill="F9F9F9"/>
          <w:lang w:eastAsia="ru-RU"/>
        </w:rPr>
        <w:t> ПРИМЕЧАНИЕ. 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  Чтобы переместить тот или иной элемент многоуровневого списка на другой уровень нумерации, выберите этот элемент списка и щелкните стрелку, расположенную рядом с кнопкой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proofErr w:type="spellStart"/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Маркеры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или</w:t>
      </w:r>
      <w:proofErr w:type="spellEnd"/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 xml:space="preserve"> кнопкой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Нумерация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в группе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Абзац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на вкладке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Главная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, выберите</w:t>
      </w:r>
      <w:proofErr w:type="gramStart"/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И</w:t>
      </w:r>
      <w:proofErr w:type="gramEnd"/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зменить уровень списка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, а затем щелкните тот уровень иерархии, на который требуется переместить элемент многоуровневого списка.</w:t>
      </w:r>
    </w:p>
    <w:p w:rsidR="00F651DD" w:rsidRPr="00F651DD" w:rsidRDefault="00F651DD" w:rsidP="00F651DD">
      <w:pPr>
        <w:shd w:val="clear" w:color="auto" w:fill="FFFFFF"/>
        <w:spacing w:after="0" w:line="264" w:lineRule="atLeast"/>
        <w:outlineLvl w:val="1"/>
        <w:rPr>
          <w:rFonts w:ascii="Arial" w:eastAsia="Times New Roman" w:hAnsi="Arial" w:cs="Arial"/>
          <w:color w:val="101010"/>
          <w:sz w:val="24"/>
          <w:szCs w:val="24"/>
          <w:lang w:eastAsia="ru-RU"/>
        </w:rPr>
      </w:pPr>
      <w:bookmarkStart w:id="4" w:name="BM3"/>
      <w:bookmarkEnd w:id="4"/>
      <w:r w:rsidRPr="00F651DD">
        <w:rPr>
          <w:rFonts w:ascii="Arial" w:eastAsia="Times New Roman" w:hAnsi="Arial" w:cs="Arial"/>
          <w:color w:val="101010"/>
          <w:sz w:val="24"/>
          <w:szCs w:val="24"/>
          <w:lang w:eastAsia="ru-RU"/>
        </w:rPr>
        <w:t>Нумерация элементов списка вручную</w:t>
      </w:r>
    </w:p>
    <w:p w:rsidR="00F651DD" w:rsidRPr="00F651DD" w:rsidRDefault="00F651DD" w:rsidP="00F651DD">
      <w:pPr>
        <w:shd w:val="clear" w:color="auto" w:fill="FFFFFF"/>
        <w:spacing w:after="0" w:line="309" w:lineRule="atLeast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 xml:space="preserve">Для некоторых нумерованных списков (например, в юридических документах) требуется обеспечить возможность вручную изменять нумерацию, причем </w:t>
      </w:r>
      <w:proofErr w:type="spellStart"/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Word</w:t>
      </w:r>
      <w:proofErr w:type="spellEnd"/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 xml:space="preserve"> должен правильно изменять номера следующих элементов. Чтобы изменить нумерацию вручную, следует применить команду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Задание начального значения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 xml:space="preserve"> — тогда </w:t>
      </w:r>
      <w:proofErr w:type="spellStart"/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Word</w:t>
      </w:r>
      <w:proofErr w:type="spellEnd"/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 xml:space="preserve"> перенумерует последующие элементы списка. </w:t>
      </w:r>
    </w:p>
    <w:p w:rsidR="00F651DD" w:rsidRPr="00F651DD" w:rsidRDefault="00F651DD" w:rsidP="00F651DD">
      <w:pPr>
        <w:numPr>
          <w:ilvl w:val="0"/>
          <w:numId w:val="7"/>
        </w:numPr>
        <w:shd w:val="clear" w:color="auto" w:fill="FFFFFF"/>
        <w:spacing w:after="85" w:line="343" w:lineRule="atLeast"/>
        <w:ind w:left="-242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Щелкните правой кнопкой мыши тот номер в списке, который необходимо изменить.</w:t>
      </w:r>
    </w:p>
    <w:p w:rsidR="00F651DD" w:rsidRPr="00F651DD" w:rsidRDefault="00F651DD" w:rsidP="00F651DD">
      <w:pPr>
        <w:numPr>
          <w:ilvl w:val="0"/>
          <w:numId w:val="7"/>
        </w:numPr>
        <w:shd w:val="clear" w:color="auto" w:fill="FFFFFF"/>
        <w:spacing w:after="85" w:line="343" w:lineRule="atLeast"/>
        <w:ind w:left="-242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Выберите команду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Задание начального значения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и затем выполните одно из следующих действий:</w:t>
      </w:r>
    </w:p>
    <w:p w:rsidR="00F651DD" w:rsidRPr="00F651DD" w:rsidRDefault="00F651DD" w:rsidP="00F651DD">
      <w:pPr>
        <w:numPr>
          <w:ilvl w:val="1"/>
          <w:numId w:val="7"/>
        </w:numPr>
        <w:shd w:val="clear" w:color="auto" w:fill="FFFFFF"/>
        <w:spacing w:after="85" w:line="343" w:lineRule="atLeast"/>
        <w:ind w:left="-545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Установите переключатель в положение</w:t>
      </w:r>
      <w:proofErr w:type="gramStart"/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Н</w:t>
      </w:r>
      <w:proofErr w:type="gramEnd"/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ачать новый список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и измените значение выбранного номера в поле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Начальное значение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.</w:t>
      </w:r>
    </w:p>
    <w:p w:rsidR="00F651DD" w:rsidRPr="00F651DD" w:rsidRDefault="00F651DD" w:rsidP="00F651DD">
      <w:pPr>
        <w:numPr>
          <w:ilvl w:val="1"/>
          <w:numId w:val="7"/>
        </w:numPr>
        <w:shd w:val="clear" w:color="auto" w:fill="FFFFFF"/>
        <w:spacing w:after="85" w:line="343" w:lineRule="atLeast"/>
        <w:ind w:left="-545"/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</w:pP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Установите переключатель в положение</w:t>
      </w:r>
      <w:proofErr w:type="gramStart"/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П</w:t>
      </w:r>
      <w:proofErr w:type="gramEnd"/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родолжить предыдущий список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 xml:space="preserve">, установите </w:t>
      </w:r>
      <w:proofErr w:type="spellStart"/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флажок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Изменить</w:t>
      </w:r>
      <w:proofErr w:type="spellEnd"/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 xml:space="preserve"> начальное значение)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и измените значение выбранного номера в поле</w:t>
      </w:r>
      <w:r w:rsidRPr="00F651DD">
        <w:rPr>
          <w:rFonts w:ascii="Segoe UI" w:eastAsia="Times New Roman" w:hAnsi="Segoe UI" w:cs="Segoe UI"/>
          <w:color w:val="444444"/>
          <w:sz w:val="17"/>
          <w:lang w:eastAsia="ru-RU"/>
        </w:rPr>
        <w:t> </w:t>
      </w:r>
      <w:r w:rsidRPr="00F651DD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ru-RU"/>
        </w:rPr>
        <w:t>Начальное значение</w:t>
      </w:r>
      <w:r w:rsidRPr="00F651DD">
        <w:rPr>
          <w:rFonts w:ascii="Segoe UI" w:eastAsia="Times New Roman" w:hAnsi="Segoe UI" w:cs="Segoe UI"/>
          <w:color w:val="444444"/>
          <w:sz w:val="17"/>
          <w:szCs w:val="17"/>
          <w:lang w:eastAsia="ru-RU"/>
        </w:rPr>
        <w:t>, которое связано с уровнем указанного номера.</w:t>
      </w:r>
    </w:p>
    <w:p w:rsidR="00AC7C60" w:rsidRDefault="009F55E2"/>
    <w:sectPr w:rsidR="00AC7C60" w:rsidSect="00AE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2AB"/>
    <w:multiLevelType w:val="multilevel"/>
    <w:tmpl w:val="B918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F3196"/>
    <w:multiLevelType w:val="multilevel"/>
    <w:tmpl w:val="012AE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53075"/>
    <w:multiLevelType w:val="multilevel"/>
    <w:tmpl w:val="56A8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F49AE"/>
    <w:multiLevelType w:val="multilevel"/>
    <w:tmpl w:val="BAB8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537E0"/>
    <w:multiLevelType w:val="multilevel"/>
    <w:tmpl w:val="775E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9F5E98"/>
    <w:multiLevelType w:val="multilevel"/>
    <w:tmpl w:val="586A3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F63EA"/>
    <w:multiLevelType w:val="multilevel"/>
    <w:tmpl w:val="BDC22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1DD"/>
    <w:rsid w:val="001F7311"/>
    <w:rsid w:val="009F55E2"/>
    <w:rsid w:val="00AE6FED"/>
    <w:rsid w:val="00EF07AE"/>
    <w:rsid w:val="00F6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ED"/>
  </w:style>
  <w:style w:type="paragraph" w:styleId="1">
    <w:name w:val="heading 1"/>
    <w:basedOn w:val="a"/>
    <w:link w:val="10"/>
    <w:uiPriority w:val="9"/>
    <w:qFormat/>
    <w:rsid w:val="00F65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51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1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1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51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51DD"/>
  </w:style>
  <w:style w:type="paragraph" w:customStyle="1" w:styleId="cntindent36">
    <w:name w:val="cntindent36"/>
    <w:basedOn w:val="a"/>
    <w:rsid w:val="00F6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230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625">
          <w:marLeft w:val="0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7314">
                      <w:marLeft w:val="0"/>
                      <w:marRight w:val="0"/>
                      <w:marTop w:val="0"/>
                      <w:marBottom w:val="1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e.microsoft.com/ru-ru/word-help/HA010065017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ffice.microsoft.com/ru-ru/word-help/HA010065017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office.microsoft.com/ru-ru/word-help/HA010065017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Киселева Татьяна Валентиновна</cp:lastModifiedBy>
  <cp:revision>2</cp:revision>
  <cp:lastPrinted>2015-08-31T12:14:00Z</cp:lastPrinted>
  <dcterms:created xsi:type="dcterms:W3CDTF">2014-01-10T11:49:00Z</dcterms:created>
  <dcterms:modified xsi:type="dcterms:W3CDTF">2015-08-31T12:17:00Z</dcterms:modified>
</cp:coreProperties>
</file>