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041F55" w:rsidP="004B13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41F55" w:rsidRPr="00EA629F" w:rsidRDefault="00041F55" w:rsidP="00041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041F55" w:rsidRPr="00E745C2" w:rsidRDefault="00041F55" w:rsidP="0004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A62266">
        <w:rPr>
          <w:rFonts w:ascii="Times New Roman" w:eastAsia="Times New Roman" w:hAnsi="Times New Roman" w:cs="Times New Roman"/>
          <w:sz w:val="26"/>
          <w:szCs w:val="26"/>
          <w:lang w:eastAsia="ru-RU"/>
        </w:rPr>
        <w:t>Т-21 и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-21к</w:t>
      </w: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041F55" w:rsidRPr="003E0A7D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spellStart"/>
      <w:proofErr w:type="gramEnd"/>
      <w:r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041F55" w:rsidRPr="003E0A7D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A622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041F55" w:rsidRPr="00E623CD" w:rsidRDefault="00041F55" w:rsidP="00041F55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А.Иванов. Обзор творчества.</w:t>
      </w: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622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Прочитать. Законспектировать. Пересказать.</w:t>
      </w: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041F55" w:rsidRPr="00E745C2" w:rsidRDefault="00041F55" w:rsidP="00041F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A622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.06.2022.</w:t>
      </w: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1F55" w:rsidRDefault="00041F55" w:rsidP="004B136E">
      <w:pPr>
        <w:rPr>
          <w:rFonts w:ascii="Times New Roman" w:hAnsi="Times New Roman" w:cs="Times New Roman"/>
          <w:b/>
          <w:sz w:val="24"/>
          <w:szCs w:val="24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136E" w:rsidRPr="00041F55" w:rsidRDefault="004B136E" w:rsidP="004B136E">
      <w:pPr>
        <w:rPr>
          <w:rFonts w:ascii="Times New Roman" w:hAnsi="Times New Roman" w:cs="Times New Roman"/>
          <w:b/>
          <w:sz w:val="28"/>
          <w:szCs w:val="28"/>
        </w:rPr>
      </w:pPr>
      <w:r w:rsidRPr="00041F55">
        <w:rPr>
          <w:rFonts w:ascii="Times New Roman" w:hAnsi="Times New Roman" w:cs="Times New Roman"/>
          <w:b/>
          <w:sz w:val="28"/>
          <w:szCs w:val="28"/>
        </w:rPr>
        <w:t>А.Иванов. Страницы биографии писателя и обзор творчества</w:t>
      </w:r>
    </w:p>
    <w:bookmarkEnd w:id="0"/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Алексей Иванов родился 23 ноября 1969 года в городе Горьком в семье судостроителей. Окончил школу в Перми. Иванов с детства хотел стать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писателем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казалось, что ближайший путь к писательству –  журналистика, поэтому в 1987 году, сразу после школы, он уехал в Свердловск и поступил на факультет журналистики Уральского государственного университета. Но проучился там всего год: этого времени хватило понять, что журналист не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писатель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1990 году Иванов поступил на факультет истории искусств того же университета, решив, что «для писателя широкая эрудиция важнее узкой специализации» и что диплом искусствоведа поможет ему овладеть необходимым для творчества языком детального описания различных фактур. На факультете Иванов специализировался по книжной графике и защитил диплом по творчеству художника-иллюстратора Геннадия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Калиновского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время учебы в университете Иванов много времени проводил в редакции журнала «Уральский следопыт» и фактически был бесплатным внештатным сотрудником отдела фантастики, которым  руководил Виталий Иванович Бугров. Иванов проверял викторины, разбирал «самотек», рецензировал рукописи. В те годы он и сам писал фантастику. В 1990 году Бугров опубликовал в «Уральском следопыте» первую фантастическую повесть начинающего автора «Охота на Большую Медведицу». Правда, от фантастики Иванов быстро ушёл в другие области литературы, и от первой публикации в журнале до первой книги пришлось ждать целых пятнадцать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эти годы Иванов не оставлял надежды стать профессиональным писателем. Он работал учителем, сторожем, гидом-проводником и писал романы, которые никто не хотел публиковать. «Общага-на-Крови» (1993), «Географ глобус пропил» (1995) и «Сердце </w:t>
      </w:r>
      <w:r w:rsidRPr="00041F55">
        <w:rPr>
          <w:rFonts w:ascii="Times New Roman" w:hAnsi="Times New Roman" w:cs="Times New Roman"/>
          <w:sz w:val="28"/>
          <w:szCs w:val="28"/>
        </w:rPr>
        <w:lastRenderedPageBreak/>
        <w:t xml:space="preserve">Пармы» (2000) лежали в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столе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ервая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книга Иванова (роман «Сердце Пармы») выйдет только в 2003 году в издательстве «Пальмира». Пробиться к издателю Иванову поможет рекомендация писателя Леонида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Юзефовича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оман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«Сердце Пармы» сразу стал событием в книжном мире, об Иванове заговорили ведущие критики, издатели, журналисты. В том же году в «Вагриусе» вышел роман «Географ глобус пропил», который пролежал в столе 8 лет. В 2004 «АСТ» опубликовало сборник ранних фантастических повестей  «Корабли и галактика»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ванов начал получать литературные премии: имени Д. Мамина-Сибиряка (2003), имени П. Бажова (2004), «Книга года» (2004), «Ясная поляна» (2006), «Странник» (2006), «Большая книга» (2006).Ведущие российские кинокомпании («Централ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Партнершип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», «Феникс-фильм», «Красная стрела») начали интересоваться правами на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экранизации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2005 году у Иванова появился первый литературный агент Александр Гаврилов и постоянное издательство «Азбука», с которым Иванов будет сотрудничать восемь лет. С этого момента он переходит в профессиональную лигу и зарабатывает только литературным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трудом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ервой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книгой профессионального писателя Алексея Иванова стал роман «Золото бунта» (2005).Алексей Иванов - автор одиннадцати романов. Он работает в самых разных литературных жанрах. 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«Корабли и Галактика» - фантастика, «Общага-на-Крови», «Географ глобус пропил», «Блуда и МУДО», «Ненастье» - современная городская проза, «Золото бунта», «Сердце Пармы», «Тобол», «Летоисчисление от Иоанна» - модернистские исторические романы,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Псоглавцы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>» - интеллектуальные триллеры.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Произведения Иванова включены в программу по современной литературе для вузов. Романы переведены на сербский, голландский, французский и китайский языки.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1.«Корабли и Галактика» (написан в 1991, опубликован в 2004) – «космическая опера» о судьбах Галактики и расе разумных кораблей.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2.«Общага-на-Крови» (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в 1993, опубликован в 2006) - драма из жизни студенческого общежития.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3.«Географ глобус пропил» (написан в 1995, опубликован в 2003) - история «современного святого», работающего учителем географии в обычной школе.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 4.«Сердце Пармы» (написан в 2000, опубликован в 2003) - магический эпос о последнем древнерусском княжестве Пермь Великая.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5.«Золото бунта» (2006) - исторический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о сплаве железных караванов по реке Чусовой.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6.«Блуда и МУДО» (2007) - плутовской роман о новом формате семьи и пиксельном мышлении.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lastRenderedPageBreak/>
        <w:t>7.«Летоисчисление от Иоанна» (2009) - роман-мистерия об Иване Грозном, опричнине и Конце света.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8.«Псоглавцы» (2011) - мистический триллер о российской деревне, оборотнях и незримых границах культуры.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9.«Комьюнити» (2012) - мистический триллер об интернете в обществе потребления и чуме.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10.«Ненастье» (2015) - криминальный роман о сообществе афганцев в лихие девяностые и поисках доверия.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11.«Тобол» (2016) - эпопея о судьбах Сибири в петровскую эпоху.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В 2007 году Алексей Иванов расстался со своим первым агентом Александром Гавриловым, и его продюсером стала Юлия Зайцева. Вместе они организовали Продюсерский центр «ИЮЛЬ», который до сих пор реализует все проекты Иванова в книгоиздании, на телевидении, в общественной жизни, представляет интересы автора в театре и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кино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ебютом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Иванова и Продюсерского центра «ИЮЛЬ» стал проект «Хребет России» - телевизионный фильм и иллюстрированная книга об Урале, его истории, культуре, идентичности. У Алексея Иванова 6 книг в формате нон-фикшн: «Хребет России», «Горнозаводская цивилизация», «Екатеринбург: умножая на миллион»,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Ёбург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», «Вилы», «Дебри» (в печати). Это масштабные культурологические исследования, главный принцип которых – наложение истории на территорию. География тем предельно широка: от Заполярья («Дебри») до Казахстана («Вилы»).В основе каждого культурологического исследования, как правило, одна тема: история пугачевского бунта, горные заводы, переходный период  в девяностые годы 20 века, становление государственности в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Сибири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лавный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прием в создании этих книг – смотри, что пишешь. В процессе работы над ними Иванов с фотографами объезжает десятки городов и поселков. Главный принцип сотрудничества Иванова с кинокомпаниями, экранизирующими его тексты, – это невмешательство. Иванов отказывается писать сценарии по своим романам, не принимает участие в кастингах и съемках. Писатель считает, что работа над фильмом – это дело профессионалов, и он предпочитает им доверять. Того же принципа Иванов придерживается и по отношению к театральным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постановкам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кранизации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. Произведения Иванова пользуются успехом у кинематографистов. 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Суперуспешным проектом отечественного кинематографа оказался фильм  «Географ глобус пропил» по роману Иванова. Режиссер – Александр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Велединский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, продюсер – Валерий Тодоровский, в главных ролях – Константин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Хабенский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Робак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. Фильм успешно прошел в прокате и получил главные премии ведущих российских </w:t>
      </w:r>
      <w:r w:rsidRPr="00041F55">
        <w:rPr>
          <w:rFonts w:ascii="Times New Roman" w:hAnsi="Times New Roman" w:cs="Times New Roman"/>
          <w:sz w:val="28"/>
          <w:szCs w:val="28"/>
        </w:rPr>
        <w:lastRenderedPageBreak/>
        <w:t>кинофестивалей: главный приз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Кинотавра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»,  пять премий «Ника», три «Золотых орла» и др. Сценарии. Алексей Иванов сотрудничает с кинокомпаниями и как автор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сценариев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2008 году по приглашению Павла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Лунгина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Иванов стал автором сценария полнометражного художественного фильма «Царь». В 2015 году Иванов закончил работу над драматическим сериалом и полнометражным фильмом «Тобол».  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</w:p>
    <w:p w:rsidR="006272FC" w:rsidRPr="00041F55" w:rsidRDefault="006272FC">
      <w:pPr>
        <w:rPr>
          <w:rFonts w:ascii="Times New Roman" w:hAnsi="Times New Roman" w:cs="Times New Roman"/>
          <w:sz w:val="28"/>
          <w:szCs w:val="28"/>
        </w:rPr>
      </w:pPr>
    </w:p>
    <w:sectPr w:rsidR="006272FC" w:rsidRPr="00041F55" w:rsidSect="0031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E4"/>
    <w:rsid w:val="00041F55"/>
    <w:rsid w:val="001B54E4"/>
    <w:rsid w:val="00317F69"/>
    <w:rsid w:val="003A4D25"/>
    <w:rsid w:val="004B136E"/>
    <w:rsid w:val="006272FC"/>
    <w:rsid w:val="00A62266"/>
    <w:rsid w:val="00D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5</cp:revision>
  <dcterms:created xsi:type="dcterms:W3CDTF">2022-04-21T08:13:00Z</dcterms:created>
  <dcterms:modified xsi:type="dcterms:W3CDTF">2022-06-24T01:23:00Z</dcterms:modified>
</cp:coreProperties>
</file>