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20" w:rsidRDefault="00882220" w:rsidP="00882220">
      <w:pPr>
        <w:spacing w:after="38" w:line="237" w:lineRule="auto"/>
        <w:ind w:left="0" w:right="-15"/>
        <w:rPr>
          <w:b/>
        </w:rPr>
      </w:pPr>
      <w:r>
        <w:rPr>
          <w:b/>
        </w:rPr>
        <w:t>Комплект заданий по МДК 01.01 «Технология ручной дуговой сварки плавящимся электродом</w:t>
      </w:r>
    </w:p>
    <w:p w:rsidR="00882220" w:rsidRDefault="00882220" w:rsidP="00882220">
      <w:pPr>
        <w:spacing w:after="38" w:line="237" w:lineRule="auto"/>
        <w:ind w:left="0" w:right="-15"/>
      </w:pPr>
      <w:r>
        <w:rPr>
          <w:b/>
        </w:rPr>
        <w:t xml:space="preserve">Группа Св-21 </w:t>
      </w:r>
    </w:p>
    <w:p w:rsidR="00882220" w:rsidRDefault="00882220" w:rsidP="00882220">
      <w:pPr>
        <w:spacing w:after="38" w:line="237" w:lineRule="auto"/>
        <w:ind w:left="0" w:right="3158"/>
      </w:pPr>
      <w:r>
        <w:rPr>
          <w:b/>
        </w:rPr>
        <w:t xml:space="preserve">Преподаватель Алимпиада Федоровна Смирнова Дата проведения занятия 20.09.22г. </w:t>
      </w:r>
    </w:p>
    <w:p w:rsidR="00882220" w:rsidRDefault="00882220" w:rsidP="00882220">
      <w:pPr>
        <w:spacing w:after="38" w:line="237" w:lineRule="auto"/>
        <w:ind w:left="0" w:right="1996"/>
      </w:pPr>
      <w:r>
        <w:rPr>
          <w:b/>
        </w:rPr>
        <w:t xml:space="preserve">Тема: «Классификация чугунов и их свариваемость» Количество часов на проведение занятия – 4 учебных часов </w:t>
      </w:r>
    </w:p>
    <w:p w:rsidR="00882220" w:rsidRDefault="00882220" w:rsidP="00882220">
      <w:pPr>
        <w:spacing w:after="38" w:line="237" w:lineRule="auto"/>
        <w:ind w:left="0" w:right="-15"/>
      </w:pPr>
      <w:r>
        <w:rPr>
          <w:b/>
        </w:rPr>
        <w:t>Срок сдачи – 21.09.22г</w:t>
      </w:r>
    </w:p>
    <w:p w:rsidR="00882220" w:rsidRDefault="00882220" w:rsidP="00882220">
      <w:pPr>
        <w:ind w:left="0"/>
      </w:pPr>
      <w:r>
        <w:t xml:space="preserve">Ответ направлять для проверки преподавателю на электронную почту  </w:t>
      </w:r>
    </w:p>
    <w:p w:rsidR="00882220" w:rsidRDefault="00882220" w:rsidP="00882220">
      <w:pPr>
        <w:spacing w:after="0"/>
        <w:ind w:left="0"/>
      </w:pP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color w:val="0563C1"/>
          <w:u w:val="single" w:color="0563C1"/>
        </w:rPr>
        <w:t>smiral65@yandex.ru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названием: фамилия, имя, группа, № задания. </w:t>
      </w:r>
    </w:p>
    <w:p w:rsidR="00882220" w:rsidRDefault="00882220" w:rsidP="00882220">
      <w:pPr>
        <w:spacing w:after="46" w:line="240" w:lineRule="auto"/>
        <w:ind w:left="0" w:firstLine="0"/>
      </w:pPr>
      <w:r>
        <w:t xml:space="preserve"> </w:t>
      </w:r>
    </w:p>
    <w:p w:rsidR="00882220" w:rsidRDefault="00882220" w:rsidP="00882220">
      <w:pPr>
        <w:spacing w:after="0" w:line="240" w:lineRule="auto"/>
        <w:ind w:left="0" w:firstLine="0"/>
      </w:pPr>
      <w:r>
        <w:rPr>
          <w:b/>
        </w:rPr>
        <w:t>Задание 1</w:t>
      </w:r>
      <w:r>
        <w:t xml:space="preserve">. </w:t>
      </w:r>
    </w:p>
    <w:p w:rsidR="00882220" w:rsidRDefault="00882220" w:rsidP="00882220">
      <w:pPr>
        <w:spacing w:after="0" w:line="240" w:lineRule="auto"/>
        <w:ind w:left="0" w:firstLine="0"/>
      </w:pPr>
      <w:r>
        <w:t>- конспектирование по теме: «Классификация чугунов и их свариваемость»</w:t>
      </w:r>
    </w:p>
    <w:p w:rsidR="00882220" w:rsidRPr="00E6730F" w:rsidRDefault="00882220" w:rsidP="00882220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Задание 2. </w:t>
      </w:r>
      <w:r w:rsidRPr="001F1007">
        <w:t>Ответить на контрольные вопросы.</w:t>
      </w:r>
    </w:p>
    <w:p w:rsidR="00882220" w:rsidRDefault="00882220" w:rsidP="00882220">
      <w:pPr>
        <w:spacing w:after="294"/>
        <w:ind w:left="0"/>
      </w:pPr>
      <w:r>
        <w:rPr>
          <w:b/>
        </w:rPr>
        <w:t>Цель задания</w:t>
      </w:r>
      <w:r>
        <w:t xml:space="preserve">: углубление и расширение теоритических знаний для применения их в будущей профессиональной деятельности. </w:t>
      </w:r>
    </w:p>
    <w:p w:rsidR="00882220" w:rsidRDefault="00882220" w:rsidP="00882220">
      <w:pPr>
        <w:spacing w:after="273" w:line="246" w:lineRule="auto"/>
        <w:ind w:left="0" w:right="-15"/>
        <w:jc w:val="center"/>
      </w:pPr>
      <w:r>
        <w:rPr>
          <w:b/>
        </w:rPr>
        <w:t xml:space="preserve">План конспекта </w:t>
      </w:r>
    </w:p>
    <w:p w:rsidR="00882220" w:rsidRDefault="00882220" w:rsidP="00882220">
      <w:pPr>
        <w:numPr>
          <w:ilvl w:val="0"/>
          <w:numId w:val="1"/>
        </w:numPr>
        <w:ind w:left="0" w:firstLine="0"/>
      </w:pPr>
      <w:proofErr w:type="gramStart"/>
      <w:r>
        <w:t>Определение  (</w:t>
      </w:r>
      <w:proofErr w:type="gramEnd"/>
      <w:r>
        <w:t xml:space="preserve">что такое чугун). </w:t>
      </w:r>
    </w:p>
    <w:p w:rsidR="00882220" w:rsidRDefault="00882220" w:rsidP="00882220">
      <w:pPr>
        <w:numPr>
          <w:ilvl w:val="0"/>
          <w:numId w:val="1"/>
        </w:numPr>
        <w:ind w:left="0" w:firstLine="0"/>
      </w:pPr>
      <w:r>
        <w:t xml:space="preserve">Классификация чугунов и их характеристика. </w:t>
      </w:r>
    </w:p>
    <w:p w:rsidR="00882220" w:rsidRDefault="00882220" w:rsidP="00882220">
      <w:pPr>
        <w:numPr>
          <w:ilvl w:val="0"/>
          <w:numId w:val="1"/>
        </w:numPr>
        <w:ind w:left="0" w:firstLine="0"/>
      </w:pPr>
      <w:r>
        <w:t xml:space="preserve">Маркировка чугунов и их применение. </w:t>
      </w:r>
    </w:p>
    <w:p w:rsidR="00882220" w:rsidRDefault="00882220" w:rsidP="00882220">
      <w:pPr>
        <w:numPr>
          <w:ilvl w:val="0"/>
          <w:numId w:val="1"/>
        </w:numPr>
        <w:ind w:left="0" w:firstLine="0"/>
      </w:pPr>
      <w:r>
        <w:t xml:space="preserve">Понятие о свариваемости чугунов. </w:t>
      </w:r>
    </w:p>
    <w:p w:rsidR="00882220" w:rsidRDefault="00882220" w:rsidP="00882220">
      <w:pPr>
        <w:numPr>
          <w:ilvl w:val="0"/>
          <w:numId w:val="1"/>
        </w:numPr>
        <w:ind w:left="0" w:firstLine="0"/>
      </w:pPr>
      <w:r>
        <w:t xml:space="preserve">Приемы и способы получения качественного соединения </w:t>
      </w:r>
    </w:p>
    <w:p w:rsidR="00882220" w:rsidRPr="00EF1A4D" w:rsidRDefault="00882220" w:rsidP="00882220">
      <w:pPr>
        <w:ind w:left="0" w:firstLine="0"/>
        <w:rPr>
          <w:b/>
        </w:rPr>
      </w:pPr>
      <w:r w:rsidRPr="00EF1A4D">
        <w:rPr>
          <w:b/>
        </w:rPr>
        <w:t>Контрольные вопросы:</w:t>
      </w:r>
    </w:p>
    <w:p w:rsidR="00882220" w:rsidRDefault="00882220" w:rsidP="00882220">
      <w:pPr>
        <w:pStyle w:val="a3"/>
        <w:numPr>
          <w:ilvl w:val="0"/>
          <w:numId w:val="4"/>
        </w:numPr>
        <w:ind w:left="0" w:firstLine="0"/>
      </w:pPr>
      <w:r>
        <w:t>В чем состоит основное отличие структуры чугуна от стали</w:t>
      </w:r>
    </w:p>
    <w:p w:rsidR="00882220" w:rsidRDefault="00882220" w:rsidP="00882220">
      <w:pPr>
        <w:pStyle w:val="a3"/>
        <w:numPr>
          <w:ilvl w:val="0"/>
          <w:numId w:val="4"/>
        </w:numPr>
        <w:ind w:left="0" w:firstLine="0"/>
      </w:pPr>
      <w:r>
        <w:t>Что способствует процессу графитизации?</w:t>
      </w:r>
    </w:p>
    <w:p w:rsidR="00882220" w:rsidRDefault="00882220" w:rsidP="00882220">
      <w:pPr>
        <w:pStyle w:val="a3"/>
        <w:numPr>
          <w:ilvl w:val="0"/>
          <w:numId w:val="4"/>
        </w:numPr>
        <w:ind w:left="0" w:firstLine="0"/>
      </w:pPr>
      <w:r>
        <w:t>В чем различие основных способов сварки чугуна?</w:t>
      </w:r>
    </w:p>
    <w:p w:rsidR="00882220" w:rsidRDefault="00882220" w:rsidP="00882220">
      <w:pPr>
        <w:pStyle w:val="a3"/>
        <w:numPr>
          <w:ilvl w:val="0"/>
          <w:numId w:val="4"/>
        </w:numPr>
        <w:ind w:left="0" w:firstLine="0"/>
      </w:pPr>
      <w:r>
        <w:t>Основные трудности сварки чугуна?</w:t>
      </w:r>
    </w:p>
    <w:p w:rsidR="00882220" w:rsidRDefault="00882220" w:rsidP="00882220">
      <w:pPr>
        <w:pStyle w:val="a3"/>
        <w:numPr>
          <w:ilvl w:val="0"/>
          <w:numId w:val="4"/>
        </w:numPr>
        <w:ind w:left="0" w:firstLine="0"/>
      </w:pPr>
      <w:r>
        <w:t>Какие сварочные материалы используются при сварке чугуна?</w:t>
      </w:r>
    </w:p>
    <w:p w:rsidR="00882220" w:rsidRDefault="00882220" w:rsidP="00882220">
      <w:pPr>
        <w:spacing w:after="80" w:line="246" w:lineRule="auto"/>
        <w:ind w:left="0" w:right="-15"/>
        <w:jc w:val="center"/>
      </w:pPr>
      <w:r>
        <w:rPr>
          <w:b/>
        </w:rPr>
        <w:t xml:space="preserve">Критерии оценки </w:t>
      </w:r>
    </w:p>
    <w:p w:rsidR="00882220" w:rsidRDefault="00882220" w:rsidP="00882220">
      <w:pPr>
        <w:numPr>
          <w:ilvl w:val="0"/>
          <w:numId w:val="2"/>
        </w:numPr>
        <w:ind w:left="0" w:right="103" w:firstLine="0"/>
      </w:pPr>
      <w:proofErr w:type="gramStart"/>
      <w:r>
        <w:t>содержательность</w:t>
      </w:r>
      <w:proofErr w:type="gramEnd"/>
      <w:r>
        <w:t xml:space="preserve"> конспекта, соответствие плану,  - 3 балла; </w:t>
      </w:r>
    </w:p>
    <w:p w:rsidR="00882220" w:rsidRDefault="00882220" w:rsidP="00882220">
      <w:pPr>
        <w:numPr>
          <w:ilvl w:val="0"/>
          <w:numId w:val="2"/>
        </w:numPr>
        <w:ind w:left="0" w:right="103" w:firstLine="0"/>
      </w:pPr>
      <w:proofErr w:type="gramStart"/>
      <w:r>
        <w:t>отражение</w:t>
      </w:r>
      <w:proofErr w:type="gramEnd"/>
      <w:r>
        <w:t xml:space="preserve"> основных положений и выводов – 5 баллов; </w:t>
      </w:r>
    </w:p>
    <w:p w:rsidR="00882220" w:rsidRDefault="00882220" w:rsidP="00882220">
      <w:pPr>
        <w:numPr>
          <w:ilvl w:val="0"/>
          <w:numId w:val="2"/>
        </w:numPr>
        <w:ind w:left="0" w:right="103" w:firstLine="0"/>
      </w:pPr>
      <w:proofErr w:type="gramStart"/>
      <w:r>
        <w:t>ясность</w:t>
      </w:r>
      <w:proofErr w:type="gramEnd"/>
      <w:r>
        <w:t xml:space="preserve">, лаконичность изложения мыслей - 3 балла; • </w:t>
      </w:r>
      <w:r>
        <w:tab/>
        <w:t xml:space="preserve">наличие схем, графическое выделение особо значимой информации - 1 балл; </w:t>
      </w:r>
    </w:p>
    <w:p w:rsidR="00882220" w:rsidRDefault="00882220" w:rsidP="00882220">
      <w:pPr>
        <w:numPr>
          <w:ilvl w:val="0"/>
          <w:numId w:val="2"/>
        </w:numPr>
        <w:ind w:left="0" w:right="103" w:firstLine="0"/>
      </w:pPr>
      <w:proofErr w:type="gramStart"/>
      <w:r>
        <w:t>соответствие</w:t>
      </w:r>
      <w:proofErr w:type="gramEnd"/>
      <w:r>
        <w:t xml:space="preserve"> оформления текстовых документов  - 1 балл (шрифт, кегль, абзац);</w:t>
      </w:r>
    </w:p>
    <w:p w:rsidR="00882220" w:rsidRDefault="00882220" w:rsidP="00882220">
      <w:pPr>
        <w:numPr>
          <w:ilvl w:val="0"/>
          <w:numId w:val="2"/>
        </w:numPr>
        <w:ind w:left="0" w:right="103" w:firstLine="0"/>
      </w:pPr>
      <w:r>
        <w:t xml:space="preserve"> </w:t>
      </w:r>
      <w:proofErr w:type="gramStart"/>
      <w:r>
        <w:t>грамотность</w:t>
      </w:r>
      <w:proofErr w:type="gramEnd"/>
      <w:r>
        <w:t xml:space="preserve"> изложения - 1 балл; Максимальное количество баллов: 13. </w:t>
      </w:r>
    </w:p>
    <w:p w:rsidR="00882220" w:rsidRDefault="00882220" w:rsidP="00882220">
      <w:pPr>
        <w:ind w:left="0"/>
      </w:pPr>
      <w:r>
        <w:t xml:space="preserve">12-13 баллов соответствует оценке «отлично» </w:t>
      </w:r>
    </w:p>
    <w:p w:rsidR="00882220" w:rsidRDefault="00882220" w:rsidP="00882220">
      <w:pPr>
        <w:ind w:left="0"/>
      </w:pPr>
      <w:r>
        <w:t xml:space="preserve">11- 9 баллов – «хорошо» </w:t>
      </w:r>
    </w:p>
    <w:p w:rsidR="00882220" w:rsidRDefault="00882220" w:rsidP="00882220">
      <w:pPr>
        <w:spacing w:after="284"/>
        <w:ind w:left="0" w:right="4852"/>
      </w:pPr>
      <w:r>
        <w:t>8-7 баллов – «удовлетворительно» менее 7 баллов – «</w:t>
      </w:r>
      <w:r>
        <w:t>неудовлетворительно»</w:t>
      </w:r>
      <w:bookmarkStart w:id="0" w:name="_GoBack"/>
      <w:bookmarkEnd w:id="0"/>
    </w:p>
    <w:p w:rsidR="00882220" w:rsidRDefault="00882220" w:rsidP="00882220">
      <w:pPr>
        <w:pStyle w:val="a3"/>
        <w:numPr>
          <w:ilvl w:val="0"/>
          <w:numId w:val="3"/>
        </w:numPr>
        <w:spacing w:after="25"/>
        <w:ind w:left="0" w:right="4852" w:hanging="360"/>
      </w:pPr>
      <w:r>
        <w:lastRenderedPageBreak/>
        <w:t xml:space="preserve">Электронная библиотека студента. </w:t>
      </w:r>
      <w:proofErr w:type="spellStart"/>
      <w:r>
        <w:t>Библиофонд</w:t>
      </w:r>
      <w:proofErr w:type="spellEnd"/>
      <w:r>
        <w:t xml:space="preserve"> - URL:</w:t>
      </w:r>
      <w:hyperlink r:id="rId5">
        <w:r w:rsidRPr="00EF1A4D">
          <w:rPr>
            <w:rFonts w:ascii="Arial" w:eastAsia="Arial" w:hAnsi="Arial" w:cs="Arial"/>
            <w:sz w:val="21"/>
          </w:rPr>
          <w:t xml:space="preserve"> </w:t>
        </w:r>
      </w:hyperlink>
      <w:hyperlink r:id="rId6">
        <w:r w:rsidRPr="00EF1A4D">
          <w:rPr>
            <w:color w:val="0066FF"/>
          </w:rPr>
          <w:t>http://www.bibliofond.ru/</w:t>
        </w:r>
      </w:hyperlink>
      <w:hyperlink r:id="rId7">
        <w:r w:rsidRPr="00EF1A4D"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>
      <w:pPr>
        <w:numPr>
          <w:ilvl w:val="0"/>
          <w:numId w:val="3"/>
        </w:numPr>
        <w:ind w:left="0" w:hanging="360"/>
      </w:pPr>
      <w:r>
        <w:t>Интернет-ресурс Всё для сварки и резки металлов. – URL:</w:t>
      </w:r>
      <w:hyperlink r:id="rId8">
        <w:r>
          <w:t xml:space="preserve"> </w:t>
        </w:r>
      </w:hyperlink>
      <w:hyperlink r:id="rId9">
        <w:r>
          <w:rPr>
            <w:color w:val="0066FF"/>
          </w:rPr>
          <w:t>http://www.svarkarezka.ru/</w:t>
        </w:r>
      </w:hyperlink>
      <w:hyperlink r:id="rId10">
        <w:r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>
      <w:pPr>
        <w:numPr>
          <w:ilvl w:val="0"/>
          <w:numId w:val="3"/>
        </w:numPr>
        <w:ind w:left="0" w:hanging="360"/>
      </w:pPr>
      <w:r>
        <w:t>Библиотека Технической литературы– URL:</w:t>
      </w:r>
      <w:hyperlink r:id="rId11">
        <w:r>
          <w:t xml:space="preserve"> </w:t>
        </w:r>
      </w:hyperlink>
      <w:hyperlink r:id="rId12">
        <w:r>
          <w:rPr>
            <w:color w:val="0066FF"/>
          </w:rPr>
          <w:t>http://bibt.ru</w:t>
        </w:r>
      </w:hyperlink>
      <w:hyperlink r:id="rId13">
        <w:r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>
      <w:pPr>
        <w:numPr>
          <w:ilvl w:val="0"/>
          <w:numId w:val="3"/>
        </w:numPr>
        <w:spacing w:after="36" w:line="237" w:lineRule="auto"/>
        <w:ind w:left="0" w:hanging="360"/>
      </w:pPr>
      <w:r>
        <w:rPr>
          <w:u w:val="single" w:color="000000"/>
        </w:rPr>
        <w:t xml:space="preserve">Библиотека книг по сварке. Можно </w:t>
      </w:r>
      <w:proofErr w:type="gramStart"/>
      <w:r>
        <w:rPr>
          <w:u w:val="single" w:color="000000"/>
        </w:rPr>
        <w:t>скачать .</w:t>
      </w:r>
      <w:proofErr w:type="gramEnd"/>
      <w:r>
        <w:rPr>
          <w:u w:val="single" w:color="000000"/>
        </w:rPr>
        <w:t xml:space="preserve"> - </w:t>
      </w:r>
      <w:r>
        <w:rPr>
          <w:color w:val="0000FF"/>
          <w:u w:val="single" w:color="000000"/>
        </w:rPr>
        <w:t>https://www.tddoka.ru/books/</w:t>
      </w:r>
      <w:r>
        <w:rPr>
          <w:rFonts w:ascii="Arial" w:eastAsia="Arial" w:hAnsi="Arial" w:cs="Arial"/>
          <w:sz w:val="21"/>
        </w:rPr>
        <w:t xml:space="preserve"> </w:t>
      </w:r>
    </w:p>
    <w:p w:rsidR="00882220" w:rsidRDefault="00882220" w:rsidP="00882220">
      <w:pPr>
        <w:numPr>
          <w:ilvl w:val="0"/>
          <w:numId w:val="3"/>
        </w:numPr>
        <w:spacing w:after="36" w:line="237" w:lineRule="auto"/>
        <w:ind w:left="0" w:firstLine="709"/>
      </w:pPr>
      <w:r>
        <w:rPr>
          <w:u w:val="single" w:color="000000"/>
        </w:rPr>
        <w:t xml:space="preserve">Учебники, учебные пособия, справочники по профессии. </w:t>
      </w:r>
      <w:r>
        <w:rPr>
          <w:u w:val="single" w:color="0000FF"/>
        </w:rPr>
        <w:t xml:space="preserve"> </w:t>
      </w:r>
      <w:r>
        <w:rPr>
          <w:color w:val="0000FF"/>
          <w:u w:val="single" w:color="0000FF"/>
        </w:rPr>
        <w:t>http://booktech.ru/books/svarka/svarka?page=11</w:t>
      </w:r>
      <w:r>
        <w:rPr>
          <w:rFonts w:ascii="Arial" w:eastAsia="Arial" w:hAnsi="Arial" w:cs="Arial"/>
          <w:sz w:val="21"/>
        </w:rPr>
        <w:t xml:space="preserve"> </w:t>
      </w:r>
    </w:p>
    <w:p w:rsidR="00882220" w:rsidRDefault="00882220" w:rsidP="00882220">
      <w:pPr>
        <w:numPr>
          <w:ilvl w:val="0"/>
          <w:numId w:val="3"/>
        </w:numPr>
        <w:spacing w:after="0" w:line="240" w:lineRule="auto"/>
        <w:ind w:left="0" w:hanging="360"/>
      </w:pPr>
      <w:r>
        <w:rPr>
          <w:u w:val="single" w:color="000000"/>
        </w:rPr>
        <w:t xml:space="preserve">ТЕХНИЧЕСКАЯ ЛИТЕРАТУРА. </w:t>
      </w:r>
      <w:r>
        <w:rPr>
          <w:color w:val="0000FF"/>
          <w:u w:val="single" w:color="0000FF"/>
        </w:rPr>
        <w:t>http://booktech.ru/books</w:t>
      </w:r>
      <w:r>
        <w:rPr>
          <w:rFonts w:ascii="Arial" w:eastAsia="Arial" w:hAnsi="Arial" w:cs="Arial"/>
          <w:sz w:val="21"/>
        </w:rPr>
        <w:t xml:space="preserve"> </w:t>
      </w:r>
    </w:p>
    <w:p w:rsidR="00882220" w:rsidRDefault="00882220" w:rsidP="00882220">
      <w:pPr>
        <w:numPr>
          <w:ilvl w:val="0"/>
          <w:numId w:val="3"/>
        </w:numPr>
        <w:ind w:left="0" w:hanging="360"/>
      </w:pPr>
      <w:r>
        <w:t xml:space="preserve">Собрание полезной информации для студентов. – URL: </w:t>
      </w:r>
      <w:r>
        <w:rPr>
          <w:color w:val="0000FF"/>
          <w:u w:val="single" w:color="0000FF"/>
        </w:rPr>
        <w:t>http://studopedia.ru</w:t>
      </w:r>
      <w:r>
        <w:rPr>
          <w:rFonts w:ascii="Arial" w:eastAsia="Arial" w:hAnsi="Arial" w:cs="Arial"/>
          <w:sz w:val="21"/>
        </w:rPr>
        <w:t xml:space="preserve"> </w:t>
      </w:r>
    </w:p>
    <w:p w:rsidR="00882220" w:rsidRDefault="00882220" w:rsidP="00882220">
      <w:pPr>
        <w:numPr>
          <w:ilvl w:val="0"/>
          <w:numId w:val="3"/>
        </w:numPr>
        <w:ind w:left="0" w:hanging="360"/>
      </w:pPr>
      <w:r>
        <w:t>Файловый архив для студентов– URL:</w:t>
      </w:r>
      <w:hyperlink r:id="rId14">
        <w:r>
          <w:t xml:space="preserve"> </w:t>
        </w:r>
      </w:hyperlink>
      <w:hyperlink r:id="rId15">
        <w:r>
          <w:rPr>
            <w:color w:val="0000FF"/>
            <w:u w:val="single" w:color="0000FF"/>
          </w:rPr>
          <w:t>http://www.studfiles.ru/</w:t>
        </w:r>
      </w:hyperlink>
      <w:hyperlink r:id="rId16">
        <w:r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>
      <w:pPr>
        <w:numPr>
          <w:ilvl w:val="0"/>
          <w:numId w:val="3"/>
        </w:numPr>
        <w:ind w:left="0" w:hanging="360"/>
      </w:pPr>
      <w:r>
        <w:t>Портал «Сварка. Резка. Металлообработка»</w:t>
      </w:r>
      <w:r>
        <w:rPr>
          <w:u w:val="single" w:color="000000"/>
        </w:rPr>
        <w:t xml:space="preserve"> </w:t>
      </w:r>
      <w:r>
        <w:t>– URL:</w:t>
      </w:r>
      <w:hyperlink r:id="rId17">
        <w:r>
          <w:t xml:space="preserve"> </w:t>
        </w:r>
      </w:hyperlink>
      <w:hyperlink r:id="rId18">
        <w:r>
          <w:rPr>
            <w:color w:val="0000FF"/>
            <w:u w:val="single" w:color="0000FF"/>
          </w:rPr>
          <w:t>http://www.autowelding.ru</w:t>
        </w:r>
      </w:hyperlink>
      <w:hyperlink r:id="rId19">
        <w:r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>
      <w:pPr>
        <w:numPr>
          <w:ilvl w:val="0"/>
          <w:numId w:val="3"/>
        </w:numPr>
        <w:spacing w:after="0" w:line="240" w:lineRule="auto"/>
        <w:ind w:left="0" w:hanging="360"/>
      </w:pPr>
      <w:r>
        <w:t>Учебники по сварке</w:t>
      </w:r>
      <w:r>
        <w:rPr>
          <w:u w:val="single" w:color="000000"/>
        </w:rPr>
        <w:t xml:space="preserve"> </w:t>
      </w:r>
      <w:r>
        <w:t>– URL:</w:t>
      </w:r>
      <w:hyperlink r:id="rId20">
        <w:r>
          <w:t xml:space="preserve"> </w:t>
        </w:r>
      </w:hyperlink>
      <w:hyperlink r:id="rId21">
        <w:r>
          <w:rPr>
            <w:color w:val="0000FF"/>
            <w:u w:val="single" w:color="0000FF"/>
          </w:rPr>
          <w:t>http://electrogazosvarka.ru/</w:t>
        </w:r>
      </w:hyperlink>
      <w:hyperlink r:id="rId22">
        <w:r>
          <w:rPr>
            <w:rFonts w:ascii="Arial" w:eastAsia="Arial" w:hAnsi="Arial" w:cs="Arial"/>
            <w:sz w:val="21"/>
          </w:rPr>
          <w:t xml:space="preserve"> </w:t>
        </w:r>
      </w:hyperlink>
    </w:p>
    <w:p w:rsidR="00882220" w:rsidRDefault="00882220" w:rsidP="00882220"/>
    <w:p w:rsidR="00D772B9" w:rsidRDefault="00D772B9"/>
    <w:sectPr w:rsidR="00D772B9" w:rsidSect="00192F5C">
      <w:pgSz w:w="11906" w:h="16838"/>
      <w:pgMar w:top="1440" w:right="1058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069"/>
    <w:multiLevelType w:val="hybridMultilevel"/>
    <w:tmpl w:val="4E24240A"/>
    <w:lvl w:ilvl="0" w:tplc="D6C849F4">
      <w:start w:val="1"/>
      <w:numFmt w:val="bullet"/>
      <w:lvlText w:val="•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79D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BF2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8DE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8C89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2A9CA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3FA2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27982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E00A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F07311"/>
    <w:multiLevelType w:val="hybridMultilevel"/>
    <w:tmpl w:val="4566EFA8"/>
    <w:lvl w:ilvl="0" w:tplc="BFD4CD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70C1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7E9F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0072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E37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70F8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D29D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02DA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AC0E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3B4263"/>
    <w:multiLevelType w:val="hybridMultilevel"/>
    <w:tmpl w:val="EB74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30305"/>
    <w:multiLevelType w:val="hybridMultilevel"/>
    <w:tmpl w:val="27C40AB2"/>
    <w:lvl w:ilvl="0" w:tplc="BC2A12B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C869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A0CC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659F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0977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42F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E582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C6BD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A2A9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EC"/>
    <w:rsid w:val="007E06EC"/>
    <w:rsid w:val="00882220"/>
    <w:rsid w:val="00D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7BA4C-C5E2-4441-98CF-8C2AE767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20"/>
    <w:pPr>
      <w:spacing w:after="85" w:line="243" w:lineRule="auto"/>
      <w:ind w:left="35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varkarezka.ru%2F" TargetMode="External"/><Relationship Id="rId13" Type="http://schemas.openxmlformats.org/officeDocument/2006/relationships/hyperlink" Target="https://infourok.ru/go.html?href=http%3A%2F%2Fbibt.ru" TargetMode="External"/><Relationship Id="rId18" Type="http://schemas.openxmlformats.org/officeDocument/2006/relationships/hyperlink" Target="https://infourok.ru/go.html?href=http%3A%2F%2Fwww.autoweldin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electrogazosvarka.ru%2F" TargetMode="External"/><Relationship Id="rId7" Type="http://schemas.openxmlformats.org/officeDocument/2006/relationships/hyperlink" Target="https://infourok.ru/go.html?href=http%3A%2F%2Fwww.bibliofond.ru%2F" TargetMode="External"/><Relationship Id="rId12" Type="http://schemas.openxmlformats.org/officeDocument/2006/relationships/hyperlink" Target="https://infourok.ru/go.html?href=http%3A%2F%2Fbibt.ru" TargetMode="External"/><Relationship Id="rId17" Type="http://schemas.openxmlformats.org/officeDocument/2006/relationships/hyperlink" Target="https://infourok.ru/go.html?href=http%3A%2F%2Fwww.autoweldin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studfiles.ru%2F" TargetMode="External"/><Relationship Id="rId20" Type="http://schemas.openxmlformats.org/officeDocument/2006/relationships/hyperlink" Target="https://infourok.ru/go.html?href=http%3A%2F%2Felectrogazosvarka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bibliofond.ru%2F" TargetMode="External"/><Relationship Id="rId11" Type="http://schemas.openxmlformats.org/officeDocument/2006/relationships/hyperlink" Target="https://infourok.ru/go.html?href=http%3A%2F%2Fbibt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%3A%2F%2Fwww.bibliofond.ru%2F" TargetMode="External"/><Relationship Id="rId15" Type="http://schemas.openxmlformats.org/officeDocument/2006/relationships/hyperlink" Target="https://infourok.ru/go.html?href=http%3A%2F%2Fwww.studfiles.ru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svarkarezka.ru%2F" TargetMode="External"/><Relationship Id="rId19" Type="http://schemas.openxmlformats.org/officeDocument/2006/relationships/hyperlink" Target="https://infourok.ru/go.html?href=http%3A%2F%2Fwww.autoweld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varkarezka.ru%2F" TargetMode="External"/><Relationship Id="rId14" Type="http://schemas.openxmlformats.org/officeDocument/2006/relationships/hyperlink" Target="https://infourok.ru/go.html?href=http%3A%2F%2Fwww.studfiles.ru%2F" TargetMode="External"/><Relationship Id="rId22" Type="http://schemas.openxmlformats.org/officeDocument/2006/relationships/hyperlink" Target="https://infourok.ru/go.html?href=http%3A%2F%2Felectrogazosvark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2</cp:revision>
  <dcterms:created xsi:type="dcterms:W3CDTF">2022-09-19T08:06:00Z</dcterms:created>
  <dcterms:modified xsi:type="dcterms:W3CDTF">2022-09-19T08:07:00Z</dcterms:modified>
</cp:coreProperties>
</file>