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C55" w:rsidRPr="00957A86" w:rsidRDefault="00A2107A" w:rsidP="00D37C55">
      <w:pPr>
        <w:jc w:val="center"/>
        <w:rPr>
          <w:b/>
        </w:rPr>
      </w:pPr>
      <w:r>
        <w:rPr>
          <w:b/>
        </w:rPr>
        <w:t>МДК.01.01 Теоретические основы организации контроля качества и испытаний</w:t>
      </w:r>
    </w:p>
    <w:p w:rsidR="00D37C55" w:rsidRDefault="00D37C55" w:rsidP="00D37C55">
      <w:pPr>
        <w:jc w:val="center"/>
      </w:pPr>
    </w:p>
    <w:p w:rsidR="00D37C55" w:rsidRDefault="00D37C55" w:rsidP="00D37C55">
      <w:pPr>
        <w:jc w:val="center"/>
        <w:rPr>
          <w:b/>
        </w:rPr>
      </w:pPr>
      <w:r>
        <w:rPr>
          <w:b/>
        </w:rPr>
        <w:t>Комплект заданий</w:t>
      </w:r>
    </w:p>
    <w:p w:rsidR="00D37C55" w:rsidRPr="005861FC" w:rsidRDefault="00D37C55" w:rsidP="00D37C55">
      <w:pPr>
        <w:jc w:val="center"/>
        <w:rPr>
          <w:b/>
        </w:rPr>
      </w:pPr>
    </w:p>
    <w:p w:rsidR="00D37C55" w:rsidRDefault="00D37C55" w:rsidP="00D37C55">
      <w:r w:rsidRPr="00CD1E0F">
        <w:rPr>
          <w:b/>
        </w:rPr>
        <w:t>Группа</w:t>
      </w:r>
      <w:r w:rsidR="001117CE">
        <w:t>: УК-</w:t>
      </w:r>
      <w:r w:rsidR="0049649F">
        <w:t>20, УК-20</w:t>
      </w:r>
      <w:r w:rsidRPr="00CD1E0F">
        <w:t>к</w:t>
      </w:r>
      <w:r>
        <w:rPr>
          <w:b/>
        </w:rPr>
        <w:t>.</w:t>
      </w:r>
    </w:p>
    <w:p w:rsidR="00D37C55" w:rsidRDefault="00D37C55" w:rsidP="00D37C55">
      <w:pPr>
        <w:rPr>
          <w:b/>
        </w:rPr>
      </w:pPr>
      <w:r w:rsidRPr="00CD1E0F">
        <w:rPr>
          <w:b/>
        </w:rPr>
        <w:t>Преподаватель</w:t>
      </w:r>
      <w:r>
        <w:t>: К.Н</w:t>
      </w:r>
      <w:r w:rsidRPr="00CD1E0F">
        <w:t>.</w:t>
      </w:r>
      <w:r>
        <w:t xml:space="preserve"> Королёва </w:t>
      </w:r>
    </w:p>
    <w:p w:rsidR="00D37C55" w:rsidRPr="00523136" w:rsidRDefault="00D37C55" w:rsidP="00D37C55">
      <w:r>
        <w:rPr>
          <w:b/>
        </w:rPr>
        <w:t xml:space="preserve">Дата проведения занятий: </w:t>
      </w:r>
      <w:r w:rsidR="00A2107A">
        <w:t>11.06</w:t>
      </w:r>
      <w:r w:rsidR="00FD23DA">
        <w:t>.</w:t>
      </w:r>
      <w:r>
        <w:t>2022</w:t>
      </w:r>
    </w:p>
    <w:p w:rsidR="00D37C55" w:rsidRPr="004E0212" w:rsidRDefault="00D37C55" w:rsidP="00D37C55">
      <w:pPr>
        <w:jc w:val="both"/>
        <w:rPr>
          <w:b/>
        </w:rPr>
      </w:pPr>
      <w:r>
        <w:rPr>
          <w:b/>
        </w:rPr>
        <w:t xml:space="preserve">Тема: </w:t>
      </w:r>
      <w:r w:rsidR="009712BB">
        <w:t>Жизненный цикл продукции.</w:t>
      </w:r>
    </w:p>
    <w:p w:rsidR="00D37C55" w:rsidRDefault="00D37C55" w:rsidP="00D37C55">
      <w:r w:rsidRPr="00CD1E0F">
        <w:rPr>
          <w:b/>
        </w:rPr>
        <w:t>Количество часов на выполнение задания</w:t>
      </w:r>
      <w:r>
        <w:t xml:space="preserve">: </w:t>
      </w:r>
      <w:r w:rsidR="00363A97">
        <w:rPr>
          <w:b/>
        </w:rPr>
        <w:t>6</w:t>
      </w:r>
      <w:r w:rsidR="00363A97">
        <w:t xml:space="preserve"> учебных часов</w:t>
      </w:r>
      <w:r>
        <w:t>.</w:t>
      </w:r>
    </w:p>
    <w:p w:rsidR="00D37C55" w:rsidRPr="00BB4E25" w:rsidRDefault="00D37C55" w:rsidP="00D37C55">
      <w:pPr>
        <w:rPr>
          <w:lang w:val="en-US"/>
        </w:rPr>
      </w:pPr>
      <w:r>
        <w:rPr>
          <w:lang w:val="en-US"/>
        </w:rPr>
        <w:t>E</w:t>
      </w:r>
      <w:r w:rsidRPr="00BB4E25">
        <w:rPr>
          <w:lang w:val="en-US"/>
        </w:rPr>
        <w:t>-</w:t>
      </w:r>
      <w:r>
        <w:rPr>
          <w:lang w:val="en-US"/>
        </w:rPr>
        <w:t>mail</w:t>
      </w:r>
      <w:r w:rsidRPr="00BB4E25">
        <w:rPr>
          <w:lang w:val="en-US"/>
        </w:rPr>
        <w:t xml:space="preserve">: </w:t>
      </w:r>
      <w:r>
        <w:rPr>
          <w:lang w:val="en-US"/>
        </w:rPr>
        <w:t>korole</w:t>
      </w:r>
      <w:r w:rsidRPr="00BB4E25">
        <w:rPr>
          <w:lang w:val="en-US"/>
        </w:rPr>
        <w:t>98@</w:t>
      </w:r>
      <w:r>
        <w:rPr>
          <w:lang w:val="en-US"/>
        </w:rPr>
        <w:t>list</w:t>
      </w:r>
      <w:r w:rsidRPr="00BB4E25">
        <w:rPr>
          <w:lang w:val="en-US"/>
        </w:rPr>
        <w:t>.</w:t>
      </w:r>
      <w:r>
        <w:rPr>
          <w:lang w:val="en-US"/>
        </w:rPr>
        <w:t>ru</w:t>
      </w:r>
    </w:p>
    <w:p w:rsidR="00D37C55" w:rsidRPr="004E0212" w:rsidRDefault="00D37C55" w:rsidP="00D37C55">
      <w:pPr>
        <w:rPr>
          <w:lang w:val="en-US"/>
        </w:rPr>
      </w:pPr>
      <w:r>
        <w:t>М</w:t>
      </w:r>
      <w:r w:rsidRPr="00BB4E25">
        <w:rPr>
          <w:lang w:val="en-US"/>
        </w:rPr>
        <w:t>.</w:t>
      </w:r>
      <w:r>
        <w:t>т</w:t>
      </w:r>
      <w:r w:rsidRPr="00BB4E25">
        <w:rPr>
          <w:lang w:val="en-US"/>
        </w:rPr>
        <w:t>. 8-950-448</w:t>
      </w:r>
      <w:r>
        <w:rPr>
          <w:lang w:val="en-US"/>
        </w:rPr>
        <w:t>-34-03</w:t>
      </w:r>
    </w:p>
    <w:p w:rsidR="00D37C55" w:rsidRPr="0051603F" w:rsidRDefault="00D37C55" w:rsidP="00D37C55">
      <w:pPr>
        <w:rPr>
          <w:lang w:val="en-US"/>
        </w:rPr>
      </w:pPr>
    </w:p>
    <w:p w:rsidR="00D37C55" w:rsidRDefault="00D37C55" w:rsidP="00D37C55">
      <w:pPr>
        <w:rPr>
          <w:b/>
        </w:rPr>
      </w:pPr>
      <w:r>
        <w:rPr>
          <w:b/>
        </w:rPr>
        <w:t>Текст задания</w:t>
      </w:r>
    </w:p>
    <w:p w:rsidR="000278B4" w:rsidRDefault="000278B4" w:rsidP="006E02B4">
      <w:pPr>
        <w:jc w:val="both"/>
      </w:pPr>
      <w:r w:rsidRPr="000278B4">
        <w:t>Ознакомиться с лекцией, составить опорный конспект и выполнить практическую работу.</w:t>
      </w:r>
    </w:p>
    <w:p w:rsidR="009712BB" w:rsidRPr="009712BB" w:rsidRDefault="009712BB" w:rsidP="009712BB">
      <w:pPr>
        <w:ind w:firstLine="709"/>
        <w:contextualSpacing/>
        <w:jc w:val="both"/>
        <w:rPr>
          <w:rFonts w:cs="Times New Roman"/>
          <w:color w:val="000000" w:themeColor="text1"/>
          <w:sz w:val="24"/>
          <w:szCs w:val="24"/>
        </w:rPr>
      </w:pPr>
      <w:r w:rsidRPr="009712BB">
        <w:rPr>
          <w:rFonts w:cs="Times New Roman"/>
          <w:color w:val="000000" w:themeColor="text1"/>
          <w:sz w:val="24"/>
          <w:szCs w:val="24"/>
          <w:shd w:val="clear" w:color="auto" w:fill="FFFFFF"/>
        </w:rPr>
        <w:t>Жизненный цикл продукта (ЖЦП) — это последовательность этапов, через которые проходит каждый выпущенный товар с момента своего появления на рынке до момента ухода с рынка (в случае прекращения его производства или реализации). Проще говоря, жизненный цикл представляет собой период существования товара и его наличия в продаже.</w:t>
      </w:r>
    </w:p>
    <w:p w:rsidR="009712BB" w:rsidRPr="009712BB" w:rsidRDefault="009712BB" w:rsidP="009712BB">
      <w:pPr>
        <w:pStyle w:val="aa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9712BB">
        <w:rPr>
          <w:color w:val="000000" w:themeColor="text1"/>
        </w:rPr>
        <w:t>Продукция характеризуется жизненным циклом, т.е. этим подчеркивается, что она как бы «живет» определенное время, проходит определенные стадии развития - от момента замысла по ее созданию до утилизации после ее использования.</w:t>
      </w:r>
    </w:p>
    <w:p w:rsidR="009712BB" w:rsidRPr="009712BB" w:rsidRDefault="009712BB" w:rsidP="009712BB">
      <w:pPr>
        <w:pStyle w:val="aa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9712BB">
        <w:rPr>
          <w:b/>
          <w:bCs/>
          <w:color w:val="000000" w:themeColor="text1"/>
        </w:rPr>
        <w:t>Жизненный цикл продукции делится на ряд стадий (этапов):</w:t>
      </w:r>
    </w:p>
    <w:p w:rsidR="009712BB" w:rsidRPr="009712BB" w:rsidRDefault="009712BB" w:rsidP="009712BB">
      <w:pPr>
        <w:pStyle w:val="aa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9712BB">
        <w:rPr>
          <w:b/>
          <w:bCs/>
          <w:color w:val="000000" w:themeColor="text1"/>
        </w:rPr>
        <w:t>1. Маркетинг</w:t>
      </w:r>
      <w:r w:rsidRPr="009712BB">
        <w:rPr>
          <w:color w:val="000000" w:themeColor="text1"/>
        </w:rPr>
        <w:t> - изучается рынок, четко формулируется и обосновывается цель производства, т.е. возможность получения прибыли при предполагаемом выпуске продукции.</w:t>
      </w:r>
    </w:p>
    <w:p w:rsidR="009712BB" w:rsidRPr="009712BB" w:rsidRDefault="009712BB" w:rsidP="009712BB">
      <w:pPr>
        <w:pStyle w:val="aa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9712BB">
        <w:rPr>
          <w:b/>
          <w:bCs/>
          <w:color w:val="000000" w:themeColor="text1"/>
        </w:rPr>
        <w:t>2. Планирование и разработка продукции</w:t>
      </w:r>
      <w:r w:rsidRPr="009712BB">
        <w:rPr>
          <w:color w:val="000000" w:themeColor="text1"/>
        </w:rPr>
        <w:t> - создается теоретическая, конкретная модель будущей продукции в виде технико-экономических документов (чертежей, рецептур, технических условий и др.), т.е. дается ответ на вопрос «Что конкретно будет изготавливаться?».</w:t>
      </w:r>
    </w:p>
    <w:p w:rsidR="009712BB" w:rsidRPr="009712BB" w:rsidRDefault="009712BB" w:rsidP="009712BB">
      <w:pPr>
        <w:pStyle w:val="aa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9712BB">
        <w:rPr>
          <w:b/>
          <w:bCs/>
          <w:color w:val="000000" w:themeColor="text1"/>
        </w:rPr>
        <w:t>3. Материально-техническое снабжение и закупки </w:t>
      </w:r>
      <w:r w:rsidRPr="009712BB">
        <w:rPr>
          <w:color w:val="000000" w:themeColor="text1"/>
        </w:rPr>
        <w:t>- приобретается необходимое сырье, основные и вспомогательные материалы, полуфабрикаты, комплектующие изделия.</w:t>
      </w:r>
    </w:p>
    <w:p w:rsidR="009712BB" w:rsidRPr="009712BB" w:rsidRDefault="009712BB" w:rsidP="009712BB">
      <w:pPr>
        <w:pStyle w:val="aa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9712BB">
        <w:rPr>
          <w:b/>
          <w:bCs/>
          <w:color w:val="000000" w:themeColor="text1"/>
        </w:rPr>
        <w:t>4. Технологическая подготовка производства</w:t>
      </w:r>
      <w:r w:rsidRPr="009712BB">
        <w:rPr>
          <w:color w:val="000000" w:themeColor="text1"/>
        </w:rPr>
        <w:t> - необходимо ответить на все вопросы, связанные с изготовлением продукции, и, прежде всего, разрабатываются технологические процессы, изготавливается оснастка, специальный инструмент и т.д., т.е. дастся ответ па вопрос «Как будет изготавливаться продукция?».</w:t>
      </w:r>
    </w:p>
    <w:p w:rsidR="009712BB" w:rsidRPr="009712BB" w:rsidRDefault="009712BB" w:rsidP="009712BB">
      <w:pPr>
        <w:pStyle w:val="aa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9712BB">
        <w:rPr>
          <w:b/>
          <w:bCs/>
          <w:color w:val="000000" w:themeColor="text1"/>
        </w:rPr>
        <w:t>5. Производство</w:t>
      </w:r>
      <w:r w:rsidRPr="009712BB">
        <w:rPr>
          <w:color w:val="000000" w:themeColor="text1"/>
        </w:rPr>
        <w:t> - продукция изготавливается, т.е. </w:t>
      </w:r>
      <w:r w:rsidRPr="009712BB">
        <w:rPr>
          <w:i/>
          <w:iCs/>
          <w:color w:val="000000" w:themeColor="text1"/>
        </w:rPr>
        <w:t>интеллектуальные, трудовые, денежные и материально-вещественные ресурсы,</w:t>
      </w:r>
      <w:r w:rsidRPr="009712BB">
        <w:rPr>
          <w:color w:val="000000" w:themeColor="text1"/>
        </w:rPr>
        <w:t> управляемые необходимым образом, воплощаются в требуемую продукцию.</w:t>
      </w:r>
    </w:p>
    <w:p w:rsidR="009712BB" w:rsidRPr="009712BB" w:rsidRDefault="009712BB" w:rsidP="009712BB">
      <w:pPr>
        <w:pStyle w:val="aa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9712BB">
        <w:rPr>
          <w:b/>
          <w:bCs/>
          <w:color w:val="000000" w:themeColor="text1"/>
        </w:rPr>
        <w:t>6. Контроль и проведение испытаний</w:t>
      </w:r>
      <w:r w:rsidRPr="009712BB">
        <w:rPr>
          <w:i/>
          <w:iCs/>
          <w:color w:val="000000" w:themeColor="text1"/>
        </w:rPr>
        <w:t> - </w:t>
      </w:r>
      <w:r w:rsidRPr="009712BB">
        <w:rPr>
          <w:color w:val="000000" w:themeColor="text1"/>
        </w:rPr>
        <w:t>готовая продукция должна быть проверена и испытана с тем, чтобы было подтверждено, что она соответствует эксплуатационным требованиям, всем установленным характеристикам качества.</w:t>
      </w:r>
    </w:p>
    <w:p w:rsidR="009712BB" w:rsidRPr="009712BB" w:rsidRDefault="009712BB" w:rsidP="009712BB">
      <w:pPr>
        <w:pStyle w:val="aa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9712BB">
        <w:rPr>
          <w:b/>
          <w:bCs/>
          <w:color w:val="000000" w:themeColor="text1"/>
        </w:rPr>
        <w:t>7. Консервация, упаковка, складирование, хранение</w:t>
      </w:r>
      <w:r w:rsidRPr="009712BB">
        <w:rPr>
          <w:i/>
          <w:iCs/>
          <w:color w:val="000000" w:themeColor="text1"/>
        </w:rPr>
        <w:t> - </w:t>
      </w:r>
      <w:r w:rsidRPr="009712BB">
        <w:rPr>
          <w:color w:val="000000" w:themeColor="text1"/>
        </w:rPr>
        <w:t>продукция должна быть очищена, законсервирована, упакована, раскреплена и т.д. с тем, чтобы можно было гарантировать ее сохранность.</w:t>
      </w:r>
    </w:p>
    <w:p w:rsidR="009712BB" w:rsidRPr="009712BB" w:rsidRDefault="009712BB" w:rsidP="009712BB">
      <w:pPr>
        <w:pStyle w:val="aa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9712BB">
        <w:rPr>
          <w:b/>
          <w:bCs/>
          <w:color w:val="000000" w:themeColor="text1"/>
        </w:rPr>
        <w:lastRenderedPageBreak/>
        <w:t>8. Сбыт и продажа -</w:t>
      </w:r>
      <w:r w:rsidRPr="009712BB">
        <w:rPr>
          <w:i/>
          <w:iCs/>
          <w:color w:val="000000" w:themeColor="text1"/>
        </w:rPr>
        <w:t> </w:t>
      </w:r>
      <w:r w:rsidRPr="009712BB">
        <w:rPr>
          <w:color w:val="000000" w:themeColor="text1"/>
        </w:rPr>
        <w:t>решаются коммерческие вопросы, а также ряд организационно-технических вопросов: проверяется комплектность продукции, условия ее транспортирования и др.</w:t>
      </w:r>
    </w:p>
    <w:p w:rsidR="009712BB" w:rsidRPr="009712BB" w:rsidRDefault="009712BB" w:rsidP="009712BB">
      <w:pPr>
        <w:pStyle w:val="aa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9712BB">
        <w:rPr>
          <w:b/>
          <w:bCs/>
          <w:color w:val="000000" w:themeColor="text1"/>
        </w:rPr>
        <w:t>9. Монтаж и сдача в эксплуатацию, а также техническая помощи в обслуживании</w:t>
      </w:r>
      <w:r w:rsidRPr="009712BB">
        <w:rPr>
          <w:i/>
          <w:iCs/>
          <w:color w:val="000000" w:themeColor="text1"/>
        </w:rPr>
        <w:t> - </w:t>
      </w:r>
      <w:r w:rsidRPr="009712BB">
        <w:rPr>
          <w:color w:val="000000" w:themeColor="text1"/>
        </w:rPr>
        <w:t>выполняются в тех случаях, когда она (продукция) достаточно сложна, поставляется потребителю по частям и др.</w:t>
      </w:r>
    </w:p>
    <w:p w:rsidR="009712BB" w:rsidRPr="009712BB" w:rsidRDefault="009712BB" w:rsidP="009712BB">
      <w:pPr>
        <w:pStyle w:val="aa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9712BB">
        <w:rPr>
          <w:b/>
          <w:bCs/>
          <w:color w:val="000000" w:themeColor="text1"/>
        </w:rPr>
        <w:t>10. Эксплуатация</w:t>
      </w:r>
      <w:r w:rsidRPr="009712BB">
        <w:rPr>
          <w:i/>
          <w:iCs/>
          <w:color w:val="000000" w:themeColor="text1"/>
        </w:rPr>
        <w:t> - </w:t>
      </w:r>
      <w:r w:rsidRPr="009712BB">
        <w:rPr>
          <w:color w:val="000000" w:themeColor="text1"/>
        </w:rPr>
        <w:t>производится использование продукции заказчиком (потребителем) в соответствии с ее назначением.</w:t>
      </w:r>
    </w:p>
    <w:p w:rsidR="009712BB" w:rsidRDefault="009712BB" w:rsidP="009712BB">
      <w:pPr>
        <w:pStyle w:val="aa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9712BB">
        <w:rPr>
          <w:b/>
          <w:bCs/>
          <w:color w:val="000000" w:themeColor="text1"/>
        </w:rPr>
        <w:t>11. Утилизация либо вторичная переработка после окончания срока службы продукции</w:t>
      </w:r>
      <w:r w:rsidRPr="009712BB">
        <w:rPr>
          <w:color w:val="000000" w:themeColor="text1"/>
        </w:rPr>
        <w:t> - важно выполнить с безусловным соблюдением экологических требовании и максимально возможной технико-экономической эффективностью.</w:t>
      </w:r>
    </w:p>
    <w:p w:rsidR="005803C9" w:rsidRDefault="005803C9" w:rsidP="005803C9">
      <w:pPr>
        <w:pStyle w:val="aa"/>
        <w:spacing w:before="0" w:beforeAutospacing="0" w:after="0" w:afterAutospacing="0"/>
        <w:contextualSpacing/>
        <w:jc w:val="center"/>
        <w:rPr>
          <w:b/>
          <w:color w:val="000000" w:themeColor="text1"/>
        </w:rPr>
      </w:pPr>
    </w:p>
    <w:p w:rsidR="005803C9" w:rsidRPr="005803C9" w:rsidRDefault="005803C9" w:rsidP="005803C9">
      <w:pPr>
        <w:pStyle w:val="aa"/>
        <w:spacing w:before="0" w:beforeAutospacing="0" w:after="0" w:afterAutospacing="0"/>
        <w:contextualSpacing/>
        <w:jc w:val="center"/>
        <w:rPr>
          <w:b/>
          <w:color w:val="000000" w:themeColor="text1"/>
        </w:rPr>
      </w:pPr>
      <w:r w:rsidRPr="005803C9">
        <w:rPr>
          <w:b/>
          <w:color w:val="000000" w:themeColor="text1"/>
        </w:rPr>
        <w:t>Практическая работа № 1</w:t>
      </w:r>
    </w:p>
    <w:p w:rsidR="005803C9" w:rsidRPr="005803C9" w:rsidRDefault="005803C9" w:rsidP="005803C9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803C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1. </w:t>
      </w:r>
      <w:r w:rsidR="009712BB" w:rsidRPr="009712B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Выберите в качестве объекта анализа производство </w:t>
      </w:r>
      <w:r w:rsidRPr="005803C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машиностроительной продукции. </w:t>
      </w:r>
    </w:p>
    <w:p w:rsidR="009712BB" w:rsidRPr="009712BB" w:rsidRDefault="005803C9" w:rsidP="005803C9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803C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 </w:t>
      </w:r>
      <w:r w:rsidR="009712BB" w:rsidRPr="009712BB">
        <w:rPr>
          <w:rFonts w:eastAsia="Times New Roman" w:cs="Times New Roman"/>
          <w:color w:val="000000"/>
          <w:sz w:val="24"/>
          <w:szCs w:val="24"/>
          <w:lang w:eastAsia="ru-RU"/>
        </w:rPr>
        <w:t>Определите процессы, протекающие на каждом</w:t>
      </w:r>
      <w:r w:rsidR="009712BB" w:rsidRPr="005803C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9712BB" w:rsidRPr="009712BB">
        <w:rPr>
          <w:rFonts w:eastAsia="Times New Roman" w:cs="Times New Roman"/>
          <w:color w:val="000000"/>
          <w:sz w:val="24"/>
          <w:szCs w:val="24"/>
          <w:lang w:eastAsia="ru-RU"/>
        </w:rPr>
        <w:t>из этапов жизненного цикла продукции, цель каждого этапа,</w:t>
      </w:r>
      <w:r w:rsidR="009712BB" w:rsidRPr="005803C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9712BB" w:rsidRPr="009712BB">
        <w:rPr>
          <w:rFonts w:eastAsia="Times New Roman" w:cs="Times New Roman"/>
          <w:color w:val="000000"/>
          <w:sz w:val="24"/>
          <w:szCs w:val="24"/>
          <w:lang w:eastAsia="ru-RU"/>
        </w:rPr>
        <w:t>а также отдел или структуру</w:t>
      </w:r>
      <w:r w:rsidRPr="005803C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9712BB" w:rsidRPr="009712BB">
        <w:rPr>
          <w:rFonts w:eastAsia="Times New Roman" w:cs="Times New Roman"/>
          <w:color w:val="000000"/>
          <w:sz w:val="24"/>
          <w:szCs w:val="24"/>
          <w:lang w:eastAsia="ru-RU"/>
        </w:rPr>
        <w:t>предприятия, которая будет</w:t>
      </w:r>
      <w:r w:rsidRPr="005803C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9712BB" w:rsidRPr="009712B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осуществлять эти процессы. </w:t>
      </w:r>
    </w:p>
    <w:p w:rsidR="003456D3" w:rsidRPr="00140F15" w:rsidRDefault="003456D3" w:rsidP="00D37C55"/>
    <w:p w:rsidR="00D37C55" w:rsidRDefault="00D37C55" w:rsidP="00D37C55">
      <w:pPr>
        <w:rPr>
          <w:b/>
        </w:rPr>
      </w:pPr>
      <w:r>
        <w:rPr>
          <w:b/>
        </w:rPr>
        <w:t>Формат ответа</w:t>
      </w:r>
      <w:bookmarkStart w:id="0" w:name="_GoBack"/>
      <w:bookmarkEnd w:id="0"/>
    </w:p>
    <w:p w:rsidR="00D37C55" w:rsidRDefault="00D37C55" w:rsidP="00D37C55">
      <w:pPr>
        <w:ind w:firstLine="709"/>
        <w:jc w:val="both"/>
      </w:pPr>
      <w:r>
        <w:t xml:space="preserve">Работа выполняется в </w:t>
      </w:r>
      <w:r w:rsidR="001117CE">
        <w:t>тетради</w:t>
      </w:r>
      <w:r>
        <w:t xml:space="preserve"> и отправляется на почту преподавателя одним архивом.</w:t>
      </w:r>
    </w:p>
    <w:p w:rsidR="00523136" w:rsidRDefault="00523136" w:rsidP="00523136">
      <w:pPr>
        <w:ind w:firstLine="709"/>
        <w:jc w:val="both"/>
      </w:pPr>
    </w:p>
    <w:sectPr w:rsidR="00523136" w:rsidSect="00E47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E9F" w:rsidRDefault="00A34E9F" w:rsidP="00F169CD">
      <w:r>
        <w:separator/>
      </w:r>
    </w:p>
  </w:endnote>
  <w:endnote w:type="continuationSeparator" w:id="1">
    <w:p w:rsidR="00A34E9F" w:rsidRDefault="00A34E9F" w:rsidP="00F16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E9F" w:rsidRDefault="00A34E9F" w:rsidP="00F169CD">
      <w:r>
        <w:separator/>
      </w:r>
    </w:p>
  </w:footnote>
  <w:footnote w:type="continuationSeparator" w:id="1">
    <w:p w:rsidR="00A34E9F" w:rsidRDefault="00A34E9F" w:rsidP="00F169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6B37"/>
    <w:multiLevelType w:val="hybridMultilevel"/>
    <w:tmpl w:val="FD485C60"/>
    <w:lvl w:ilvl="0" w:tplc="CCA6B8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71207"/>
    <w:multiLevelType w:val="hybridMultilevel"/>
    <w:tmpl w:val="9788DDBC"/>
    <w:lvl w:ilvl="0" w:tplc="24F2B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16285"/>
    <w:multiLevelType w:val="hybridMultilevel"/>
    <w:tmpl w:val="9C24BD3E"/>
    <w:lvl w:ilvl="0" w:tplc="24F2B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23B64"/>
    <w:multiLevelType w:val="hybridMultilevel"/>
    <w:tmpl w:val="6A9EC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E5F49"/>
    <w:multiLevelType w:val="hybridMultilevel"/>
    <w:tmpl w:val="7A72E8B4"/>
    <w:lvl w:ilvl="0" w:tplc="24F2B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C0EFC"/>
    <w:multiLevelType w:val="hybridMultilevel"/>
    <w:tmpl w:val="D5DCFCAA"/>
    <w:lvl w:ilvl="0" w:tplc="72302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625FC"/>
    <w:multiLevelType w:val="hybridMultilevel"/>
    <w:tmpl w:val="E968F2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809023C"/>
    <w:multiLevelType w:val="hybridMultilevel"/>
    <w:tmpl w:val="D9B0D4F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3BE45A37"/>
    <w:multiLevelType w:val="hybridMultilevel"/>
    <w:tmpl w:val="7CF2B4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2D779D3"/>
    <w:multiLevelType w:val="hybridMultilevel"/>
    <w:tmpl w:val="4086D1D0"/>
    <w:lvl w:ilvl="0" w:tplc="6C906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CD5644"/>
    <w:multiLevelType w:val="hybridMultilevel"/>
    <w:tmpl w:val="5EA8B96E"/>
    <w:lvl w:ilvl="0" w:tplc="0F72EF9C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817E0C"/>
    <w:multiLevelType w:val="hybridMultilevel"/>
    <w:tmpl w:val="E51ADA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B407CC2"/>
    <w:multiLevelType w:val="hybridMultilevel"/>
    <w:tmpl w:val="06D0B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D3450"/>
    <w:multiLevelType w:val="hybridMultilevel"/>
    <w:tmpl w:val="4C40928C"/>
    <w:lvl w:ilvl="0" w:tplc="24F2B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57637F"/>
    <w:multiLevelType w:val="hybridMultilevel"/>
    <w:tmpl w:val="8ACC4E78"/>
    <w:lvl w:ilvl="0" w:tplc="24F2B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971180"/>
    <w:multiLevelType w:val="hybridMultilevel"/>
    <w:tmpl w:val="2CF87236"/>
    <w:lvl w:ilvl="0" w:tplc="24F2B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BA265E"/>
    <w:multiLevelType w:val="hybridMultilevel"/>
    <w:tmpl w:val="BBBCC858"/>
    <w:lvl w:ilvl="0" w:tplc="3DA65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BFA6ECC"/>
    <w:multiLevelType w:val="hybridMultilevel"/>
    <w:tmpl w:val="AA6A11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F594216"/>
    <w:multiLevelType w:val="hybridMultilevel"/>
    <w:tmpl w:val="0A70A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3"/>
  </w:num>
  <w:num w:numId="5">
    <w:abstractNumId w:val="17"/>
  </w:num>
  <w:num w:numId="6">
    <w:abstractNumId w:val="12"/>
  </w:num>
  <w:num w:numId="7">
    <w:abstractNumId w:val="5"/>
  </w:num>
  <w:num w:numId="8">
    <w:abstractNumId w:val="6"/>
  </w:num>
  <w:num w:numId="9">
    <w:abstractNumId w:val="8"/>
  </w:num>
  <w:num w:numId="10">
    <w:abstractNumId w:val="16"/>
  </w:num>
  <w:num w:numId="11">
    <w:abstractNumId w:val="18"/>
  </w:num>
  <w:num w:numId="12">
    <w:abstractNumId w:val="14"/>
  </w:num>
  <w:num w:numId="13">
    <w:abstractNumId w:val="2"/>
  </w:num>
  <w:num w:numId="14">
    <w:abstractNumId w:val="13"/>
  </w:num>
  <w:num w:numId="15">
    <w:abstractNumId w:val="4"/>
  </w:num>
  <w:num w:numId="16">
    <w:abstractNumId w:val="15"/>
  </w:num>
  <w:num w:numId="17">
    <w:abstractNumId w:val="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3136"/>
    <w:rsid w:val="0002202D"/>
    <w:rsid w:val="000278AE"/>
    <w:rsid w:val="000278B4"/>
    <w:rsid w:val="0004095D"/>
    <w:rsid w:val="000728F7"/>
    <w:rsid w:val="00073824"/>
    <w:rsid w:val="00092E81"/>
    <w:rsid w:val="001117CE"/>
    <w:rsid w:val="001407CE"/>
    <w:rsid w:val="00140F15"/>
    <w:rsid w:val="0015006A"/>
    <w:rsid w:val="001579B3"/>
    <w:rsid w:val="00184BB9"/>
    <w:rsid w:val="00191336"/>
    <w:rsid w:val="00196DA5"/>
    <w:rsid w:val="001A5869"/>
    <w:rsid w:val="001D3EBD"/>
    <w:rsid w:val="001F2180"/>
    <w:rsid w:val="001F6E61"/>
    <w:rsid w:val="00202E0C"/>
    <w:rsid w:val="002363CD"/>
    <w:rsid w:val="002E2C2F"/>
    <w:rsid w:val="00332D64"/>
    <w:rsid w:val="003456D3"/>
    <w:rsid w:val="00347072"/>
    <w:rsid w:val="00363A97"/>
    <w:rsid w:val="0037339D"/>
    <w:rsid w:val="004049A3"/>
    <w:rsid w:val="00435FB4"/>
    <w:rsid w:val="00474BD0"/>
    <w:rsid w:val="0049649F"/>
    <w:rsid w:val="004A439F"/>
    <w:rsid w:val="004A7D52"/>
    <w:rsid w:val="004E0212"/>
    <w:rsid w:val="0051603F"/>
    <w:rsid w:val="00523136"/>
    <w:rsid w:val="00534517"/>
    <w:rsid w:val="0056131A"/>
    <w:rsid w:val="005803C9"/>
    <w:rsid w:val="005861FC"/>
    <w:rsid w:val="00593CF4"/>
    <w:rsid w:val="005B1FEB"/>
    <w:rsid w:val="00632869"/>
    <w:rsid w:val="006876ED"/>
    <w:rsid w:val="00687AB3"/>
    <w:rsid w:val="006C2657"/>
    <w:rsid w:val="006E02B4"/>
    <w:rsid w:val="00711E31"/>
    <w:rsid w:val="007177B2"/>
    <w:rsid w:val="00733CCB"/>
    <w:rsid w:val="0076291B"/>
    <w:rsid w:val="00786072"/>
    <w:rsid w:val="007D4592"/>
    <w:rsid w:val="007F4B89"/>
    <w:rsid w:val="008279B0"/>
    <w:rsid w:val="00857E11"/>
    <w:rsid w:val="008747E7"/>
    <w:rsid w:val="008A1C8E"/>
    <w:rsid w:val="008B4D69"/>
    <w:rsid w:val="008C2274"/>
    <w:rsid w:val="008F02E0"/>
    <w:rsid w:val="00903055"/>
    <w:rsid w:val="009461EF"/>
    <w:rsid w:val="00957A86"/>
    <w:rsid w:val="00962C8C"/>
    <w:rsid w:val="009712BB"/>
    <w:rsid w:val="0098263A"/>
    <w:rsid w:val="009B45E9"/>
    <w:rsid w:val="009C625B"/>
    <w:rsid w:val="009E2A16"/>
    <w:rsid w:val="009E6095"/>
    <w:rsid w:val="009F6869"/>
    <w:rsid w:val="00A073B4"/>
    <w:rsid w:val="00A12E94"/>
    <w:rsid w:val="00A2107A"/>
    <w:rsid w:val="00A27258"/>
    <w:rsid w:val="00A34E9F"/>
    <w:rsid w:val="00A4618C"/>
    <w:rsid w:val="00A900F5"/>
    <w:rsid w:val="00A944E1"/>
    <w:rsid w:val="00AB005B"/>
    <w:rsid w:val="00AD739A"/>
    <w:rsid w:val="00B03180"/>
    <w:rsid w:val="00B20C20"/>
    <w:rsid w:val="00BB4E25"/>
    <w:rsid w:val="00BD0126"/>
    <w:rsid w:val="00BE507C"/>
    <w:rsid w:val="00BF6F46"/>
    <w:rsid w:val="00C260B3"/>
    <w:rsid w:val="00C91CF6"/>
    <w:rsid w:val="00CD1E0F"/>
    <w:rsid w:val="00D37C55"/>
    <w:rsid w:val="00D70484"/>
    <w:rsid w:val="00D81E65"/>
    <w:rsid w:val="00D87AE7"/>
    <w:rsid w:val="00DC5D42"/>
    <w:rsid w:val="00DD6910"/>
    <w:rsid w:val="00DF68B8"/>
    <w:rsid w:val="00E23261"/>
    <w:rsid w:val="00E4098E"/>
    <w:rsid w:val="00E47ACD"/>
    <w:rsid w:val="00E546A5"/>
    <w:rsid w:val="00EF598D"/>
    <w:rsid w:val="00F1256A"/>
    <w:rsid w:val="00F169CD"/>
    <w:rsid w:val="00F26F24"/>
    <w:rsid w:val="00F33C8F"/>
    <w:rsid w:val="00F81D2B"/>
    <w:rsid w:val="00F8545E"/>
    <w:rsid w:val="00FB0D12"/>
    <w:rsid w:val="00FD23DA"/>
    <w:rsid w:val="00FF0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13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3136"/>
    <w:pPr>
      <w:ind w:left="720"/>
      <w:contextualSpacing/>
    </w:pPr>
  </w:style>
  <w:style w:type="character" w:customStyle="1" w:styleId="s10">
    <w:name w:val="s_10"/>
    <w:basedOn w:val="a0"/>
    <w:rsid w:val="001D3EBD"/>
  </w:style>
  <w:style w:type="table" w:styleId="a5">
    <w:name w:val="Table Grid"/>
    <w:basedOn w:val="a1"/>
    <w:uiPriority w:val="59"/>
    <w:rsid w:val="009F6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169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169CD"/>
  </w:style>
  <w:style w:type="paragraph" w:styleId="a8">
    <w:name w:val="footer"/>
    <w:basedOn w:val="a"/>
    <w:link w:val="a9"/>
    <w:uiPriority w:val="99"/>
    <w:unhideWhenUsed/>
    <w:rsid w:val="00F169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169CD"/>
  </w:style>
  <w:style w:type="paragraph" w:styleId="aa">
    <w:name w:val="Normal (Web)"/>
    <w:basedOn w:val="a"/>
    <w:uiPriority w:val="99"/>
    <w:semiHidden/>
    <w:unhideWhenUsed/>
    <w:rsid w:val="009712B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37</cp:revision>
  <dcterms:created xsi:type="dcterms:W3CDTF">2022-02-09T09:40:00Z</dcterms:created>
  <dcterms:modified xsi:type="dcterms:W3CDTF">2022-06-11T11:55:00Z</dcterms:modified>
</cp:coreProperties>
</file>