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55" w:rsidRPr="00957A86" w:rsidRDefault="00140F15" w:rsidP="00D37C55">
      <w:pPr>
        <w:jc w:val="center"/>
        <w:rPr>
          <w:b/>
        </w:rPr>
      </w:pPr>
      <w:r>
        <w:rPr>
          <w:b/>
        </w:rPr>
        <w:t>ОП.08</w:t>
      </w:r>
      <w:r w:rsidR="00D37C55">
        <w:rPr>
          <w:b/>
        </w:rPr>
        <w:t xml:space="preserve"> </w:t>
      </w:r>
      <w:r>
        <w:rPr>
          <w:b/>
        </w:rPr>
        <w:t>Материаловедение</w:t>
      </w:r>
    </w:p>
    <w:p w:rsidR="00D37C55" w:rsidRDefault="00D37C55" w:rsidP="00D37C55">
      <w:pPr>
        <w:jc w:val="center"/>
      </w:pPr>
    </w:p>
    <w:p w:rsidR="00D37C55" w:rsidRDefault="00D37C55" w:rsidP="00D37C55">
      <w:pPr>
        <w:jc w:val="center"/>
        <w:rPr>
          <w:b/>
        </w:rPr>
      </w:pPr>
      <w:r>
        <w:rPr>
          <w:b/>
        </w:rPr>
        <w:t>Комплект заданий</w:t>
      </w:r>
    </w:p>
    <w:p w:rsidR="00D37C55" w:rsidRPr="005861FC" w:rsidRDefault="00D37C55" w:rsidP="00D37C55">
      <w:pPr>
        <w:jc w:val="center"/>
        <w:rPr>
          <w:b/>
        </w:rPr>
      </w:pPr>
    </w:p>
    <w:p w:rsidR="00D37C55" w:rsidRDefault="00D37C55" w:rsidP="00D37C55">
      <w:r w:rsidRPr="00CD1E0F">
        <w:rPr>
          <w:b/>
        </w:rPr>
        <w:t>Группа</w:t>
      </w:r>
      <w:r w:rsidR="001117CE">
        <w:t>: УК-</w:t>
      </w:r>
      <w:r w:rsidR="0049649F">
        <w:t>20, УК-20</w:t>
      </w:r>
      <w:r w:rsidRPr="00CD1E0F">
        <w:t>к</w:t>
      </w:r>
      <w:r>
        <w:rPr>
          <w:b/>
        </w:rPr>
        <w:t>.</w:t>
      </w:r>
    </w:p>
    <w:p w:rsidR="00D37C55" w:rsidRDefault="00D37C55" w:rsidP="00D37C55">
      <w:pPr>
        <w:rPr>
          <w:b/>
        </w:rPr>
      </w:pPr>
      <w:r w:rsidRPr="00CD1E0F">
        <w:rPr>
          <w:b/>
        </w:rPr>
        <w:t>Преподаватель</w:t>
      </w:r>
      <w:r>
        <w:t>: К.Н</w:t>
      </w:r>
      <w:r w:rsidRPr="00CD1E0F">
        <w:t>.</w:t>
      </w:r>
      <w:r>
        <w:t xml:space="preserve"> Королёва </w:t>
      </w:r>
    </w:p>
    <w:p w:rsidR="00D37C55" w:rsidRPr="00523136" w:rsidRDefault="00D37C55" w:rsidP="00D37C55">
      <w:r>
        <w:rPr>
          <w:b/>
        </w:rPr>
        <w:t xml:space="preserve">Дата проведения занятий: </w:t>
      </w:r>
      <w:r w:rsidR="003962B8">
        <w:t>21</w:t>
      </w:r>
      <w:r w:rsidR="00EC2B7B">
        <w:t>.06</w:t>
      </w:r>
      <w:r w:rsidR="00FD23DA">
        <w:t>.</w:t>
      </w:r>
      <w:r>
        <w:t>2022</w:t>
      </w:r>
    </w:p>
    <w:p w:rsidR="00D37C55" w:rsidRPr="004E0212" w:rsidRDefault="00D37C55" w:rsidP="00D37C55">
      <w:pPr>
        <w:jc w:val="both"/>
        <w:rPr>
          <w:b/>
        </w:rPr>
      </w:pPr>
      <w:r>
        <w:rPr>
          <w:b/>
        </w:rPr>
        <w:t xml:space="preserve">Тема: </w:t>
      </w:r>
      <w:r w:rsidR="003962B8">
        <w:t>Неметаллические материалы</w:t>
      </w:r>
    </w:p>
    <w:p w:rsidR="00D37C55" w:rsidRDefault="00D37C55" w:rsidP="00D37C55">
      <w:r w:rsidRPr="00CD1E0F">
        <w:rPr>
          <w:b/>
        </w:rPr>
        <w:t>Количество часов на выполнение задания</w:t>
      </w:r>
      <w:r>
        <w:t xml:space="preserve">: </w:t>
      </w:r>
      <w:r w:rsidR="003962B8">
        <w:rPr>
          <w:b/>
        </w:rPr>
        <w:t>8</w:t>
      </w:r>
      <w:r w:rsidR="00026C83">
        <w:t xml:space="preserve"> учебных часов</w:t>
      </w:r>
      <w:r>
        <w:t>.</w:t>
      </w:r>
    </w:p>
    <w:p w:rsidR="00D37C55" w:rsidRPr="00BB4E25" w:rsidRDefault="00D37C55" w:rsidP="00D37C55">
      <w:pPr>
        <w:rPr>
          <w:lang w:val="en-US"/>
        </w:rPr>
      </w:pPr>
      <w:r>
        <w:rPr>
          <w:lang w:val="en-US"/>
        </w:rPr>
        <w:t>E</w:t>
      </w:r>
      <w:r w:rsidRPr="00BB4E25">
        <w:rPr>
          <w:lang w:val="en-US"/>
        </w:rPr>
        <w:t>-</w:t>
      </w:r>
      <w:r>
        <w:rPr>
          <w:lang w:val="en-US"/>
        </w:rPr>
        <w:t>mail</w:t>
      </w:r>
      <w:r w:rsidRPr="00BB4E25">
        <w:rPr>
          <w:lang w:val="en-US"/>
        </w:rPr>
        <w:t xml:space="preserve">: </w:t>
      </w:r>
      <w:r>
        <w:rPr>
          <w:lang w:val="en-US"/>
        </w:rPr>
        <w:t>korole</w:t>
      </w:r>
      <w:r w:rsidRPr="00BB4E25">
        <w:rPr>
          <w:lang w:val="en-US"/>
        </w:rPr>
        <w:t>98@</w:t>
      </w:r>
      <w:r>
        <w:rPr>
          <w:lang w:val="en-US"/>
        </w:rPr>
        <w:t>list</w:t>
      </w:r>
      <w:r w:rsidRPr="00BB4E25">
        <w:rPr>
          <w:lang w:val="en-US"/>
        </w:rPr>
        <w:t>.</w:t>
      </w:r>
      <w:r>
        <w:rPr>
          <w:lang w:val="en-US"/>
        </w:rPr>
        <w:t>ru</w:t>
      </w:r>
    </w:p>
    <w:p w:rsidR="00D37C55" w:rsidRPr="003962B8" w:rsidRDefault="00D37C55" w:rsidP="00D37C55">
      <w:pPr>
        <w:rPr>
          <w:lang w:val="en-US"/>
        </w:rPr>
      </w:pPr>
      <w:r>
        <w:t>М</w:t>
      </w:r>
      <w:r w:rsidRPr="003962B8">
        <w:rPr>
          <w:lang w:val="en-US"/>
        </w:rPr>
        <w:t>.</w:t>
      </w:r>
      <w:r>
        <w:t>т</w:t>
      </w:r>
      <w:r w:rsidRPr="003962B8">
        <w:rPr>
          <w:lang w:val="en-US"/>
        </w:rPr>
        <w:t>. 8-950-448-34-03</w:t>
      </w:r>
    </w:p>
    <w:p w:rsidR="00D37C55" w:rsidRPr="003962B8" w:rsidRDefault="00D37C55" w:rsidP="00D37C55">
      <w:pPr>
        <w:rPr>
          <w:lang w:val="en-US"/>
        </w:rPr>
      </w:pPr>
    </w:p>
    <w:p w:rsidR="00D37C55" w:rsidRDefault="00D37C55" w:rsidP="00D37C55">
      <w:pPr>
        <w:rPr>
          <w:b/>
        </w:rPr>
      </w:pPr>
      <w:r>
        <w:rPr>
          <w:b/>
        </w:rPr>
        <w:t>Текст задания</w:t>
      </w:r>
    </w:p>
    <w:p w:rsidR="00324B27" w:rsidRDefault="007E088E" w:rsidP="00324B2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Составить конспект отвечающий на следующие вопросы:</w:t>
      </w:r>
    </w:p>
    <w:p w:rsidR="007E088E" w:rsidRDefault="007E088E" w:rsidP="007E088E">
      <w:pPr>
        <w:pStyle w:val="a4"/>
        <w:numPr>
          <w:ilvl w:val="0"/>
          <w:numId w:val="24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Что называют неметаллическими материалами и что к ним относится?</w:t>
      </w:r>
    </w:p>
    <w:p w:rsidR="007E088E" w:rsidRDefault="007E088E" w:rsidP="007E088E">
      <w:pPr>
        <w:pStyle w:val="a4"/>
        <w:numPr>
          <w:ilvl w:val="0"/>
          <w:numId w:val="24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Достоинства неметаллических материалов?</w:t>
      </w:r>
    </w:p>
    <w:p w:rsidR="007E088E" w:rsidRDefault="007E088E" w:rsidP="007E088E">
      <w:pPr>
        <w:pStyle w:val="a4"/>
        <w:numPr>
          <w:ilvl w:val="0"/>
          <w:numId w:val="24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Что представляет собой пластик и для чего применяется?</w:t>
      </w:r>
    </w:p>
    <w:p w:rsidR="007E088E" w:rsidRDefault="007E088E" w:rsidP="007E088E">
      <w:pPr>
        <w:pStyle w:val="a4"/>
        <w:numPr>
          <w:ilvl w:val="0"/>
          <w:numId w:val="24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Из чего состоят сложные и простые пластмассы?</w:t>
      </w:r>
    </w:p>
    <w:p w:rsidR="007E088E" w:rsidRDefault="007E088E" w:rsidP="007E088E">
      <w:pPr>
        <w:pStyle w:val="a4"/>
        <w:numPr>
          <w:ilvl w:val="0"/>
          <w:numId w:val="24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Перечислите наполнители для пластмасс.</w:t>
      </w:r>
    </w:p>
    <w:p w:rsidR="007E088E" w:rsidRDefault="007E088E" w:rsidP="007E088E">
      <w:pPr>
        <w:pStyle w:val="a4"/>
        <w:numPr>
          <w:ilvl w:val="0"/>
          <w:numId w:val="24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Составить и охарактеризовать классификацию пластмасс.</w:t>
      </w:r>
    </w:p>
    <w:p w:rsidR="007E088E" w:rsidRDefault="007E088E" w:rsidP="007E088E">
      <w:pPr>
        <w:pStyle w:val="a4"/>
        <w:numPr>
          <w:ilvl w:val="0"/>
          <w:numId w:val="24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Что такое керамика и где применяется?</w:t>
      </w:r>
    </w:p>
    <w:p w:rsidR="007E088E" w:rsidRDefault="007E088E" w:rsidP="007E088E">
      <w:pPr>
        <w:pStyle w:val="a4"/>
        <w:numPr>
          <w:ilvl w:val="0"/>
          <w:numId w:val="24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Перечислите достоинства и недостатки керамики.</w:t>
      </w:r>
    </w:p>
    <w:p w:rsidR="007E088E" w:rsidRPr="007E088E" w:rsidRDefault="007E088E" w:rsidP="007E088E">
      <w:pPr>
        <w:pStyle w:val="a4"/>
        <w:numPr>
          <w:ilvl w:val="0"/>
          <w:numId w:val="24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Составить классификацию керамики и дать характеристику.</w:t>
      </w:r>
      <w:bookmarkStart w:id="0" w:name="_GoBack"/>
      <w:bookmarkEnd w:id="0"/>
    </w:p>
    <w:p w:rsidR="004E7939" w:rsidRPr="004E7939" w:rsidRDefault="003962B8" w:rsidP="004E7939">
      <w:pPr>
        <w:shd w:val="clear" w:color="auto" w:fill="FFFFFF"/>
        <w:jc w:val="center"/>
        <w:rPr>
          <w:b/>
        </w:rPr>
      </w:pPr>
      <w:r w:rsidRPr="004E7939">
        <w:rPr>
          <w:b/>
        </w:rPr>
        <w:t>Классификация неметаллических материалов</w:t>
      </w:r>
    </w:p>
    <w:p w:rsidR="00324B27" w:rsidRDefault="003962B8" w:rsidP="004E7939">
      <w:pPr>
        <w:shd w:val="clear" w:color="auto" w:fill="FFFFFF"/>
        <w:ind w:firstLine="709"/>
        <w:jc w:val="both"/>
      </w:pPr>
      <w:r>
        <w:t>Неметаллические материалы – это органические, и неорганические полимерные материалы: ра</w:t>
      </w:r>
      <w:r w:rsidR="004E7939">
        <w:t xml:space="preserve">зличные виды пластических масс, </w:t>
      </w:r>
      <w:r>
        <w:t xml:space="preserve">композиционные материалы на неметаллической </w:t>
      </w:r>
      <w:r w:rsidR="004E7939">
        <w:t>основе, каучуки и резины, клеи</w:t>
      </w:r>
      <w:r>
        <w:t>, стекло, керамика и т.д. Достоинством неметаллических материалов являются такие их свойства, как достаточная прочность, жесткость и эластичность при малой плотности, светопрозрачность, химическая стойкость, диэлектрические свойства, делают эти материалы часто незаменимыми. Также следует отметить их технологичность и эффективность при использовании. Трудоемкость при изготовлении изделий из неметаллических материалов в 5–6 раз ниже, они в 4–5 раз дешевле по сравнению с металлическими.</w:t>
      </w:r>
    </w:p>
    <w:p w:rsidR="004E7939" w:rsidRPr="004E7939" w:rsidRDefault="003962B8" w:rsidP="004E7939">
      <w:pPr>
        <w:shd w:val="clear" w:color="auto" w:fill="FFFFFF"/>
        <w:jc w:val="center"/>
        <w:rPr>
          <w:b/>
        </w:rPr>
      </w:pPr>
      <w:r w:rsidRPr="004E7939">
        <w:rPr>
          <w:b/>
        </w:rPr>
        <w:t>Пластмассы</w:t>
      </w:r>
    </w:p>
    <w:p w:rsidR="003962B8" w:rsidRDefault="003962B8" w:rsidP="004E7939">
      <w:pPr>
        <w:shd w:val="clear" w:color="auto" w:fill="FFFFFF"/>
        <w:ind w:firstLine="709"/>
        <w:jc w:val="both"/>
      </w:pPr>
      <w:r>
        <w:t>Пластмассы (пластики) представляют собой органические материалы на основе полимеров, способные при нагреве размягчаться и под давлением принимать определенную устойчивую форму. Простые пластмассы состоят из одних химических полимеров. Сложные пластмассы помимо полимеров включают добавки: наполнители, пластификаторы, красители, отвердители, катализаторы и др.</w:t>
      </w:r>
    </w:p>
    <w:p w:rsidR="004E7939" w:rsidRDefault="003962B8" w:rsidP="004E7939">
      <w:pPr>
        <w:shd w:val="clear" w:color="auto" w:fill="FFFFFF"/>
        <w:ind w:firstLine="709"/>
        <w:jc w:val="both"/>
      </w:pPr>
      <w:r>
        <w:t xml:space="preserve">Наполнители в пластмассы вводят в количестве 40—70% для повышения твердости, прочности, жесткости, а также придания особых специфических свойств, например фрикционных, антифрикционных и др. Наполнителями могут быть ткани, а также порошкообразные, волокнистые вещества. </w:t>
      </w:r>
    </w:p>
    <w:p w:rsidR="004E7939" w:rsidRDefault="003962B8" w:rsidP="004E7939">
      <w:pPr>
        <w:shd w:val="clear" w:color="auto" w:fill="FFFFFF"/>
        <w:ind w:firstLine="709"/>
        <w:jc w:val="both"/>
      </w:pPr>
      <w:r>
        <w:lastRenderedPageBreak/>
        <w:t xml:space="preserve">Пластификаторы (стеарин, олеиновая кислота) повышают эластичность, пластичность и облегчают обработку пластмасс. Их содержание колеблется в пределах 10—20%. Отвердители (амины) и катализаторы (перекисные соединения) в количестве нескольких процентов вводят в пластмассы для отверждения, т. е. создания межмолекулярных связей и встраивания молекул отвердителя в общую молекулярную сетку. Красители (минеральные пигменты, спиртовые растворы органических красок) придают пластмассам определенную окраску и снижают их стоимость. Состав компонентов, их сочетание и количественное соотношение позволяют изменять свойства пластмасс в широких пределах. </w:t>
      </w:r>
    </w:p>
    <w:p w:rsidR="004E7939" w:rsidRDefault="003962B8" w:rsidP="004E7939">
      <w:pPr>
        <w:shd w:val="clear" w:color="auto" w:fill="FFFFFF"/>
        <w:ind w:firstLine="709"/>
        <w:jc w:val="both"/>
      </w:pPr>
      <w:r>
        <w:t xml:space="preserve">Пластмассы классифицируют по следующим признакам: </w:t>
      </w:r>
    </w:p>
    <w:p w:rsidR="004E7939" w:rsidRDefault="003962B8" w:rsidP="004E7939">
      <w:pPr>
        <w:shd w:val="clear" w:color="auto" w:fill="FFFFFF"/>
        <w:ind w:firstLine="709"/>
        <w:jc w:val="both"/>
      </w:pPr>
      <w:r>
        <w:sym w:font="Symbol" w:char="F0B7"/>
      </w:r>
      <w:r>
        <w:t xml:space="preserve"> По виду наполнителя: с твердым наполнителем; с газообразным наполнителем. Твердые наполнители в виде порошков, например, графит, древесная мука, кварц, гипс и др., волокон, например очесов хлопка и льна, волокон из стекла и асбеста, слоистые, например тканей хлопчатобумажной, стеклянной, асбестовой, бумаги. </w:t>
      </w:r>
    </w:p>
    <w:p w:rsidR="004E7939" w:rsidRDefault="003962B8" w:rsidP="004E7939">
      <w:pPr>
        <w:shd w:val="clear" w:color="auto" w:fill="FFFFFF"/>
        <w:ind w:firstLine="709"/>
        <w:jc w:val="both"/>
      </w:pPr>
      <w:r>
        <w:sym w:font="Symbol" w:char="F0B7"/>
      </w:r>
      <w:r>
        <w:t xml:space="preserve"> По реакции связующего полимера к повторным нагревам. Термопластичные пластмассы на основе термопластичного полимера размягчаются при нагреве и затвердев</w:t>
      </w:r>
      <w:r w:rsidR="004E7939">
        <w:t>ают при последующем охлаждении.</w:t>
      </w:r>
    </w:p>
    <w:p w:rsidR="004E7939" w:rsidRDefault="003962B8" w:rsidP="004E7939">
      <w:pPr>
        <w:shd w:val="clear" w:color="auto" w:fill="FFFFFF"/>
        <w:ind w:firstLine="709"/>
        <w:jc w:val="both"/>
      </w:pPr>
      <w:r>
        <w:t xml:space="preserve">Термопласты отличаются низкой усадкой 1—3%, Для них характерны малая хрупкость, большая упругость и способность к ориентации. Термореактивные пластмассы на основе термореактивных полимеров (смол) после тепловой обработки — отверждения — переходи в термостабильное состояние. Термореактивные пластмассы отличаются хрупкостью, имеют большую усадку 10—15% и содержат в своем составе наполнители. </w:t>
      </w:r>
    </w:p>
    <w:p w:rsidR="004E7939" w:rsidRDefault="003962B8" w:rsidP="004E7939">
      <w:pPr>
        <w:shd w:val="clear" w:color="auto" w:fill="FFFFFF"/>
        <w:ind w:firstLine="709"/>
        <w:jc w:val="both"/>
      </w:pPr>
      <w:r>
        <w:sym w:font="Symbol" w:char="F0B7"/>
      </w:r>
      <w:r>
        <w:t xml:space="preserve"> По применению пластмассы можно подразделить на следующие группы: конструкционные — для силовых деталей и конструкций, для несиловых деталей; прокладочные, уплотнительные; фрикционные и антифрикционные; электроизоляционные, радиопрозрачные, теплоизоляционные, стойкие к воздействию огня, масел, кислот, облицовочно-декоративные. </w:t>
      </w:r>
    </w:p>
    <w:p w:rsidR="003962B8" w:rsidRDefault="003962B8" w:rsidP="004E7939">
      <w:pPr>
        <w:shd w:val="clear" w:color="auto" w:fill="FFFFFF"/>
        <w:ind w:firstLine="709"/>
        <w:jc w:val="both"/>
      </w:pPr>
      <w:r>
        <w:t>Один и тот же пластик часто обладает свойствами, характерными, нескольких групп. Например, текстолит может быть одновременно конструкционным, электроизоляционным и прокладочным материалом.</w:t>
      </w:r>
    </w:p>
    <w:p w:rsidR="004E7939" w:rsidRDefault="003962B8" w:rsidP="004E7939">
      <w:pPr>
        <w:pStyle w:val="a4"/>
        <w:numPr>
          <w:ilvl w:val="0"/>
          <w:numId w:val="23"/>
        </w:numPr>
        <w:shd w:val="clear" w:color="auto" w:fill="FFFFFF"/>
        <w:ind w:left="0" w:firstLine="851"/>
        <w:jc w:val="both"/>
      </w:pPr>
      <w:r w:rsidRPr="004E7939">
        <w:rPr>
          <w:b/>
        </w:rPr>
        <w:t>Термопластичные пластмассы:</w:t>
      </w:r>
      <w:r>
        <w:t xml:space="preserve"> Термопласты способны работать при температурах не выше 60—70°С поскольку выше этих температур их физико-механические свойства резко снижаются. Некоторые теплостойкие пластмассы способны работать при 150—200°С, а термостойкие полимеры с жесткими цепями устойчивы до 400—600°С. Наличие в структуре полимеров кристаллической составляющей, делает их более прочными и жесткими. Полиэтилен получают полимеризацией бесцветного газа этилена при низком и высоком давлении. Полиэтилен способен длительное время работать при 60—100°С. Морозостойкость достигает -70оС и ниже. Полиэтилен применяют для изоляции защитных оболочек кабелей проводов, деталей высокочастотных установок и для изготовления коррозионностойких </w:t>
      </w:r>
      <w:r>
        <w:lastRenderedPageBreak/>
        <w:t xml:space="preserve">деталей — труб, прокладок, шлангов. Его выпускают в виде пленки, листов, труб, блоков. Полистирол - это аморфный, твердый, жесткий, прозрачный полимер, имеющий преимущественно линейное строение. Полистирол применяют для производства слабонагруженных деталей и высокочастотных изоляторов. Недостатками свойств полистирола являются его хрупкость при пониженных температурах, склонность к постепенному образованию поверхностных трещин. Фторопласт-4 (политетрафторэтилен) имеет аморфно-кристаллическую структуру. Применяют для изготовления труб, клапанов, насосов, шлангов, а также используют в качестве низкочастотного диэлектрика. Фторопласт-4 отличается чрезвычайно высокой стойкостью к действию агрессивных сред: соляной, серной, плавиковой, азотной кислот, царской водки, пероксида водорода, щелочей. Он разрушается под действием расплавов щелочных металлов, а также фтора и фтористого хлора при повышенных температурах. Фторопласт-4 не горит и не смачивается водой и многими жидкостями. Недостатками фторопласта-4 следует считать его токсичность, хладотекучесть и трудность переработки из-за отсутствия пластичности. Фторопласт-4 применяют для изготовления мембран, труб, вентилей, насосов, уплотнительных прокладок, сильфонов, манжет, антифрикционных покрытии на металлах, а также электрорадиотехнических деталей. </w:t>
      </w:r>
    </w:p>
    <w:p w:rsidR="004E7939" w:rsidRDefault="003962B8" w:rsidP="004E7939">
      <w:pPr>
        <w:pStyle w:val="a4"/>
        <w:numPr>
          <w:ilvl w:val="0"/>
          <w:numId w:val="23"/>
        </w:numPr>
        <w:shd w:val="clear" w:color="auto" w:fill="FFFFFF"/>
        <w:ind w:left="0" w:firstLine="851"/>
        <w:jc w:val="both"/>
      </w:pPr>
      <w:r w:rsidRPr="004E7939">
        <w:rPr>
          <w:b/>
        </w:rPr>
        <w:t>Полярные термопласты</w:t>
      </w:r>
      <w:r>
        <w:t>: Трифторхлорэтилен (фторопласт-3) полимер белого цвета. Фторопласт3 с высокой степенью кристалличности обнаруживает повышенную плотность, твердость и механические свойства. Полимер легко перерабатывается в изделия методами прессования, литья под давлением и д.,</w:t>
      </w:r>
    </w:p>
    <w:p w:rsidR="004E7939" w:rsidRDefault="004E7939" w:rsidP="004E7939">
      <w:pPr>
        <w:shd w:val="clear" w:color="auto" w:fill="FFFFFF"/>
        <w:ind w:firstLine="709"/>
        <w:jc w:val="both"/>
      </w:pPr>
      <w:r>
        <w:t xml:space="preserve">Полиметилметакрилат (органическое стекло) — аморфный, бесцветный, прозрачный термопласт. Основным критерием, определяющим его пригодность, является прочность. Органические стекла не подвержены действию разбавленных кислот, щелочей, углеродных топлив и смазок, растворяются в органических кислотах (уксусной, муравьиной), хлорированных углеводородах. Органическое стекло выпускается промышленностью в виде листов толщиной 0,8—24 мм. Его используют в автомобилестроении и других отраслях техники. Из оргстекла изготавливают оптические линзы, детали светотехнических устройств. Поливинилхлорид (ПВХ) стоек во многих средах: воде, щелочах, разбавленных кислотах, бензине. Размягчается при температуре, близкой к 70°С. Поливинилхлорид используют в виде винипласта и пластиката. Винипласт содержит стабилизаторы (карбонаты металлов) и представляет собой непрозрачное твердое вещество. Хорошо поддается механической обработке, легко сваривает различными клеями. </w:t>
      </w:r>
    </w:p>
    <w:p w:rsidR="004E7939" w:rsidRDefault="004E7939" w:rsidP="004E7939">
      <w:pPr>
        <w:shd w:val="clear" w:color="auto" w:fill="FFFFFF"/>
        <w:ind w:firstLine="709"/>
        <w:jc w:val="both"/>
      </w:pPr>
      <w:r>
        <w:t xml:space="preserve">Материал применяют для облицовки: ванн и в качестве защитного покрытия металлических емкостей. Склонен к хладотекучести, чувствителен к надрезам, отличается хрупкостью при низких температурах и низкой теплостойкостью. Выпускается промышленностью в виде лент, трубок. Его </w:t>
      </w:r>
      <w:r>
        <w:lastRenderedPageBreak/>
        <w:t>часто используют в качестве уплотнителя воздушных гидравлических систем, изолятора проводов и защитных оболочек ей аккумуляторных баков.</w:t>
      </w:r>
    </w:p>
    <w:p w:rsidR="004E7939" w:rsidRDefault="004E7939" w:rsidP="004E7939">
      <w:pPr>
        <w:shd w:val="clear" w:color="auto" w:fill="FFFFFF"/>
        <w:ind w:firstLine="709"/>
        <w:jc w:val="both"/>
      </w:pPr>
      <w:r w:rsidRPr="004E7939">
        <w:rPr>
          <w:b/>
        </w:rPr>
        <w:t>3)Термореактивные пластмассы:</w:t>
      </w:r>
      <w:r>
        <w:t xml:space="preserve"> Пластмассы на основе этих смол отличаются повышенной прочностью, не склонны к ползучести не способны работать при повышенных температурах. Смолы в пластмассах являются связкой и обладать высокой клеящей способностью, теплостойкостью, химической в агрессивных средах, электроизоляционными свойствами, доступной технологией переработки, малой усадкой при затвердевании. Эпоксидные смолы содержат в молекулах эпоксиднуго группу.</w:t>
      </w:r>
    </w:p>
    <w:p w:rsidR="003962B8" w:rsidRPr="004E7939" w:rsidRDefault="004E7939" w:rsidP="004E7939">
      <w:pPr>
        <w:shd w:val="clear" w:color="auto" w:fill="FFFFFF"/>
        <w:ind w:firstLine="709"/>
        <w:jc w:val="both"/>
      </w:pPr>
      <w:r>
        <w:t xml:space="preserve"> В чистом виде эпоксидныс смолы — вязкие жидкости, способные длительное время сохранять свойства без изменений. Отверждение смолы — полимерязационный процесс, без выделения воды или низкомолекулярных веществ, и развивается равномерно в весьма толстом слое. Тип отвердителя определяет условия процесса отверждения либо при комнатной температуре, либо при нагреве до 80—150°С. Отверждение может происходить без внешнего давления, что выполнить технологически проще, а также при повышенном давлении. Свойства отвержденной эпоксидной смолы зависят от выбранного отвердителя.</w:t>
      </w:r>
    </w:p>
    <w:p w:rsidR="004E7939" w:rsidRDefault="004E7939" w:rsidP="004E7939">
      <w:pPr>
        <w:ind w:firstLine="709"/>
        <w:jc w:val="both"/>
      </w:pPr>
      <w:r w:rsidRPr="004E7939">
        <w:rPr>
          <w:b/>
        </w:rPr>
        <w:t>4) Пластмассы с порошковыми наполнителями:</w:t>
      </w:r>
      <w:r>
        <w:t xml:space="preserve"> Пластмассы готовят на основе фенолформальдегидных и других смол. Другими компонентами пластмасс являются пластификаторы, красители и наполнители — древесная мука, молотый кварц, асбест, слюда, графит. Готовые изделия из пластмасс получают методом прессования. </w:t>
      </w:r>
    </w:p>
    <w:p w:rsidR="004E7939" w:rsidRDefault="004E7939" w:rsidP="004E7939">
      <w:pPr>
        <w:ind w:firstLine="709"/>
        <w:jc w:val="both"/>
      </w:pPr>
      <w:r>
        <w:t>Пресс-порошки (композиции) характеризуются изотропностью, невысоким уровнем механических свойств, низкой ударной вязкостью и удовлетворительными электроизоляционными характеристиками.</w:t>
      </w:r>
    </w:p>
    <w:p w:rsidR="004E7939" w:rsidRDefault="004E7939" w:rsidP="004E7939">
      <w:pPr>
        <w:ind w:firstLine="709"/>
        <w:jc w:val="both"/>
      </w:pPr>
      <w:r>
        <w:t xml:space="preserve">арка порошка складывается из набора букв и набора цифр. Буква К слово «композиция». Следующее за ней число — номер (марка) связующей смолы, а цифра соответствует определенному наполнителю. Так цифра 1 обозначает, что наполнителем является целлюлоза, 2 — древесная мука, слюдяная мука, 4—плавиковый шпат, 5 — молотый кварц, б — асбест. </w:t>
      </w:r>
    </w:p>
    <w:p w:rsidR="004E7939" w:rsidRDefault="004E7939" w:rsidP="004E7939">
      <w:pPr>
        <w:ind w:firstLine="709"/>
        <w:jc w:val="both"/>
      </w:pPr>
      <w:r>
        <w:t xml:space="preserve">Марка К-236-21 означает, что пресс-порошок изготовлен на основе резольной смолы № 220 и наполнителей: древесной муки и целлюлозы. По назначению пресс-порошки делят на три группы: - для изготовления слабонагруженных деталей общего назначения; - для изготовления деталей электротехнического назначения; - для изготовления деталей, обладающих повышенной водо- и стойкостью: К-18-53, К-18-42, К-214-42, повышенной ударной ФКП-1, ФКПМ-10, повышенной химической стойкостью: К-17-36, К-1! К-17-81, грнбостойкостью К-18-36. </w:t>
      </w:r>
    </w:p>
    <w:p w:rsidR="004E7939" w:rsidRDefault="004E7939" w:rsidP="004E7939">
      <w:pPr>
        <w:ind w:firstLine="709"/>
        <w:jc w:val="both"/>
      </w:pPr>
      <w:r>
        <w:t xml:space="preserve">Детали первой группы работают в условиях небольших механических нагрузок, действия тока высокого напряжения не более 10 кВ и температуры не выше 60°С. Детали второй выдерживают действие тока напряжением не более 20 кВ при температуре не более 200°С. Пресс-порошки на основе кремнийорганических смол находят применение в высокочастотной и низкочастотной технике для изготовления дугостойких и </w:t>
      </w:r>
      <w:r>
        <w:lastRenderedPageBreak/>
        <w:t xml:space="preserve">электроизоляционных деталей (каркасы катушек, переключателе, штепсельные разъемы), деталей антенных устройств, работающих при 200—250°С и кратковременно при 350—400°С. </w:t>
      </w:r>
    </w:p>
    <w:p w:rsidR="004E7939" w:rsidRDefault="004E7939" w:rsidP="004E7939">
      <w:pPr>
        <w:ind w:firstLine="709"/>
        <w:jc w:val="both"/>
      </w:pPr>
      <w:r>
        <w:t xml:space="preserve">Наполнителями в них являются асбест и стекло. Детали из пресс-порошков получают пряным или литьевым прессованием при 150—185°С. Наиболее распространенными и прочными являются пенополистирол (ПС) и пенополивинилхлорид (ПХВ), способные работать при +60°С. Фенолкаучуковые (ФК) пенопласты имеют рабочую температуру 120— 160оС. Наличие в их составе алюминиевой пудры (ФК-20-А-20) повышает рабочую температуру до 200—250°С. Пенопласт К-40 на кремнийорганической основе кратковременно выдерживает температуру 300°С. </w:t>
      </w:r>
    </w:p>
    <w:p w:rsidR="003962B8" w:rsidRDefault="004E7939" w:rsidP="004E7939">
      <w:pPr>
        <w:ind w:firstLine="709"/>
        <w:jc w:val="both"/>
      </w:pPr>
      <w:r>
        <w:t>Пенопласты нашли широкое применение в качестве теплоизоляционного материала в конструкциях холодильников, контейнеров, рефрижераторов и др. Они часто используются для заполнения внутренних полостей конструкций и тем самым повышают удельную прочность, жесткость и вибропрочность силовых элементов.</w:t>
      </w:r>
    </w:p>
    <w:p w:rsidR="004E7939" w:rsidRPr="004E7939" w:rsidRDefault="004E7939" w:rsidP="004E7939">
      <w:pPr>
        <w:jc w:val="center"/>
        <w:rPr>
          <w:b/>
        </w:rPr>
      </w:pPr>
      <w:r w:rsidRPr="004E7939">
        <w:rPr>
          <w:b/>
        </w:rPr>
        <w:t>Керамические материалы</w:t>
      </w:r>
    </w:p>
    <w:p w:rsidR="004E7939" w:rsidRDefault="004E7939" w:rsidP="004E7939">
      <w:pPr>
        <w:ind w:firstLine="709"/>
        <w:jc w:val="both"/>
      </w:pPr>
      <w:r>
        <w:t xml:space="preserve"> Керамика – неорганические твердые материалы, получаемые высокотемпературным обжигом из отформованных минеральных масс. Можно сказать, что керамика – это все материалы, не являющиеся полимерами и металлами. </w:t>
      </w:r>
    </w:p>
    <w:p w:rsidR="004E7939" w:rsidRDefault="004E7939" w:rsidP="004E7939">
      <w:pPr>
        <w:ind w:firstLine="709"/>
        <w:jc w:val="both"/>
      </w:pPr>
      <w:r>
        <w:t xml:space="preserve">В керамических материалах между атомами существует ковалентная или ионная связь. Для получения керамики имеется огромное количество природных соединений; они составляют до 85 % земной коры. Только на долю кремния приходится около 40 %. Известно более 7000 различных изделий из керамики: от ферритов, величиной с булавочную головку, и тонких пленок для сенсорных устройств до огромных изоляторов ЛЭП. </w:t>
      </w:r>
    </w:p>
    <w:p w:rsidR="004E7939" w:rsidRDefault="004E7939" w:rsidP="004E7939">
      <w:pPr>
        <w:ind w:firstLine="709"/>
        <w:jc w:val="both"/>
      </w:pPr>
      <w:r>
        <w:t xml:space="preserve">Основа строительной, бытовой и художественной керамики – природные глины. Техническая керамика имеет более однородный состав, изготавливается из оксидов или безоксидных соединений. </w:t>
      </w:r>
    </w:p>
    <w:p w:rsidR="004E7939" w:rsidRDefault="004E7939" w:rsidP="004E7939">
      <w:pPr>
        <w:ind w:firstLine="709"/>
        <w:jc w:val="both"/>
      </w:pPr>
      <w:r>
        <w:t>При обжиге (1200-2500</w:t>
      </w:r>
      <w:r>
        <w:sym w:font="Symbol" w:char="F0B0"/>
      </w:r>
      <w:r>
        <w:t xml:space="preserve">С) одновременно формируются структура и свойства керамических материалов. Керамика всегда многофазна: она содержит кристаллическую, стекловидную и газовую фазы в различных пропорциях (рис.3.14). Кристаллическая фаза представляет собой химические соединения или твердые растворы. Она является основной и определяет прочность, жаропрочность и другие важнейшие свойства керамики. Стекловидная, или аморфная фаза – это связка; ее количество может колебаться в широких пределах: от 1 до 40 %. Она снижает прочность и термостойкость, но облегчает технологию производства. Газовая фаза находится в порах керамики. По доле пор в объеме материала керамика делится на пористую и плотную. </w:t>
      </w:r>
    </w:p>
    <w:p w:rsidR="004E7939" w:rsidRDefault="004E7939" w:rsidP="004E7939">
      <w:pPr>
        <w:ind w:firstLine="709"/>
        <w:jc w:val="both"/>
      </w:pPr>
      <w:r>
        <w:t>В технике чаще используется плотная керамика. Но и она содержит определенную долю пор.</w:t>
      </w:r>
    </w:p>
    <w:p w:rsidR="004E7939" w:rsidRDefault="004E7939" w:rsidP="00180685">
      <w:pPr>
        <w:jc w:val="both"/>
      </w:pPr>
      <w:r>
        <w:t>К достоинствам керамики относятся:</w:t>
      </w:r>
    </w:p>
    <w:p w:rsidR="004E7939" w:rsidRDefault="004E7939" w:rsidP="00180685">
      <w:pPr>
        <w:jc w:val="both"/>
      </w:pPr>
      <w:r>
        <w:lastRenderedPageBreak/>
        <w:t xml:space="preserve"> </w:t>
      </w:r>
      <w:r>
        <w:sym w:font="Symbol" w:char="F0B7"/>
      </w:r>
      <w:r>
        <w:t xml:space="preserve"> высокая твердость и износостойкость; </w:t>
      </w:r>
    </w:p>
    <w:p w:rsidR="004E7939" w:rsidRDefault="004E7939" w:rsidP="00180685">
      <w:pPr>
        <w:jc w:val="both"/>
      </w:pPr>
      <w:r>
        <w:sym w:font="Symbol" w:char="F0B7"/>
      </w:r>
      <w:r>
        <w:t xml:space="preserve"> высокие рабочие температуры (до 3500</w:t>
      </w:r>
      <w:r>
        <w:sym w:font="Symbol" w:char="F0B0"/>
      </w:r>
      <w:r>
        <w:t xml:space="preserve">С); </w:t>
      </w:r>
    </w:p>
    <w:p w:rsidR="004E7939" w:rsidRDefault="004E7939" w:rsidP="00180685">
      <w:pPr>
        <w:jc w:val="both"/>
      </w:pPr>
      <w:r>
        <w:sym w:font="Symbol" w:char="F0B7"/>
      </w:r>
      <w:r>
        <w:t xml:space="preserve"> высокая коррозионная стойкость в различных средах; </w:t>
      </w:r>
    </w:p>
    <w:p w:rsidR="004E7939" w:rsidRDefault="004E7939" w:rsidP="00180685">
      <w:pPr>
        <w:jc w:val="both"/>
      </w:pPr>
      <w:r>
        <w:sym w:font="Symbol" w:char="F0B7"/>
      </w:r>
      <w:r>
        <w:t xml:space="preserve"> низкая тепло- и электропроводимость: керамические материалы – диэлектрики и теплоизоляторы; малая плотность, легкие материалы.</w:t>
      </w:r>
    </w:p>
    <w:p w:rsidR="004E7939" w:rsidRDefault="004E7939" w:rsidP="004E7939">
      <w:pPr>
        <w:ind w:firstLine="709"/>
        <w:jc w:val="both"/>
      </w:pPr>
      <w:r>
        <w:t>Основным недостатком керамики является высокая хрупкость. Ударная вязкость керамики примерно в 40 раз меньше, чем у металлов. Это ограничивает ее применение в технике. Керамика имеет низкую прочность при растяжении и изгибе. Пластически не деформируется. Высокие твердость и температуры плавления керамических материалов обусловлены большой энергией связи между атомами. Это ковалентные или ионные соединения.</w:t>
      </w:r>
    </w:p>
    <w:p w:rsidR="004E7939" w:rsidRDefault="004E7939" w:rsidP="004E7939">
      <w:pPr>
        <w:ind w:firstLine="709"/>
        <w:jc w:val="both"/>
      </w:pPr>
      <w:r>
        <w:t xml:space="preserve">Сильная межатомная связь определяет высокое сопротивление деформации, поэтому специальной упрочняющей обработки для керамики не требуется. Для повышения ударной вязкости керамики применяют различные способы. Прежде всего, в керамическом материале должно быть как можно меньше пор, являющихся зародышами трещин. </w:t>
      </w:r>
    </w:p>
    <w:p w:rsidR="004E7939" w:rsidRDefault="004E7939" w:rsidP="004E7939">
      <w:pPr>
        <w:ind w:firstLine="709"/>
        <w:jc w:val="both"/>
      </w:pPr>
      <w:r>
        <w:t xml:space="preserve">Керамические материалы классифицируют на техническую и тонкую керамику. </w:t>
      </w:r>
    </w:p>
    <w:p w:rsidR="004E7939" w:rsidRDefault="004E7939" w:rsidP="004E7939">
      <w:pPr>
        <w:ind w:firstLine="709"/>
        <w:jc w:val="both"/>
      </w:pPr>
      <w:r>
        <w:t>Техническую керамику можно подразделить на 3 группы: оксидную, безоксидную (бескислородную) и металлокерамику. Оксидную керамику получают из оксидов различных элементов: Al, Mg, Zr, Si, Be, U. Она состоит в основном из кристаллической фазы и пор. Стекловидная фаза появляется только за счет примесей. Оксидная керамика твердая, огнеупорная, химически стойкая в кислотах, щелочах, на воздухе. Рабочие температуры составляют 0,8–0,9 от температур плавления (от 2000 до 3300</w:t>
      </w:r>
      <w:r>
        <w:sym w:font="Symbol" w:char="F0B0"/>
      </w:r>
      <w:r>
        <w:t xml:space="preserve">С). Но резких изменений температуры она не выдерживает. </w:t>
      </w:r>
    </w:p>
    <w:p w:rsidR="004E7939" w:rsidRDefault="004E7939" w:rsidP="004E7939">
      <w:pPr>
        <w:ind w:firstLine="709"/>
        <w:jc w:val="both"/>
      </w:pPr>
      <w:r>
        <w:t xml:space="preserve">Пористая керамика этой группы применяется как теплоизоляционный материал и огнеупорная футеровка камер сгорания, металлургических печей и ковшей (динасовый, магнезитовый, шамотный кирпич). Вспененная керамическая теплоизоляция «Бурана» имела всего 5 % материала и 95 % пор, заполненных инертным газом. Из пористой керамики делают также фильтры для различных жидкостей (воды, вина, масла). </w:t>
      </w:r>
    </w:p>
    <w:p w:rsidR="004E7939" w:rsidRDefault="004E7939" w:rsidP="004E7939">
      <w:pPr>
        <w:ind w:firstLine="709"/>
        <w:jc w:val="both"/>
      </w:pPr>
      <w:r>
        <w:t>Керамику на основе оксида алюминия Al2O3 называют корундовой. Ее применяют для производства обтекателей радиолокационных антенн, подшипников печных рольгангов, поддерживающих устройств для нагревателей термических печей, электро-изоляторов, сопел аргоно-дуговых горелок, форсунок для закачки воды в скважину (давление 150 атм), пескоструйных и дробеструйных установок, фильеров для волочения проволоки, нитеводителей в текстильной промышленности, режущего инструмента, распределителей и шайб в бытовой сантехнике, торцевых уплотнителей для насосов.</w:t>
      </w:r>
    </w:p>
    <w:p w:rsidR="004E7939" w:rsidRDefault="004E7939" w:rsidP="004E7939">
      <w:pPr>
        <w:ind w:firstLine="709"/>
        <w:jc w:val="both"/>
      </w:pPr>
      <w:r>
        <w:t xml:space="preserve"> Керамика на основе оксида циркония ZrO2 имеет очень важную особенность. ZrO2 испытывает 3 полиморфных превращения при нагреве: моноклинная решетка превращается в тетрагональную, а затем в кубическую. </w:t>
      </w:r>
      <w:r>
        <w:lastRenderedPageBreak/>
        <w:t xml:space="preserve">Тетрагональную решетку можно сохранить при низких температурах с помощью модифицирования. Тогда фазовое превращение начинается за счет приложенного напряжения. Из ZrO2 делают твердооксидные топливные ячейки (для выработки электроэнергии), датчики содержания кислорода в расплаве стали. </w:t>
      </w:r>
    </w:p>
    <w:p w:rsidR="004E7939" w:rsidRDefault="004E7939" w:rsidP="004E7939">
      <w:pPr>
        <w:ind w:firstLine="709"/>
        <w:jc w:val="both"/>
      </w:pPr>
      <w:r>
        <w:t xml:space="preserve">В приборостроении, электротехнике и электронике применяется так называемая тонкая керамика: плотная и мелкозернистая (размер зерен 1-5 мкм). Это, например, ферриты – высокочастотные магнитомягкие материалы из оксидов железа FeO·Fe2O3, спеченных или сплавленных в монокристалл без пор. Есть и магнитотвердые ферриты. Для изоляторов применяется электрофарфор. </w:t>
      </w:r>
    </w:p>
    <w:p w:rsidR="004E7939" w:rsidRDefault="004E7939" w:rsidP="004E7939">
      <w:pPr>
        <w:ind w:firstLine="709"/>
        <w:jc w:val="both"/>
      </w:pPr>
      <w:r>
        <w:t>Есть специальная конденсаторная керамика (ультрафарфор, стеатит TiO2) с высоким значением диэлектрической проницаемости ε. Бескислородная (безоксидная) керамика – это карбиды MexCy, нитриды MexNy, бориды MexBy и т.п. Это тугоплавкие соединения, их огнеупорность достигает 3500</w:t>
      </w:r>
      <w:r>
        <w:sym w:font="Symbol" w:char="F0B0"/>
      </w:r>
      <w:r>
        <w:t xml:space="preserve">С. </w:t>
      </w:r>
    </w:p>
    <w:p w:rsidR="004E7939" w:rsidRDefault="004E7939" w:rsidP="004E7939">
      <w:pPr>
        <w:ind w:firstLine="709"/>
        <w:jc w:val="both"/>
      </w:pPr>
      <w:r>
        <w:t xml:space="preserve">Твердость приближается к твердости алмаза. Они обладают высокой износостойкостью и жаростойкостью. Карборунд SiC – твердый, химически стойкий, легкий, жаростойкий материал. Из него делают нагреватели печей, чехлы термопар, лопатки газовых турбин, детали ДВС, шлифовальные круги, защитные покрытия на графите. Нитрид кремния Si3N4 стоек в расплавленных металлах и шлаках. Применяется для деталей газовых турбин, жаростойких инструментов, тиглей, кристаллизаторов, деталей насосов для перекачки расплавленных металлов. </w:t>
      </w:r>
    </w:p>
    <w:p w:rsidR="004E7939" w:rsidRDefault="004E7939" w:rsidP="004E7939">
      <w:pPr>
        <w:ind w:firstLine="709"/>
        <w:jc w:val="both"/>
      </w:pPr>
      <w:r>
        <w:t xml:space="preserve">Керамико-металлические материалы, или керметы, получают путем перемешивания порошков тугоплавкого керамического соединения и металла. Затем смесь порошков прессуется и спекается. Керамическая составляющая может быть как оксидной, так и бескислородной. </w:t>
      </w:r>
    </w:p>
    <w:p w:rsidR="004E7939" w:rsidRDefault="004E7939" w:rsidP="004E7939">
      <w:pPr>
        <w:ind w:firstLine="709"/>
        <w:jc w:val="both"/>
        <w:rPr>
          <w:rFonts w:cs="Times New Roman"/>
          <w:b/>
          <w:sz w:val="24"/>
          <w:szCs w:val="24"/>
        </w:rPr>
      </w:pPr>
      <w:r>
        <w:t>Широко применяемые керамико-металлические материалы – это инструментальные твердые сплавы. Из них делают режущие пластины для фрез, сверл, зенкеров, резцов, а также штампы, волоки, бурильный инструмент. Они состоят из карбидов WC, TiC, TaC и кобальтовой связки. Применяются также материалы Cr7C3 – Ni, Al2O3 – Cr, BeO – W.</w:t>
      </w:r>
    </w:p>
    <w:p w:rsidR="004E7939" w:rsidRDefault="004E7939" w:rsidP="00180685">
      <w:pPr>
        <w:jc w:val="both"/>
        <w:rPr>
          <w:rFonts w:cs="Times New Roman"/>
          <w:b/>
          <w:sz w:val="24"/>
          <w:szCs w:val="24"/>
        </w:rPr>
      </w:pPr>
    </w:p>
    <w:p w:rsidR="00D37C55" w:rsidRPr="00180685" w:rsidRDefault="00D37C55" w:rsidP="00180685">
      <w:pPr>
        <w:jc w:val="both"/>
        <w:rPr>
          <w:rFonts w:cs="Times New Roman"/>
          <w:b/>
          <w:sz w:val="24"/>
          <w:szCs w:val="24"/>
        </w:rPr>
      </w:pPr>
      <w:r w:rsidRPr="00180685">
        <w:rPr>
          <w:rFonts w:cs="Times New Roman"/>
          <w:b/>
          <w:sz w:val="24"/>
          <w:szCs w:val="24"/>
        </w:rPr>
        <w:t>Формат ответа</w:t>
      </w:r>
    </w:p>
    <w:p w:rsidR="00D37C55" w:rsidRDefault="00D37C55" w:rsidP="00D37C55">
      <w:pPr>
        <w:ind w:firstLine="709"/>
        <w:jc w:val="both"/>
      </w:pPr>
      <w:r>
        <w:t xml:space="preserve">Работа выполняется в </w:t>
      </w:r>
      <w:r w:rsidR="001117CE">
        <w:t>тетради</w:t>
      </w:r>
      <w:r>
        <w:t xml:space="preserve"> и отправляется на почту преподавателя одним архивом.</w:t>
      </w:r>
    </w:p>
    <w:p w:rsidR="00523136" w:rsidRDefault="00523136" w:rsidP="00523136">
      <w:pPr>
        <w:ind w:firstLine="709"/>
        <w:jc w:val="both"/>
      </w:pPr>
    </w:p>
    <w:sectPr w:rsidR="00523136" w:rsidSect="00E4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B71" w:rsidRDefault="00B75B71" w:rsidP="00F169CD">
      <w:r>
        <w:separator/>
      </w:r>
    </w:p>
  </w:endnote>
  <w:endnote w:type="continuationSeparator" w:id="0">
    <w:p w:rsidR="00B75B71" w:rsidRDefault="00B75B71" w:rsidP="00F1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B71" w:rsidRDefault="00B75B71" w:rsidP="00F169CD">
      <w:r>
        <w:separator/>
      </w:r>
    </w:p>
  </w:footnote>
  <w:footnote w:type="continuationSeparator" w:id="0">
    <w:p w:rsidR="00B75B71" w:rsidRDefault="00B75B71" w:rsidP="00F16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71207"/>
    <w:multiLevelType w:val="hybridMultilevel"/>
    <w:tmpl w:val="9788DDBC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6285"/>
    <w:multiLevelType w:val="hybridMultilevel"/>
    <w:tmpl w:val="9C24BD3E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23B64"/>
    <w:multiLevelType w:val="hybridMultilevel"/>
    <w:tmpl w:val="6A9EC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E5F49"/>
    <w:multiLevelType w:val="hybridMultilevel"/>
    <w:tmpl w:val="7A72E8B4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C0EFC"/>
    <w:multiLevelType w:val="hybridMultilevel"/>
    <w:tmpl w:val="D5DCFCAA"/>
    <w:lvl w:ilvl="0" w:tplc="72302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625FC"/>
    <w:multiLevelType w:val="hybridMultilevel"/>
    <w:tmpl w:val="E968F2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09023C"/>
    <w:multiLevelType w:val="hybridMultilevel"/>
    <w:tmpl w:val="D9B0D4F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3BE45A37"/>
    <w:multiLevelType w:val="hybridMultilevel"/>
    <w:tmpl w:val="7CF2B4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2D779D3"/>
    <w:multiLevelType w:val="hybridMultilevel"/>
    <w:tmpl w:val="4086D1D0"/>
    <w:lvl w:ilvl="0" w:tplc="6C906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390624"/>
    <w:multiLevelType w:val="hybridMultilevel"/>
    <w:tmpl w:val="E976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525D9"/>
    <w:multiLevelType w:val="hybridMultilevel"/>
    <w:tmpl w:val="7816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17E0C"/>
    <w:multiLevelType w:val="hybridMultilevel"/>
    <w:tmpl w:val="E51ADA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78436C2"/>
    <w:multiLevelType w:val="hybridMultilevel"/>
    <w:tmpl w:val="E0BA0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783000"/>
    <w:multiLevelType w:val="hybridMultilevel"/>
    <w:tmpl w:val="73F88556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07CC2"/>
    <w:multiLevelType w:val="hybridMultilevel"/>
    <w:tmpl w:val="06D0B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C034E"/>
    <w:multiLevelType w:val="hybridMultilevel"/>
    <w:tmpl w:val="81E4997C"/>
    <w:lvl w:ilvl="0" w:tplc="B59EE7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D3450"/>
    <w:multiLevelType w:val="hybridMultilevel"/>
    <w:tmpl w:val="4C40928C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7637F"/>
    <w:multiLevelType w:val="hybridMultilevel"/>
    <w:tmpl w:val="8ACC4E78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31886"/>
    <w:multiLevelType w:val="hybridMultilevel"/>
    <w:tmpl w:val="BAA4D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71180"/>
    <w:multiLevelType w:val="hybridMultilevel"/>
    <w:tmpl w:val="2CF87236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693A08"/>
    <w:multiLevelType w:val="hybridMultilevel"/>
    <w:tmpl w:val="22D216D0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BA265E"/>
    <w:multiLevelType w:val="hybridMultilevel"/>
    <w:tmpl w:val="BBBCC858"/>
    <w:lvl w:ilvl="0" w:tplc="3DA65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FA6ECC"/>
    <w:multiLevelType w:val="hybridMultilevel"/>
    <w:tmpl w:val="AA6A11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F594216"/>
    <w:multiLevelType w:val="hybridMultilevel"/>
    <w:tmpl w:val="0A70A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2"/>
  </w:num>
  <w:num w:numId="5">
    <w:abstractNumId w:val="22"/>
  </w:num>
  <w:num w:numId="6">
    <w:abstractNumId w:val="14"/>
  </w:num>
  <w:num w:numId="7">
    <w:abstractNumId w:val="4"/>
  </w:num>
  <w:num w:numId="8">
    <w:abstractNumId w:val="5"/>
  </w:num>
  <w:num w:numId="9">
    <w:abstractNumId w:val="7"/>
  </w:num>
  <w:num w:numId="10">
    <w:abstractNumId w:val="21"/>
  </w:num>
  <w:num w:numId="11">
    <w:abstractNumId w:val="23"/>
  </w:num>
  <w:num w:numId="12">
    <w:abstractNumId w:val="17"/>
  </w:num>
  <w:num w:numId="13">
    <w:abstractNumId w:val="1"/>
  </w:num>
  <w:num w:numId="14">
    <w:abstractNumId w:val="16"/>
  </w:num>
  <w:num w:numId="15">
    <w:abstractNumId w:val="3"/>
  </w:num>
  <w:num w:numId="16">
    <w:abstractNumId w:val="19"/>
  </w:num>
  <w:num w:numId="17">
    <w:abstractNumId w:val="0"/>
  </w:num>
  <w:num w:numId="18">
    <w:abstractNumId w:val="10"/>
  </w:num>
  <w:num w:numId="19">
    <w:abstractNumId w:val="13"/>
  </w:num>
  <w:num w:numId="20">
    <w:abstractNumId w:val="12"/>
  </w:num>
  <w:num w:numId="21">
    <w:abstractNumId w:val="20"/>
  </w:num>
  <w:num w:numId="22">
    <w:abstractNumId w:val="9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36"/>
    <w:rsid w:val="0002202D"/>
    <w:rsid w:val="00026C83"/>
    <w:rsid w:val="000278AE"/>
    <w:rsid w:val="0004095D"/>
    <w:rsid w:val="000728F7"/>
    <w:rsid w:val="00073824"/>
    <w:rsid w:val="00092E81"/>
    <w:rsid w:val="000C3839"/>
    <w:rsid w:val="000D0019"/>
    <w:rsid w:val="001117CE"/>
    <w:rsid w:val="001407CE"/>
    <w:rsid w:val="00140F15"/>
    <w:rsid w:val="0015006A"/>
    <w:rsid w:val="001579B3"/>
    <w:rsid w:val="00180685"/>
    <w:rsid w:val="00184BB9"/>
    <w:rsid w:val="00191336"/>
    <w:rsid w:val="00196DA5"/>
    <w:rsid w:val="00197918"/>
    <w:rsid w:val="001A5869"/>
    <w:rsid w:val="001D3EBD"/>
    <w:rsid w:val="001F2180"/>
    <w:rsid w:val="001F6E61"/>
    <w:rsid w:val="00202E0C"/>
    <w:rsid w:val="002363CD"/>
    <w:rsid w:val="002B436E"/>
    <w:rsid w:val="002E2C2F"/>
    <w:rsid w:val="002E4975"/>
    <w:rsid w:val="00324B27"/>
    <w:rsid w:val="003270BC"/>
    <w:rsid w:val="00332D64"/>
    <w:rsid w:val="003456D3"/>
    <w:rsid w:val="00347072"/>
    <w:rsid w:val="00362E4D"/>
    <w:rsid w:val="0037339D"/>
    <w:rsid w:val="003962B8"/>
    <w:rsid w:val="004049A3"/>
    <w:rsid w:val="00435FB4"/>
    <w:rsid w:val="00474BD0"/>
    <w:rsid w:val="00483DC7"/>
    <w:rsid w:val="0049649F"/>
    <w:rsid w:val="004A439F"/>
    <w:rsid w:val="004E0212"/>
    <w:rsid w:val="004E7939"/>
    <w:rsid w:val="005024A2"/>
    <w:rsid w:val="0051603F"/>
    <w:rsid w:val="00523136"/>
    <w:rsid w:val="00534517"/>
    <w:rsid w:val="0056131A"/>
    <w:rsid w:val="00563AC5"/>
    <w:rsid w:val="005861FC"/>
    <w:rsid w:val="00593CF4"/>
    <w:rsid w:val="005B3078"/>
    <w:rsid w:val="00632869"/>
    <w:rsid w:val="00645DA3"/>
    <w:rsid w:val="00670FAB"/>
    <w:rsid w:val="006876ED"/>
    <w:rsid w:val="00687AB3"/>
    <w:rsid w:val="006C2657"/>
    <w:rsid w:val="00711E31"/>
    <w:rsid w:val="007177B2"/>
    <w:rsid w:val="00733CCB"/>
    <w:rsid w:val="0076291B"/>
    <w:rsid w:val="00786072"/>
    <w:rsid w:val="007D4592"/>
    <w:rsid w:val="007E088E"/>
    <w:rsid w:val="007F4B89"/>
    <w:rsid w:val="008279B0"/>
    <w:rsid w:val="00857E11"/>
    <w:rsid w:val="008747E7"/>
    <w:rsid w:val="008A1C8E"/>
    <w:rsid w:val="008B4D69"/>
    <w:rsid w:val="008C2274"/>
    <w:rsid w:val="008F02E0"/>
    <w:rsid w:val="00903055"/>
    <w:rsid w:val="009178D5"/>
    <w:rsid w:val="00935F70"/>
    <w:rsid w:val="009461EF"/>
    <w:rsid w:val="00957A86"/>
    <w:rsid w:val="00962C8C"/>
    <w:rsid w:val="0098263A"/>
    <w:rsid w:val="009B45E9"/>
    <w:rsid w:val="009C625B"/>
    <w:rsid w:val="009E2A16"/>
    <w:rsid w:val="009E6095"/>
    <w:rsid w:val="009F6869"/>
    <w:rsid w:val="00A073B4"/>
    <w:rsid w:val="00A12E94"/>
    <w:rsid w:val="00A27258"/>
    <w:rsid w:val="00A40353"/>
    <w:rsid w:val="00A4618C"/>
    <w:rsid w:val="00A74F51"/>
    <w:rsid w:val="00A900F5"/>
    <w:rsid w:val="00A944E1"/>
    <w:rsid w:val="00AB005B"/>
    <w:rsid w:val="00AD739A"/>
    <w:rsid w:val="00B03180"/>
    <w:rsid w:val="00B20C20"/>
    <w:rsid w:val="00B75B71"/>
    <w:rsid w:val="00B9043B"/>
    <w:rsid w:val="00BB4E25"/>
    <w:rsid w:val="00BD0126"/>
    <w:rsid w:val="00BE507C"/>
    <w:rsid w:val="00BF6F46"/>
    <w:rsid w:val="00C16BD4"/>
    <w:rsid w:val="00C260B3"/>
    <w:rsid w:val="00C91CF6"/>
    <w:rsid w:val="00CD1E0F"/>
    <w:rsid w:val="00D37C55"/>
    <w:rsid w:val="00D81E65"/>
    <w:rsid w:val="00D87AE7"/>
    <w:rsid w:val="00DC5D42"/>
    <w:rsid w:val="00DD6910"/>
    <w:rsid w:val="00DE6D93"/>
    <w:rsid w:val="00DF68B8"/>
    <w:rsid w:val="00E06910"/>
    <w:rsid w:val="00E1550D"/>
    <w:rsid w:val="00E16B64"/>
    <w:rsid w:val="00E23261"/>
    <w:rsid w:val="00E4098E"/>
    <w:rsid w:val="00E47ACD"/>
    <w:rsid w:val="00E546A5"/>
    <w:rsid w:val="00EC2B7B"/>
    <w:rsid w:val="00EF598D"/>
    <w:rsid w:val="00F1256A"/>
    <w:rsid w:val="00F169CD"/>
    <w:rsid w:val="00F26F24"/>
    <w:rsid w:val="00F33C8F"/>
    <w:rsid w:val="00F81D2B"/>
    <w:rsid w:val="00F8545E"/>
    <w:rsid w:val="00FB0D12"/>
    <w:rsid w:val="00FD23DA"/>
    <w:rsid w:val="00FF0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94530-752F-904D-8FBC-01A72F25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136"/>
    <w:pPr>
      <w:ind w:left="720"/>
      <w:contextualSpacing/>
    </w:pPr>
  </w:style>
  <w:style w:type="character" w:customStyle="1" w:styleId="s10">
    <w:name w:val="s_10"/>
    <w:basedOn w:val="a0"/>
    <w:rsid w:val="001D3EBD"/>
  </w:style>
  <w:style w:type="table" w:styleId="a5">
    <w:name w:val="Table Grid"/>
    <w:basedOn w:val="a1"/>
    <w:uiPriority w:val="59"/>
    <w:rsid w:val="009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16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69CD"/>
  </w:style>
  <w:style w:type="paragraph" w:styleId="a8">
    <w:name w:val="footer"/>
    <w:basedOn w:val="a"/>
    <w:link w:val="a9"/>
    <w:uiPriority w:val="99"/>
    <w:unhideWhenUsed/>
    <w:rsid w:val="00F16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6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7</Pages>
  <Words>2712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Королева Ксения</cp:lastModifiedBy>
  <cp:revision>53</cp:revision>
  <dcterms:created xsi:type="dcterms:W3CDTF">2022-02-09T09:40:00Z</dcterms:created>
  <dcterms:modified xsi:type="dcterms:W3CDTF">2022-06-21T08:46:00Z</dcterms:modified>
</cp:coreProperties>
</file>