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FE" w:rsidRDefault="004946FE">
      <w:pPr>
        <w:rPr>
          <w:rFonts w:ascii="Times New Roman" w:hAnsi="Times New Roman" w:cs="Times New Roman"/>
          <w:b/>
          <w:sz w:val="36"/>
          <w:szCs w:val="36"/>
        </w:rPr>
      </w:pPr>
      <w:r w:rsidRPr="004946FE">
        <w:rPr>
          <w:rFonts w:ascii="Times New Roman" w:hAnsi="Times New Roman" w:cs="Times New Roman"/>
          <w:b/>
          <w:sz w:val="36"/>
          <w:szCs w:val="36"/>
        </w:rPr>
        <w:t>Тема: «Решение логарифмических уравнений»</w:t>
      </w:r>
    </w:p>
    <w:p w:rsidR="004946FE" w:rsidRPr="004946FE" w:rsidRDefault="004946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КС-22-1                                                        20.09.22</w:t>
      </w:r>
    </w:p>
    <w:p w:rsidR="004946FE" w:rsidRPr="004946FE" w:rsidRDefault="004946F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46FE">
        <w:rPr>
          <w:rFonts w:ascii="Times New Roman" w:hAnsi="Times New Roman" w:cs="Times New Roman"/>
          <w:b/>
          <w:sz w:val="36"/>
          <w:szCs w:val="36"/>
          <w:u w:val="single"/>
        </w:rPr>
        <w:t>Решить самостоятельно логарифмические уравнения</w:t>
      </w:r>
    </w:p>
    <w:p w:rsidR="004946FE" w:rsidRPr="004946FE" w:rsidRDefault="004946FE">
      <w:pPr>
        <w:rPr>
          <w:rFonts w:ascii="Times New Roman" w:hAnsi="Times New Roman" w:cs="Times New Roman"/>
          <w:sz w:val="32"/>
          <w:szCs w:val="32"/>
        </w:rPr>
      </w:pPr>
      <w:r w:rsidRPr="004946F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по определению логарифма:</w:t>
      </w:r>
    </w:p>
    <w:p w:rsidR="00895B83" w:rsidRDefault="005F5C5E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169948" cy="1457325"/>
            <wp:effectExtent l="19050" t="0" r="0" b="0"/>
            <wp:docPr id="1" name="Рисунок 1" descr="Как считать логарифмы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читать логарифмы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375" r="58782" b="5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4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E" w:rsidRPr="004946FE" w:rsidRDefault="004946FE">
      <w:pPr>
        <w:rPr>
          <w:rFonts w:ascii="Times New Roman" w:hAnsi="Times New Roman" w:cs="Times New Roman"/>
          <w:sz w:val="32"/>
          <w:szCs w:val="32"/>
        </w:rPr>
      </w:pPr>
      <w:r w:rsidRPr="004946FE">
        <w:rPr>
          <w:rFonts w:ascii="Times New Roman" w:hAnsi="Times New Roman" w:cs="Times New Roman"/>
          <w:sz w:val="32"/>
          <w:szCs w:val="32"/>
        </w:rPr>
        <w:t>2. потенцирование:</w:t>
      </w:r>
    </w:p>
    <w:p w:rsidR="004946FE" w:rsidRDefault="004946FE">
      <w:r>
        <w:t xml:space="preserve">              </w:t>
      </w:r>
      <w:r w:rsidRPr="004946FE">
        <w:drawing>
          <wp:inline distT="0" distB="0" distL="0" distR="0">
            <wp:extent cx="2486025" cy="1076325"/>
            <wp:effectExtent l="19050" t="0" r="9525" b="0"/>
            <wp:docPr id="2" name="Рисунок 1" descr="Как считать логарифмы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читать логарифмы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55" t="47065" r="50585" b="2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E" w:rsidRPr="004946FE" w:rsidRDefault="004946FE">
      <w:pPr>
        <w:rPr>
          <w:rFonts w:ascii="Times New Roman" w:hAnsi="Times New Roman" w:cs="Times New Roman"/>
          <w:sz w:val="32"/>
          <w:szCs w:val="32"/>
        </w:rPr>
      </w:pPr>
      <w:r w:rsidRPr="004946FE">
        <w:rPr>
          <w:rFonts w:ascii="Times New Roman" w:hAnsi="Times New Roman" w:cs="Times New Roman"/>
          <w:sz w:val="32"/>
          <w:szCs w:val="32"/>
        </w:rPr>
        <w:t>3. используя новую переменную:</w:t>
      </w:r>
    </w:p>
    <w:p w:rsidR="004946FE" w:rsidRDefault="004946FE"/>
    <w:p w:rsidR="004946FE" w:rsidRDefault="004946FE">
      <w:r>
        <w:t xml:space="preserve">                   </w:t>
      </w:r>
      <w:r w:rsidRPr="004946FE">
        <w:drawing>
          <wp:inline distT="0" distB="0" distL="0" distR="0">
            <wp:extent cx="2266950" cy="1104900"/>
            <wp:effectExtent l="19050" t="0" r="0" b="0"/>
            <wp:docPr id="3" name="Рисунок 1" descr="Как считать логарифмы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читать логарифмы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307" t="39375" r="16862" b="4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FE" w:rsidRDefault="004946FE"/>
    <w:p w:rsidR="004946FE" w:rsidRDefault="004946FE"/>
    <w:p w:rsidR="004946FE" w:rsidRDefault="004946FE"/>
    <w:sectPr w:rsidR="004946FE" w:rsidSect="0089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2B3"/>
    <w:multiLevelType w:val="hybridMultilevel"/>
    <w:tmpl w:val="A0B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5E"/>
    <w:rsid w:val="002B428E"/>
    <w:rsid w:val="004946FE"/>
    <w:rsid w:val="004B2D77"/>
    <w:rsid w:val="005F5C5E"/>
    <w:rsid w:val="0089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os=2&amp;img_url=http://lawyers-age.ru/wp-content/uploads/e/6/b/e6bffec7eac945c44943c0ab4c5351a9.jpeg&amp;text=%D0%BB%D0%BE%D0%B3%D0%B0%D1%80%D0%B8%D1%84%D0%BC%D0%B8%D1%87%D0%B5%D1%81%D0%BA%D0%B8%D0%B5+%D1%83%D1%80%D0%B0%D0%B2%D0%BD%D0%B5%D0%BD%D0%B8%D1%8F&amp;rpt=simage&amp;lr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2022-09-19T15:42:00Z</dcterms:created>
  <dcterms:modified xsi:type="dcterms:W3CDTF">2022-09-19T16:24:00Z</dcterms:modified>
</cp:coreProperties>
</file>