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7CD" w:rsidRDefault="003717CD" w:rsidP="003717C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Основы безопасности жизнедеятельности</w:t>
      </w:r>
    </w:p>
    <w:p w:rsidR="003717CD" w:rsidRDefault="003717CD" w:rsidP="003717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Комплект заданий по дисциплине: </w:t>
      </w:r>
      <w:r>
        <w:rPr>
          <w:rFonts w:ascii="Times New Roman" w:eastAsia="Times New Roman" w:hAnsi="Times New Roman" w:cs="Times New Roman"/>
          <w:sz w:val="20"/>
          <w:szCs w:val="20"/>
        </w:rPr>
        <w:t>№ 01</w:t>
      </w:r>
    </w:p>
    <w:p w:rsidR="003717CD" w:rsidRPr="00646688" w:rsidRDefault="003717CD" w:rsidP="003717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Группа:</w:t>
      </w:r>
      <w:r w:rsidR="0064668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FD3BF9">
        <w:rPr>
          <w:rFonts w:ascii="Times New Roman" w:eastAsia="Times New Roman" w:hAnsi="Times New Roman" w:cs="Times New Roman"/>
          <w:sz w:val="20"/>
          <w:szCs w:val="20"/>
        </w:rPr>
        <w:t>КС-22</w:t>
      </w:r>
      <w:r w:rsidR="0061715C">
        <w:rPr>
          <w:rFonts w:ascii="Times New Roman" w:eastAsia="Times New Roman" w:hAnsi="Times New Roman" w:cs="Times New Roman"/>
          <w:sz w:val="20"/>
          <w:szCs w:val="20"/>
        </w:rPr>
        <w:t>-2</w:t>
      </w:r>
    </w:p>
    <w:p w:rsidR="003717CD" w:rsidRDefault="003717CD" w:rsidP="003717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Преподаватель: </w:t>
      </w:r>
      <w:r>
        <w:rPr>
          <w:rFonts w:ascii="Times New Roman" w:eastAsia="Times New Roman" w:hAnsi="Times New Roman" w:cs="Times New Roman"/>
          <w:sz w:val="20"/>
          <w:szCs w:val="20"/>
        </w:rPr>
        <w:t>Проценко Гульнара Ибрагимовна</w:t>
      </w:r>
    </w:p>
    <w:p w:rsidR="003717CD" w:rsidRPr="00FD3BF9" w:rsidRDefault="003717CD" w:rsidP="003717C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Е</w:t>
      </w:r>
      <w:r w:rsidRPr="00FD3BF9">
        <w:rPr>
          <w:rFonts w:ascii="Times New Roman" w:eastAsia="Times New Roman" w:hAnsi="Times New Roman" w:cs="Times New Roman"/>
          <w:b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mail</w:t>
      </w:r>
      <w:r w:rsidRPr="00FD3BF9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Pr="00FD3BF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protsenko</w:t>
      </w:r>
      <w:r w:rsidRPr="00FD3BF9">
        <w:rPr>
          <w:rFonts w:ascii="Times New Roman" w:eastAsia="Times New Roman" w:hAnsi="Times New Roman" w:cs="Times New Roman"/>
          <w:color w:val="000000"/>
          <w:sz w:val="20"/>
          <w:szCs w:val="20"/>
        </w:rPr>
        <w:t>_63@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mail</w:t>
      </w:r>
      <w:r w:rsidRPr="00FD3BF9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ru</w:t>
      </w:r>
    </w:p>
    <w:p w:rsidR="003717CD" w:rsidRPr="00FD3BF9" w:rsidRDefault="003717CD" w:rsidP="003717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М</w:t>
      </w:r>
      <w:r w:rsidRPr="00FD3BF9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т</w:t>
      </w:r>
      <w:r w:rsidRPr="00FD3BF9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FD3BF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8908-267-89-16</w:t>
      </w:r>
    </w:p>
    <w:p w:rsidR="003717CD" w:rsidRDefault="003717CD" w:rsidP="003717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ДАТА ПРОВЕДЕНИЯ ЗАНЯТИЯ: </w:t>
      </w:r>
      <w:r w:rsidR="00FD3BF9">
        <w:rPr>
          <w:rFonts w:ascii="Times New Roman" w:eastAsia="Times New Roman" w:hAnsi="Times New Roman" w:cs="Times New Roman"/>
          <w:sz w:val="20"/>
          <w:szCs w:val="20"/>
        </w:rPr>
        <w:t>12</w:t>
      </w:r>
      <w:r w:rsidR="00366764">
        <w:rPr>
          <w:rFonts w:ascii="Times New Roman" w:eastAsia="Times New Roman" w:hAnsi="Times New Roman" w:cs="Times New Roman"/>
          <w:sz w:val="20"/>
          <w:szCs w:val="20"/>
        </w:rPr>
        <w:t>.09.22г.</w:t>
      </w:r>
    </w:p>
    <w:p w:rsidR="003717CD" w:rsidRDefault="003717CD" w:rsidP="003717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Тема: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Количество часов на выполнение задания: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2 учебных часа (в день)</w:t>
      </w:r>
    </w:p>
    <w:p w:rsidR="003717CD" w:rsidRDefault="003717CD" w:rsidP="003717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Срок сдачи: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до </w:t>
      </w:r>
      <w:r w:rsidR="00366764">
        <w:rPr>
          <w:rFonts w:ascii="Times New Roman" w:hAnsi="Times New Roman" w:cs="Times New Roman"/>
          <w:sz w:val="20"/>
          <w:szCs w:val="20"/>
        </w:rPr>
        <w:t>17.09.22г.</w:t>
      </w:r>
    </w:p>
    <w:p w:rsidR="003717CD" w:rsidRDefault="003717CD" w:rsidP="003717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17CD" w:rsidRDefault="003717CD" w:rsidP="003717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Текст задания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3717CD" w:rsidRDefault="003717CD" w:rsidP="003717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1.Изучить тему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lightGray"/>
        </w:rPr>
        <w:t xml:space="preserve">: </w:t>
      </w:r>
      <w:r>
        <w:rPr>
          <w:rFonts w:ascii="Times New Roman" w:eastAsia="Times New Roman" w:hAnsi="Times New Roman" w:cs="Times New Roman"/>
          <w:sz w:val="20"/>
          <w:szCs w:val="20"/>
          <w:highlight w:val="lightGray"/>
        </w:rPr>
        <w:t>Особенности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экстремизма, терроризма и наркотизма в РФ</w:t>
      </w:r>
    </w:p>
    <w:p w:rsidR="003717CD" w:rsidRDefault="003717CD" w:rsidP="003717CD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(Основы безопасности жизнедеятельности: учебник для студ. учреждения сред. проф. образования   / Н.В. Косолапова, Н.А.Прокопенко. - 4-е изд., стер. – М.: Издательский центр «Академия», 2017. - 368 с.)</w:t>
      </w:r>
    </w:p>
    <w:p w:rsidR="003717CD" w:rsidRDefault="003717CD" w:rsidP="003717CD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Гл.3., тема 3.11  стр.130 – 135</w:t>
      </w:r>
    </w:p>
    <w:p w:rsidR="00ED20A8" w:rsidRPr="009B2DDA" w:rsidRDefault="003717CD" w:rsidP="00ED20A8">
      <w:pPr>
        <w:rPr>
          <w:rStyle w:val="a5"/>
          <w:rFonts w:ascii="Times New Roman" w:hAnsi="Times New Roman" w:cs="Times New Roman"/>
          <w:b w:val="0"/>
          <w:bCs w:val="0"/>
          <w:sz w:val="20"/>
          <w:szCs w:val="20"/>
        </w:rPr>
      </w:pPr>
      <w:r w:rsidRPr="00ED20A8">
        <w:rPr>
          <w:rStyle w:val="a5"/>
          <w:rFonts w:ascii="Arial" w:hAnsi="Arial" w:cs="Arial"/>
          <w:color w:val="333333"/>
          <w:sz w:val="18"/>
          <w:szCs w:val="18"/>
          <w:shd w:val="clear" w:color="auto" w:fill="FFFFFF"/>
        </w:rPr>
        <w:t>Сайт колледжа</w:t>
      </w:r>
      <w:r w:rsidR="00ED20A8">
        <w:rPr>
          <w:rStyle w:val="a5"/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 w:rsidRPr="00ED20A8">
        <w:rPr>
          <w:rStyle w:val="a5"/>
          <w:rFonts w:ascii="Arial" w:hAnsi="Arial" w:cs="Arial"/>
          <w:color w:val="333333"/>
          <w:sz w:val="18"/>
          <w:szCs w:val="18"/>
          <w:shd w:val="clear" w:color="auto" w:fill="FFFFFF"/>
        </w:rPr>
        <w:t>-</w:t>
      </w:r>
      <w:r w:rsidR="00ED20A8">
        <w:rPr>
          <w:rStyle w:val="a5"/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 w:rsidRPr="00ED20A8">
        <w:rPr>
          <w:rStyle w:val="a5"/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Студентам- СДО </w:t>
      </w:r>
      <w:r w:rsidRPr="00ED20A8">
        <w:rPr>
          <w:rStyle w:val="a5"/>
          <w:rFonts w:ascii="Arial" w:hAnsi="Arial" w:cs="Arial"/>
          <w:color w:val="333333"/>
          <w:sz w:val="18"/>
          <w:szCs w:val="18"/>
          <w:shd w:val="clear" w:color="auto" w:fill="FFFFFF"/>
          <w:lang w:val="en-US"/>
        </w:rPr>
        <w:t>M</w:t>
      </w:r>
      <w:r w:rsidRPr="00ED20A8">
        <w:rPr>
          <w:rStyle w:val="a5"/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odle </w:t>
      </w:r>
      <w:r w:rsidRPr="00ED20A8">
        <w:rPr>
          <w:rStyle w:val="a5"/>
          <w:rFonts w:ascii="Arial" w:hAnsi="Arial" w:cs="Arial"/>
          <w:b w:val="0"/>
          <w:color w:val="333333"/>
          <w:sz w:val="18"/>
          <w:szCs w:val="18"/>
          <w:shd w:val="clear" w:color="auto" w:fill="FFFFFF"/>
        </w:rPr>
        <w:t>–</w:t>
      </w:r>
      <w:r>
        <w:rPr>
          <w:rStyle w:val="a5"/>
          <w:rFonts w:ascii="Arial" w:hAnsi="Arial" w:cs="Arial"/>
          <w:b w:val="0"/>
          <w:color w:val="333333"/>
          <w:sz w:val="24"/>
          <w:szCs w:val="24"/>
          <w:shd w:val="clear" w:color="auto" w:fill="FFFFFF"/>
        </w:rPr>
        <w:t xml:space="preserve"> </w:t>
      </w:r>
      <w:r w:rsidR="00ED20A8" w:rsidRPr="009B2DDA">
        <w:rPr>
          <w:rStyle w:val="a5"/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hyperlink r:id="rId4" w:history="1">
        <w:r w:rsidR="00ED20A8" w:rsidRPr="009B2DDA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</w:rPr>
          <w:t>08.02.09 Монтаж, наладка и эксплуатация электрооборудования промышленных и гражданских зданий</w:t>
        </w:r>
      </w:hyperlink>
      <w:r w:rsidR="00ED20A8" w:rsidRPr="009B2DD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  <w:r w:rsidR="00ED20A8" w:rsidRPr="009B2DDA">
        <w:rPr>
          <w:rStyle w:val="a5"/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-Учебная литература</w:t>
      </w:r>
      <w:r w:rsidR="00ED20A8">
        <w:rPr>
          <w:rStyle w:val="a5"/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r w:rsidR="00ED20A8" w:rsidRPr="009B2DDA">
        <w:rPr>
          <w:rStyle w:val="a5"/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-Зайти гостем (кнопка)-  ОБЖ Учебник</w:t>
      </w:r>
    </w:p>
    <w:p w:rsidR="003717CD" w:rsidRPr="00ED20A8" w:rsidRDefault="003717CD" w:rsidP="00ED20A8"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 Законспектировать:</w:t>
      </w:r>
    </w:p>
    <w:p w:rsidR="003717CD" w:rsidRDefault="003717CD" w:rsidP="003717CD">
      <w:pPr>
        <w:pStyle w:val="a4"/>
        <w:shd w:val="clear" w:color="auto" w:fill="FFFFFF"/>
        <w:spacing w:before="0" w:beforeAutospacing="0" w:after="228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1. Раскрытие сущности экстремизма</w:t>
      </w:r>
    </w:p>
    <w:p w:rsidR="003717CD" w:rsidRDefault="003717CD" w:rsidP="003717CD">
      <w:pPr>
        <w:pStyle w:val="a4"/>
        <w:shd w:val="clear" w:color="auto" w:fill="FFFFFF"/>
        <w:spacing w:before="0" w:beforeAutospacing="0" w:after="228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 Анализ динамики экстремистской деятельности в России</w:t>
      </w:r>
    </w:p>
    <w:p w:rsidR="003717CD" w:rsidRDefault="003717CD" w:rsidP="003717CD">
      <w:pPr>
        <w:pStyle w:val="a4"/>
        <w:shd w:val="clear" w:color="auto" w:fill="FFFFFF"/>
        <w:spacing w:before="0" w:beforeAutospacing="0" w:after="228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 Выявление особенностей</w:t>
      </w:r>
    </w:p>
    <w:p w:rsidR="003717CD" w:rsidRDefault="003717CD" w:rsidP="003717CD">
      <w:pPr>
        <w:pStyle w:val="a4"/>
        <w:shd w:val="clear" w:color="auto" w:fill="FFFFFF"/>
        <w:spacing w:before="0" w:beforeAutospacing="0" w:after="228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4. Рассмотрение мер противодействия</w:t>
      </w:r>
    </w:p>
    <w:p w:rsidR="003717CD" w:rsidRDefault="003717CD" w:rsidP="003717CD">
      <w:pPr>
        <w:pStyle w:val="a4"/>
        <w:shd w:val="clear" w:color="auto" w:fill="FFFFFF"/>
        <w:spacing w:before="0" w:beforeAutospacing="0" w:after="228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5. Поиск основных идейных источников экстремизма в России</w:t>
      </w:r>
    </w:p>
    <w:p w:rsidR="003717CD" w:rsidRDefault="003717CD" w:rsidP="003717CD">
      <w:pPr>
        <w:pStyle w:val="a4"/>
        <w:shd w:val="clear" w:color="auto" w:fill="FFFFFF"/>
        <w:spacing w:before="0" w:beforeAutospacing="0" w:after="228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6.Определение «Наркотизм»</w:t>
      </w:r>
    </w:p>
    <w:p w:rsidR="003717CD" w:rsidRDefault="003717CD" w:rsidP="003717CD">
      <w:pPr>
        <w:pStyle w:val="a4"/>
        <w:shd w:val="clear" w:color="auto" w:fill="FFFFFF"/>
        <w:spacing w:before="0" w:beforeAutospacing="0" w:after="228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7.Меры борьбы с наркоманией в РФ</w:t>
      </w:r>
    </w:p>
    <w:p w:rsidR="003717CD" w:rsidRDefault="003717CD" w:rsidP="003717CD">
      <w:pPr>
        <w:pStyle w:val="a4"/>
        <w:shd w:val="clear" w:color="auto" w:fill="FFFFFF"/>
        <w:spacing w:before="0" w:beforeAutospacing="0" w:after="228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8.Определение «Терроризм»</w:t>
      </w:r>
    </w:p>
    <w:p w:rsidR="003717CD" w:rsidRDefault="003717CD" w:rsidP="003717CD">
      <w:pPr>
        <w:pStyle w:val="a4"/>
        <w:shd w:val="clear" w:color="auto" w:fill="FFFFFF"/>
        <w:spacing w:before="0" w:beforeAutospacing="0" w:after="228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9.Меры по предотвращению террористического акта</w:t>
      </w:r>
    </w:p>
    <w:p w:rsidR="003717CD" w:rsidRDefault="003717CD" w:rsidP="003717CD">
      <w:pPr>
        <w:pStyle w:val="a4"/>
        <w:shd w:val="clear" w:color="auto" w:fill="FFFFFF"/>
        <w:spacing w:before="0" w:beforeAutospacing="0" w:after="228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10.Действия при захвате заложников</w:t>
      </w:r>
    </w:p>
    <w:p w:rsidR="003717CD" w:rsidRDefault="003717CD" w:rsidP="003717CD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 Ответить на контрольные вопросы стр.135</w:t>
      </w:r>
    </w:p>
    <w:p w:rsidR="003717CD" w:rsidRDefault="003717CD" w:rsidP="003717CD">
      <w:pPr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Формат ответа:</w:t>
      </w:r>
    </w:p>
    <w:p w:rsidR="003717CD" w:rsidRDefault="003717CD" w:rsidP="003717CD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 Развернутый конспект с изложением всего вышеперечисленного (п.2) (8-10 страниц рукописного текста)</w:t>
      </w:r>
    </w:p>
    <w:p w:rsidR="003717CD" w:rsidRDefault="003717CD" w:rsidP="003717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 Для выполнения конспекта использовать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информационные источники:</w:t>
      </w:r>
    </w:p>
    <w:p w:rsidR="003717CD" w:rsidRDefault="003717CD" w:rsidP="003717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717CD" w:rsidRDefault="003717CD" w:rsidP="003717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Информационные источники:</w:t>
      </w:r>
    </w:p>
    <w:p w:rsidR="003717CD" w:rsidRDefault="003770CE" w:rsidP="003717CD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hyperlink r:id="rId5" w:history="1">
        <w:r w:rsidR="003717CD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https://otherreferats.allbest.ru/law/00450144_0.html</w:t>
        </w:r>
      </w:hyperlink>
    </w:p>
    <w:p w:rsidR="003717CD" w:rsidRDefault="003770CE" w:rsidP="003717CD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hyperlink r:id="rId6" w:history="1">
        <w:r w:rsidR="003717CD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https://net-zavisim.ru/narkomaniya/protivodeystvie-narkotikam-kak-v-rossii-boryutsya-s-zapreschennymi-veschestvami.ht</w:t>
        </w:r>
      </w:hyperlink>
    </w:p>
    <w:p w:rsidR="003717CD" w:rsidRDefault="003717CD" w:rsidP="003717CD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3. Ответить на контрольные вопросы стр.135</w:t>
      </w:r>
    </w:p>
    <w:p w:rsidR="003717CD" w:rsidRDefault="003717CD" w:rsidP="003717CD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Ответ направить для проверки преподавателю на  электронную почту с указанием: </w:t>
      </w:r>
    </w:p>
    <w:p w:rsidR="003717CD" w:rsidRDefault="003717CD" w:rsidP="003717CD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даты по расписанию занятия ОБЖ;</w:t>
      </w:r>
    </w:p>
    <w:p w:rsidR="003717CD" w:rsidRDefault="003717CD" w:rsidP="003717CD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№ задания; Ф.И.О. студента; группа</w:t>
      </w:r>
    </w:p>
    <w:p w:rsidR="00E23FF3" w:rsidRDefault="00E23FF3"/>
    <w:sectPr w:rsidR="00E23FF3" w:rsidSect="003D1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717CD"/>
    <w:rsid w:val="00015E06"/>
    <w:rsid w:val="001F4F20"/>
    <w:rsid w:val="00366764"/>
    <w:rsid w:val="003717CD"/>
    <w:rsid w:val="003770CE"/>
    <w:rsid w:val="003D1AA5"/>
    <w:rsid w:val="0061715C"/>
    <w:rsid w:val="00646688"/>
    <w:rsid w:val="00C16B44"/>
    <w:rsid w:val="00E23FF3"/>
    <w:rsid w:val="00ED20A8"/>
    <w:rsid w:val="00FD3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17C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71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717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et-zavisim.ru/narkomaniya/protivodeystvie-narkotikam-kak-v-rossii-boryutsya-s-zapreschennymi-veschestvami.ht" TargetMode="External"/><Relationship Id="rId5" Type="http://schemas.openxmlformats.org/officeDocument/2006/relationships/hyperlink" Target="https://otherreferats.allbest.ru/law/00450144_0.html" TargetMode="External"/><Relationship Id="rId4" Type="http://schemas.openxmlformats.org/officeDocument/2006/relationships/hyperlink" Target="http://moodle.ppkslavyanova.ru/moodle/course/index.php?categoryid=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317</Words>
  <Characters>1811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DimON</dc:creator>
  <cp:keywords/>
  <dc:description/>
  <cp:lastModifiedBy>DimON</cp:lastModifiedBy>
  <cp:revision>13</cp:revision>
  <dcterms:created xsi:type="dcterms:W3CDTF">2021-09-27T06:34:00Z</dcterms:created>
  <dcterms:modified xsi:type="dcterms:W3CDTF">2022-09-11T16:12:00Z</dcterms:modified>
</cp:coreProperties>
</file>