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CD" w:rsidRDefault="003717CD" w:rsidP="003717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Основы безопасности жизнедеятельности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>
        <w:rPr>
          <w:rFonts w:ascii="Times New Roman" w:eastAsia="Times New Roman" w:hAnsi="Times New Roman" w:cs="Times New Roman"/>
          <w:sz w:val="20"/>
          <w:szCs w:val="20"/>
        </w:rPr>
        <w:t>№ 01</w:t>
      </w:r>
    </w:p>
    <w:p w:rsidR="003717CD" w:rsidRPr="00646688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Группа:</w:t>
      </w:r>
      <w:r w:rsidR="006466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C332D">
        <w:rPr>
          <w:rFonts w:ascii="Times New Roman" w:eastAsia="Times New Roman" w:hAnsi="Times New Roman" w:cs="Times New Roman"/>
          <w:sz w:val="20"/>
          <w:szCs w:val="20"/>
        </w:rPr>
        <w:t>Т-22-1</w:t>
      </w:r>
      <w:r w:rsidR="00B44E26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3717CD" w:rsidRPr="001D5336" w:rsidRDefault="003717CD" w:rsidP="003717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1D533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1D533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D5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proofErr w:type="spellEnd"/>
      <w:r w:rsidRPr="001D5336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1D53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:rsidR="003717CD" w:rsidRPr="001D5336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1D533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1D53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D5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1D5336">
        <w:rPr>
          <w:rFonts w:ascii="Times New Roman" w:eastAsia="Times New Roman" w:hAnsi="Times New Roman" w:cs="Times New Roman"/>
          <w:sz w:val="20"/>
          <w:szCs w:val="20"/>
        </w:rPr>
        <w:t>17</w:t>
      </w:r>
      <w:r w:rsidR="00366764">
        <w:rPr>
          <w:rFonts w:ascii="Times New Roman" w:eastAsia="Times New Roman" w:hAnsi="Times New Roman" w:cs="Times New Roman"/>
          <w:sz w:val="20"/>
          <w:szCs w:val="20"/>
        </w:rPr>
        <w:t>.09.22г.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3717CD" w:rsidRDefault="003717CD" w:rsidP="00371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1D5336">
        <w:rPr>
          <w:rFonts w:ascii="Times New Roman" w:hAnsi="Times New Roman" w:cs="Times New Roman"/>
          <w:sz w:val="20"/>
          <w:szCs w:val="20"/>
        </w:rPr>
        <w:t>23</w:t>
      </w:r>
      <w:r w:rsidR="00366764">
        <w:rPr>
          <w:rFonts w:ascii="Times New Roman" w:hAnsi="Times New Roman" w:cs="Times New Roman"/>
          <w:sz w:val="20"/>
          <w:szCs w:val="20"/>
        </w:rPr>
        <w:t>.09.22г.</w:t>
      </w:r>
    </w:p>
    <w:p w:rsidR="003717CD" w:rsidRDefault="003717CD" w:rsidP="00371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1.Изучить тему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lightGray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highlight w:val="lightGray"/>
        </w:rPr>
        <w:t>Особенности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экстремизма, терроризма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наркотизма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 РФ</w:t>
      </w:r>
    </w:p>
    <w:p w:rsidR="003717CD" w:rsidRDefault="003717CD" w:rsidP="003717C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3717CD" w:rsidRDefault="003717CD" w:rsidP="003717C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Гл.3., тема 3.11  стр.130 – 135</w:t>
      </w:r>
    </w:p>
    <w:p w:rsidR="00ED20A8" w:rsidRPr="009B2DDA" w:rsidRDefault="003717CD" w:rsidP="00ED20A8">
      <w:pPr>
        <w:rPr>
          <w:rStyle w:val="a5"/>
          <w:rFonts w:ascii="Times New Roman" w:hAnsi="Times New Roman" w:cs="Times New Roman"/>
          <w:b w:val="0"/>
          <w:bCs w:val="0"/>
          <w:sz w:val="20"/>
          <w:szCs w:val="20"/>
        </w:rPr>
      </w:pPr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>Сайт колледжа</w:t>
      </w:r>
      <w:r w:rsid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>-</w:t>
      </w:r>
      <w:r w:rsid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>Студента</w:t>
      </w:r>
      <w:proofErr w:type="gramStart"/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>м-</w:t>
      </w:r>
      <w:proofErr w:type="gramEnd"/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СДО </w:t>
      </w:r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M</w:t>
      </w:r>
      <w:proofErr w:type="spellStart"/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>odle</w:t>
      </w:r>
      <w:proofErr w:type="spellEnd"/>
      <w:r w:rsidRPr="00ED20A8">
        <w:rPr>
          <w:rStyle w:val="a5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D20A8">
        <w:rPr>
          <w:rStyle w:val="a5"/>
          <w:rFonts w:ascii="Arial" w:hAnsi="Arial" w:cs="Arial"/>
          <w:b w:val="0"/>
          <w:color w:val="333333"/>
          <w:sz w:val="18"/>
          <w:szCs w:val="18"/>
          <w:shd w:val="clear" w:color="auto" w:fill="FFFFFF"/>
        </w:rPr>
        <w:t>–</w:t>
      </w:r>
      <w:r>
        <w:rPr>
          <w:rStyle w:val="a5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D20A8" w:rsidRPr="009B2DDA">
        <w:rPr>
          <w:rStyle w:val="a5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hyperlink r:id="rId4" w:history="1">
        <w:r w:rsidR="00ED20A8" w:rsidRPr="009B2DDA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08.02.09 Монтаж, наладка и эксплуатация электрооборудования промышленных и гражданских зданий</w:t>
        </w:r>
      </w:hyperlink>
      <w:r w:rsidR="00ED20A8" w:rsidRPr="009B2D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="00ED20A8" w:rsidRPr="009B2DDA">
        <w:rPr>
          <w:rStyle w:val="a5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-Учебная литература</w:t>
      </w:r>
      <w:r w:rsidR="00ED20A8">
        <w:rPr>
          <w:rStyle w:val="a5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D20A8" w:rsidRPr="009B2DDA">
        <w:rPr>
          <w:rStyle w:val="a5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-Зайти гостем (кнопка)-  ОБЖ Учебник</w:t>
      </w:r>
    </w:p>
    <w:p w:rsidR="003717CD" w:rsidRPr="00ED20A8" w:rsidRDefault="003717CD" w:rsidP="00ED20A8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Законспектировать: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Раскрытие сущности экстремизма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Анализ динамики экстремистской деятельности в России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Выявление особенностей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Рассмотрение мер противодействия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Поиск основных идейных источников экстремизма в России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6.Определение «</w:t>
      </w:r>
      <w:proofErr w:type="spellStart"/>
      <w:r>
        <w:rPr>
          <w:color w:val="000000"/>
          <w:sz w:val="20"/>
          <w:szCs w:val="20"/>
        </w:rPr>
        <w:t>Наркотизм</w:t>
      </w:r>
      <w:proofErr w:type="spellEnd"/>
      <w:r>
        <w:rPr>
          <w:color w:val="000000"/>
          <w:sz w:val="20"/>
          <w:szCs w:val="20"/>
        </w:rPr>
        <w:t>»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7.Меры борьбы с наркоманией в РФ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8.Определение «Терроризм»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9.Меры по предотвращению террористического акта</w:t>
      </w:r>
    </w:p>
    <w:p w:rsidR="003717CD" w:rsidRDefault="003717CD" w:rsidP="003717CD">
      <w:pPr>
        <w:pStyle w:val="a4"/>
        <w:shd w:val="clear" w:color="auto" w:fill="FFFFFF"/>
        <w:spacing w:before="0" w:beforeAutospacing="0" w:after="228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10.Действия при захвате заложников</w:t>
      </w:r>
    </w:p>
    <w:p w:rsidR="003717CD" w:rsidRDefault="003717CD" w:rsidP="003717C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Ответить на контрольные вопросы стр.135</w:t>
      </w:r>
    </w:p>
    <w:p w:rsidR="003717CD" w:rsidRDefault="003717CD" w:rsidP="003717CD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3717CD" w:rsidRDefault="003717CD" w:rsidP="003717C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Развернутый конспект с изложением всего вышеперечисленного (п.2) (8-10 страниц рукописного текста)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Для выполнения конспекта использовать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17CD" w:rsidRDefault="003717CD" w:rsidP="0037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Информационные источники:</w:t>
      </w:r>
    </w:p>
    <w:p w:rsidR="003717CD" w:rsidRDefault="008C43E3" w:rsidP="003717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="003717CD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https://otherreferats.allbest.ru/law/00450144_0.html</w:t>
        </w:r>
      </w:hyperlink>
    </w:p>
    <w:p w:rsidR="003717CD" w:rsidRDefault="008C43E3" w:rsidP="003717C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3717CD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https://net-zavisim.ru/narkomaniya/protivodeystvie-narkotikam-kak-v-rossii-boryutsya-s-zapreschennymi-veschestvami.ht</w:t>
        </w:r>
      </w:hyperlink>
    </w:p>
    <w:p w:rsidR="003717CD" w:rsidRDefault="003717CD" w:rsidP="003717C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 Ответить на контрольные вопросы стр.135</w:t>
      </w:r>
    </w:p>
    <w:p w:rsidR="003717CD" w:rsidRDefault="003717CD" w:rsidP="003717C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3717CD" w:rsidRDefault="003717CD" w:rsidP="003717C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</w:t>
      </w:r>
    </w:p>
    <w:p w:rsidR="003717CD" w:rsidRDefault="003717CD" w:rsidP="003717C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№ задания; Ф.И.О. студента; группа</w:t>
      </w:r>
    </w:p>
    <w:p w:rsidR="00E23FF3" w:rsidRDefault="00E23FF3"/>
    <w:sectPr w:rsidR="00E23FF3" w:rsidSect="003D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7CD"/>
    <w:rsid w:val="00015E06"/>
    <w:rsid w:val="00042F1E"/>
    <w:rsid w:val="00056DD0"/>
    <w:rsid w:val="001141F8"/>
    <w:rsid w:val="001D5336"/>
    <w:rsid w:val="001F4F20"/>
    <w:rsid w:val="00366764"/>
    <w:rsid w:val="003717CD"/>
    <w:rsid w:val="003770CE"/>
    <w:rsid w:val="003D1AA5"/>
    <w:rsid w:val="0056633A"/>
    <w:rsid w:val="005A3EA6"/>
    <w:rsid w:val="006121E9"/>
    <w:rsid w:val="0061715C"/>
    <w:rsid w:val="00646688"/>
    <w:rsid w:val="008537FD"/>
    <w:rsid w:val="00855220"/>
    <w:rsid w:val="008C43E3"/>
    <w:rsid w:val="00904BED"/>
    <w:rsid w:val="00A67E9B"/>
    <w:rsid w:val="00B134A9"/>
    <w:rsid w:val="00B44E26"/>
    <w:rsid w:val="00BC2B10"/>
    <w:rsid w:val="00C16B44"/>
    <w:rsid w:val="00C4496A"/>
    <w:rsid w:val="00CE76FE"/>
    <w:rsid w:val="00E23FF3"/>
    <w:rsid w:val="00EC332D"/>
    <w:rsid w:val="00ED20A8"/>
    <w:rsid w:val="00FD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7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1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-zavisim.ru/narkomaniya/protivodeystvie-narkotikam-kak-v-rossii-boryutsya-s-zapreschennymi-veschestvami.ht" TargetMode="External"/><Relationship Id="rId5" Type="http://schemas.openxmlformats.org/officeDocument/2006/relationships/hyperlink" Target="https://otherreferats.allbest.ru/law/00450144_0.html" TargetMode="External"/><Relationship Id="rId4" Type="http://schemas.openxmlformats.org/officeDocument/2006/relationships/hyperlink" Target="http://moodle.ppkslavyanova.ru/moodle/course/index.php?categoryid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22</cp:revision>
  <dcterms:created xsi:type="dcterms:W3CDTF">2021-09-27T06:34:00Z</dcterms:created>
  <dcterms:modified xsi:type="dcterms:W3CDTF">2022-09-16T16:16:00Z</dcterms:modified>
</cp:coreProperties>
</file>