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28F" w:rsidRDefault="0041478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ПЕРМСКОГО КРАЯ</w:t>
      </w:r>
    </w:p>
    <w:p w:rsidR="005B428F" w:rsidRDefault="0041478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Институт развития образования Пермского края</w:t>
      </w:r>
    </w:p>
    <w:p w:rsidR="005B428F" w:rsidRDefault="005B42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41478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Региональное учебно-методическое объединение Пермского края</w:t>
      </w:r>
    </w:p>
    <w:p w:rsidR="005B428F" w:rsidRDefault="0041478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 15.00.00.«Машиностроение»</w:t>
      </w:r>
    </w:p>
    <w:p w:rsidR="005B428F" w:rsidRDefault="005B428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41478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«Пермский политехнический колледж имени НГ. Славянова»</w:t>
      </w:r>
    </w:p>
    <w:p w:rsidR="005B428F" w:rsidRDefault="005B4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414780">
      <w:pPr>
        <w:pStyle w:val="1"/>
        <w:keepNext w:val="0"/>
        <w:keepLines w:val="0"/>
        <w:jc w:val="center"/>
        <w:rPr>
          <w:rFonts w:ascii="Times New Roman" w:eastAsia="Times New Roman" w:hAnsi="Times New Roman" w:cs="Times New Roman"/>
          <w:b w:val="0"/>
          <w:sz w:val="72"/>
          <w:szCs w:val="72"/>
        </w:rPr>
      </w:pPr>
      <w:bookmarkStart w:id="0" w:name="_670pgnf1he20" w:colFirst="0" w:colLast="0"/>
      <w:bookmarkEnd w:id="0"/>
      <w:r>
        <w:rPr>
          <w:rFonts w:ascii="Times New Roman" w:eastAsia="Times New Roman" w:hAnsi="Times New Roman" w:cs="Times New Roman"/>
          <w:sz w:val="72"/>
          <w:szCs w:val="72"/>
        </w:rPr>
        <w:t>Коллекция педмастерства и творчества</w:t>
      </w:r>
    </w:p>
    <w:p w:rsidR="005B428F" w:rsidRDefault="005B428F"/>
    <w:p w:rsidR="005B428F" w:rsidRDefault="005B428F"/>
    <w:p w:rsidR="005B428F" w:rsidRDefault="00414780">
      <w:pPr>
        <w:spacing w:line="252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Сборник статей третьего регионального заочного конкурса методической работы преподавателе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й профессиональных образовательных организаций Пермского края</w:t>
      </w:r>
    </w:p>
    <w:p w:rsidR="005B428F" w:rsidRDefault="00414780">
      <w:pPr>
        <w:spacing w:line="252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часть I</w:t>
      </w:r>
    </w:p>
    <w:p w:rsidR="005B428F" w:rsidRDefault="005B428F">
      <w:pPr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41478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Пермь</w:t>
      </w:r>
    </w:p>
    <w:p w:rsidR="005B428F" w:rsidRDefault="00414780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2018</w:t>
      </w:r>
    </w:p>
    <w:p w:rsidR="005B428F" w:rsidRDefault="00414780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1" w:name="_j4ubuweqyq8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УДК 377 </w:t>
      </w:r>
    </w:p>
    <w:p w:rsidR="005B428F" w:rsidRDefault="00414780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ББК 74.5 </w:t>
      </w:r>
    </w:p>
    <w:p w:rsidR="005B428F" w:rsidRDefault="00414780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К-60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3" w:name="_3znysh7" w:colFirst="0" w:colLast="0"/>
      <w:bookmarkEnd w:id="3"/>
    </w:p>
    <w:p w:rsidR="005B428F" w:rsidRDefault="005B428F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4" w:name="_2et92p0" w:colFirst="0" w:colLast="0"/>
      <w:bookmarkEnd w:id="4"/>
    </w:p>
    <w:p w:rsidR="005B428F" w:rsidRDefault="004147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Коллекция педмастерства и творчества: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Сборник статей третьего регионального заочного конкурса методической работы преподавателей профессиональных образовательных организаций Пермского края, часть I (г. Пермь, ноябрь 2018 года)</w:t>
      </w:r>
      <w:r>
        <w:rPr>
          <w:rFonts w:ascii="Times New Roman" w:eastAsia="Times New Roman" w:hAnsi="Times New Roman" w:cs="Times New Roman"/>
          <w:sz w:val="28"/>
          <w:szCs w:val="28"/>
        </w:rPr>
        <w:t>, 26 ноября 2018 г. – Пермь, 2018 - 148 с.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6" w:name="_3dy6vkm" w:colFirst="0" w:colLast="0"/>
      <w:bookmarkEnd w:id="6"/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Составители: Л.Л. Кости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на, преподаватель ГБПОУ ППК им. Н.Г. Славянова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8" w:name="_4d34og8" w:colFirst="0" w:colLast="0"/>
      <w:bookmarkEnd w:id="8"/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сборнике представлен опыт работы преподавателей профессиональных образовательных учреждений Пермского края УГ 15.00.00. «Машиностроение» по актуальным проблемам профессионального образования.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Сборник адре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сован широкому кругу научно-педагогической общественности.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Статьи публикуются в авторской редакции.</w:t>
      </w:r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2" w:name="_26in1rg" w:colFirst="0" w:colLast="0"/>
      <w:bookmarkEnd w:id="12"/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3" w:name="_lnxbz9" w:colFirst="0" w:colLast="0"/>
      <w:bookmarkEnd w:id="13"/>
    </w:p>
    <w:p w:rsidR="005B428F" w:rsidRDefault="005B42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5B428F">
      <w:pPr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82839" w:rsidRDefault="00C8283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82839" w:rsidRDefault="00C82839">
      <w:pPr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ГБПОУ «ППК им. Н.Г. Славянова», 2018</w:t>
      </w:r>
    </w:p>
    <w:p w:rsidR="005B428F" w:rsidRDefault="0041478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Оглавление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ТЕХНОЛОГИЧЕСКИХ ПРОЦЕССОВ С ИСПОЛЬЗОВАНИЕМ ТЕХНОЛОГИИ «ОБУЧЕНИЯ ПО СТАНЦИЯМ»,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Безматерны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х Ольга Алексеевна………………………………………………………………6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МЕХАНИЗМОВ СЕТЕВОГО ВЗАИМОДЕЙСТВИЯ, КАК ЗАЛОГ ПРОФЕССИОНАЛЬНОЙ ПОДГОТОВКИ КОНКУРЕНТОСПОСОБНОГО СПЕЦИАЛИСТА,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Безматерных Ольга Алексеевна ……………………………………33</w:t>
      </w:r>
    </w:p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МАСТЕР-КЛАССА «СИСТЕМА </w:t>
      </w:r>
      <w:r>
        <w:rPr>
          <w:rFonts w:ascii="Times New Roman" w:eastAsia="Times New Roman" w:hAnsi="Times New Roman" w:cs="Times New Roman"/>
          <w:sz w:val="28"/>
          <w:szCs w:val="28"/>
        </w:rPr>
        <w:t>ОПОРНЫХ КОНСПЕКТОВ ПО РАЗДЕЛУ: «ТОЧЕНИЕ» ПРИ ИЗУЧЕНИИ ДИСЦИПЛИНЫ «ПРОЦЕССЫ ФОРМООБРАЗОВАНИЯ И РЕЖУЩИЙ ИНСТРУМЕНТ»,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Беседина Анна Александровна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………………………………………………………………37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РАСШИРЕНИЕ ПРЕДЕЛОВ ИЗМЕРЕНИЯ ЭЛЕКТРОМАГНИТНОГО ВОЛЬТМЕТРА,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Богомягков Игорь Владимирович………………………………………</w:t>
      </w:r>
      <w:bookmarkStart w:id="14" w:name="_GoBack"/>
      <w:bookmarkEnd w:id="14"/>
      <w:r>
        <w:rPr>
          <w:rFonts w:ascii="Times New Roman" w:eastAsia="Times New Roman" w:hAnsi="Times New Roman" w:cs="Times New Roman"/>
          <w:i/>
          <w:sz w:val="28"/>
          <w:szCs w:val="28"/>
        </w:rPr>
        <w:t>42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МАСТЕР-КЛАССА ПО ДИСЦИПЛИНЕ «КОНСТРУКЦИЯ СИСТЕМ ВООРУЖЕНИЯ» ДЛЯ СТУДЕНТОВ 3 КУРСА СПЕЦИАЛЬНОСТИ «СПЕЦИАЛЬНЫЕ МАШИНЫ И УСТРОЙСТВА»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Веретенников Андрей Леонидович…………………………………………………………4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7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УРОК «ВВЕДЕНИЕ В ПРОФЕССИЮ»,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Гордеева Светлана Ивановна……………52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РОДИТЕЛЬСКОГО СОБРАНИЯ НА ТЕМУ «ПОДРОСТОК В МИРЕ ВРЕДНЫХ ПРИВЫЧЕК»,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Грошева Татьяна Михайловна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……………………………………………………………………………………………………60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РАЗВИТИЯ ТЕХНОЛ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ОГИЙ ПРЕПОДАВАНИЯ ИНОСТРАННОГО ЯЗЫКА В РАМКАХ СПЕЦИАЛЬНОСТИ «ТЕХНОЛОГИЯ МАШИНОСТРОЕНИЯ»,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  <w:t>Даниловских Елена Александровна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………………………73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КВЕСТ ПО ОБЩЕПРОФЕССИОНАЛЬНЫМ ДИСЦИПЛИНАМ СПЕЦИАЛЬНОСТИ 21.02.03 «СООРУЖЕНИЕ И ЭКСПЛУАТАЦИИ ГАЗОНЕФТЕПРОВОДОВ И ГАЗОНЕФТЕХР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АНИЛИЩ»,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Жуйкова Лидия Масхутовна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……………………………………………………………………………………75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ПЛАТФОРМЫ «GOOGLE CLASSROOM» ДЛЯ СОЗДАНИЯ КУРСОВ ОБУЧЕНИЯ,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Зимасов Ильнур Рамзитович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…………………………………132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ПРИРОДНЫЕ РЕСУРСЫ. РЕСУРСООБЕСПЕЧЕННОСТЬ,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Ижбулатова Наима Салиховна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………………………………………………………………………………133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ЗАНЯТИЯ ПО ТЕМЕ «ЧТО ТАКОЕ ВОЛОНТЕРСТВО»,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Имайкина Альбина Альбертовна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………………………………139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МАСТЕР-КЛАСС ПО ТЕМЕ: ИСПОЛЬЗОВАНИЕ ТЕХНОЛОГИИ ПРОДУКТИВНОГО ЧТЕНИЯ НА УРОКАХ РУССКОГО ЯЗЫКА,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  <w:t>Исмакова Ильсия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  <w:t xml:space="preserve"> Шаукатовна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…………………………………………………………………………144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</w:p>
    <w:p w:rsidR="005B428F" w:rsidRDefault="005B428F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5B428F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B428F" w:rsidRDefault="00414780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428F" w:rsidRDefault="005B428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ПРОЕКТИРОВАНИЕ ТЕХНОЛОГИЧЕСКИХ ПРОЦЕССОВ С ИСПОЛЬЗОВАНИЕМ ТЕХНОЛОГИИ «ОБУЧЕНИЯ ПО СТАНЦИЯМ»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Безматерных Ольга Алексеевна, преподаватель КГАПОУ «Пермский авиационный техникум им. А. Д. Швецова»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МЕТОДИЧЕСКОЙ РАЗРАБОТКИ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Тема методической разработки: </w:t>
      </w:r>
      <w:r>
        <w:rPr>
          <w:rFonts w:ascii="Times New Roman" w:eastAsia="Times New Roman" w:hAnsi="Times New Roman" w:cs="Times New Roman"/>
          <w:sz w:val="28"/>
          <w:szCs w:val="28"/>
        </w:rPr>
        <w:t>«Проектирование технологических процессов с использованием технологии «обучения по станция</w:t>
      </w:r>
      <w:r>
        <w:rPr>
          <w:rFonts w:ascii="Times New Roman" w:eastAsia="Times New Roman" w:hAnsi="Times New Roman" w:cs="Times New Roman"/>
          <w:sz w:val="28"/>
          <w:szCs w:val="28"/>
        </w:rPr>
        <w:t>м».</w:t>
      </w:r>
    </w:p>
    <w:p w:rsidR="005B428F" w:rsidRDefault="00414780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понятия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B428F" w:rsidRDefault="00414780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Станция (этап) обучения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отдельное задание, отдельная задача, которая ставится перед обучающимися в рамках обучения по станциям. </w:t>
      </w:r>
    </w:p>
    <w:p w:rsidR="005B428F" w:rsidRDefault="00414780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Обучение по станциям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представляет собой комбинированный набор заданий различных учебных станций,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студенты выполняют в рамках определенной темы и в составлении которых они принимают непосредственное участие.</w:t>
      </w:r>
    </w:p>
    <w:p w:rsidR="005B428F" w:rsidRDefault="00414780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упорядоченная совокупность действий, выполнение которых приводит к гарантированному достижению педагогических це</w:t>
      </w:r>
      <w:r>
        <w:rPr>
          <w:rFonts w:ascii="Times New Roman" w:eastAsia="Times New Roman" w:hAnsi="Times New Roman" w:cs="Times New Roman"/>
          <w:sz w:val="28"/>
          <w:szCs w:val="28"/>
        </w:rPr>
        <w:t>лей (технология обучения в широком смысле слова) (А.К. Колеченко)</w:t>
      </w:r>
    </w:p>
    <w:p w:rsidR="005B428F" w:rsidRDefault="005B428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428F" w:rsidRDefault="00414780">
      <w:pPr>
        <w:numPr>
          <w:ilvl w:val="0"/>
          <w:numId w:val="124"/>
        </w:numPr>
        <w:shd w:val="clear" w:color="auto" w:fill="FFFFFF"/>
        <w:spacing w:after="0" w:line="240" w:lineRule="auto"/>
        <w:ind w:right="11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 методической разработке занятия по дисциплине </w:t>
      </w: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ОП.08.Технология машиностроения </w:t>
      </w: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специальности 15.02.08 Технология машиностроения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современных условиях изменения, происходящие в процессе обучения и подготовки специалистов предполагают разработку концепции самообразования.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Федеральные государственные образовательные стандарты третьего поколения, которые с 2014 года внедряются в системе среднего профессионального образования, рассматривают в качестве приоритета интересы личности, адекватные современным тенденциям общественног</w:t>
      </w:r>
      <w:r>
        <w:rPr>
          <w:rFonts w:ascii="Times New Roman" w:eastAsia="Times New Roman" w:hAnsi="Times New Roman" w:cs="Times New Roman"/>
          <w:sz w:val="28"/>
          <w:szCs w:val="28"/>
        </w:rPr>
        <w:t>о развития. Если прежние стандарты были рассчитаны на такие символы обучения, как знания, умения, общественное воспитание, то символами нового взгляда на образование становятся компетентность, индивидуальное творчество, самостоятельный поиск знаний и потре</w:t>
      </w:r>
      <w:r>
        <w:rPr>
          <w:rFonts w:ascii="Times New Roman" w:eastAsia="Times New Roman" w:hAnsi="Times New Roman" w:cs="Times New Roman"/>
          <w:sz w:val="28"/>
          <w:szCs w:val="28"/>
        </w:rPr>
        <w:t>бность их совершенствования.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сложившихся форм и методов обучения все большее значение приобретает самостоятельная работа. Практика обучения подтверждает, что только знания, добытые самостоятельным трудом, делают выпускника продуктивно мыслящим специа</w:t>
      </w:r>
      <w:r>
        <w:rPr>
          <w:rFonts w:ascii="Times New Roman" w:eastAsia="Times New Roman" w:hAnsi="Times New Roman" w:cs="Times New Roman"/>
          <w:sz w:val="28"/>
          <w:szCs w:val="28"/>
        </w:rPr>
        <w:t>листом, способным творчески решать профессиональные задачи, уверенно отстаивать свои позиции.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внутренней потребности к самообучению становится и требованием времени, и условием реализации личностного потенциала. Способность человека состояться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уровне, адекватном его претензиям на высокое положение в обществе, всецело зависит от его индивидуальной вовлеченности в самостоятельный процесс освоения новых знаний. Поэтому одной из целей профессиональной подготовки специалиста является необходимост</w:t>
      </w:r>
      <w:r>
        <w:rPr>
          <w:rFonts w:ascii="Times New Roman" w:eastAsia="Times New Roman" w:hAnsi="Times New Roman" w:cs="Times New Roman"/>
          <w:sz w:val="28"/>
          <w:szCs w:val="28"/>
        </w:rPr>
        <w:t>ь дать обучающимся фундаментальные знания, на основе которых они смогли бы обучаться самостоятельно в нужном им направлении.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Выделяют два уровня самостоятельной работы: аудиторная самостоятельная работа, которая управляется преподавателем и внеаудиторная с</w:t>
      </w:r>
      <w:r>
        <w:rPr>
          <w:rFonts w:ascii="Times New Roman" w:eastAsia="Times New Roman" w:hAnsi="Times New Roman" w:cs="Times New Roman"/>
          <w:sz w:val="28"/>
          <w:szCs w:val="28"/>
        </w:rPr>
        <w:t>амостоятельная работа.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Первый уровень наиболее значимый, т.к. здесь нужны методические указания преподавателя, а во внеаудиторной можно воспользоваться какими-либо информационными источниками, литературой чему и будет следовать студент, приобретая и соверш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енствуя знания, умения, накапливая опыт практической деятельности.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 для кого не секрет, что в современном обществе студенты все больше отвыкают работать самостоятельно, утрачивают способность осуществлять самостоятельно поиск необходимой информации. И э</w:t>
      </w:r>
      <w:r>
        <w:rPr>
          <w:rFonts w:ascii="Times New Roman" w:eastAsia="Times New Roman" w:hAnsi="Times New Roman" w:cs="Times New Roman"/>
          <w:sz w:val="28"/>
          <w:szCs w:val="28"/>
        </w:rPr>
        <w:t>то происходит в эпоху интернета. Научить их самостоятельности и явилось для меня основой для методической разработки занятия.</w:t>
      </w:r>
    </w:p>
    <w:p w:rsidR="005B428F" w:rsidRDefault="00414780">
      <w:pPr>
        <w:spacing w:after="0" w:line="240" w:lineRule="auto"/>
        <w:ind w:firstLine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Поиск новых организационных форм привел к выбору учебного занятия с использованием инновационной технологии «Обучение по станциям»</w:t>
      </w:r>
      <w:r>
        <w:rPr>
          <w:rFonts w:ascii="Times New Roman" w:eastAsia="Times New Roman" w:hAnsi="Times New Roman" w:cs="Times New Roman"/>
          <w:sz w:val="28"/>
          <w:szCs w:val="28"/>
        </w:rPr>
        <w:t>, целью которой является развитие автономности и самостоятельности, а это необходимо для формирования у обучающегося общей компетенции «ОК 4. Осуществлять поиск и использование информации, необходимой для эффективного выполнения профессиональных задач, про</w:t>
      </w:r>
      <w:r>
        <w:rPr>
          <w:rFonts w:ascii="Times New Roman" w:eastAsia="Times New Roman" w:hAnsi="Times New Roman" w:cs="Times New Roman"/>
          <w:sz w:val="28"/>
          <w:szCs w:val="28"/>
        </w:rPr>
        <w:t>фессионального и личностного развития».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Преимуществами этой технологии являются следующие показатели: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студент работает по своему индивидуальному плану и в своем темпе;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задания имеют различную степень сложности;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станциях имеется материал, позволяющий об</w:t>
      </w:r>
      <w:r>
        <w:rPr>
          <w:rFonts w:ascii="Times New Roman" w:eastAsia="Times New Roman" w:hAnsi="Times New Roman" w:cs="Times New Roman"/>
          <w:sz w:val="28"/>
          <w:szCs w:val="28"/>
        </w:rPr>
        <w:t>учающемуся провести контроль и самоконтроль;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 на всех станциях различные как по их социальным формам, так и по обращению с учебным материалом;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развивается чувство самоконтроля, ответственности;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постоянная сменяемость учебных и социальных форм вносит разрядку, страхует от усталости:</w:t>
      </w:r>
    </w:p>
    <w:p w:rsidR="005B428F" w:rsidRDefault="00414780">
      <w:pPr>
        <w:numPr>
          <w:ilvl w:val="0"/>
          <w:numId w:val="82"/>
        </w:numPr>
        <w:shd w:val="clear" w:color="auto" w:fill="FFFFFF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не контролер, а помощник и координатор;</w:t>
      </w:r>
    </w:p>
    <w:p w:rsidR="005B428F" w:rsidRDefault="00414780">
      <w:pPr>
        <w:numPr>
          <w:ilvl w:val="0"/>
          <w:numId w:val="82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работать с листом ответов освобождает социально неадаптированных студентов от смущения и нервозности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Занятие по теме «Проектирование технологического процесса изготовления детали типа «Вал» проводится в группах 2 курса с учетом программных требований и для формирования «ПК 1.1. Использовать конструкторскую документацию при разработке технологических про</w:t>
      </w:r>
      <w:r>
        <w:rPr>
          <w:rFonts w:ascii="Times New Roman" w:eastAsia="Times New Roman" w:hAnsi="Times New Roman" w:cs="Times New Roman"/>
          <w:sz w:val="28"/>
          <w:szCs w:val="28"/>
        </w:rPr>
        <w:t>цессов изготовления деталей». Поэтому основной идеей этого занятия является идея подхода в изучении Технологии машиностроения и применения, уже имеющихся, знаний и умений у обучающихся при решении профессиональных задач с целью проявления интереса к будуще</w:t>
      </w:r>
      <w:r>
        <w:rPr>
          <w:rFonts w:ascii="Times New Roman" w:eastAsia="Times New Roman" w:hAnsi="Times New Roman" w:cs="Times New Roman"/>
          <w:sz w:val="28"/>
          <w:szCs w:val="28"/>
        </w:rPr>
        <w:t>й профессии. При внедрении в образовательный процесс технологии «Обучение по станциям», видно, что она эффективна для самостоятельной работы студентов, у студентов повышается мотивация к обучению, т.к. есть возможность выбора заданий в соответствии с их ин</w:t>
      </w:r>
      <w:r>
        <w:rPr>
          <w:rFonts w:ascii="Times New Roman" w:eastAsia="Times New Roman" w:hAnsi="Times New Roman" w:cs="Times New Roman"/>
          <w:sz w:val="28"/>
          <w:szCs w:val="28"/>
        </w:rPr>
        <w:t>тересами и потребностями.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успешного освоения студентами данной технологии преподаватель должен: </w:t>
      </w:r>
    </w:p>
    <w:p w:rsidR="005B428F" w:rsidRDefault="00414780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Обеспечить студентов необходимыми методическими материалами с целью превращения самостоятельной работы в процесс творческий;</w:t>
      </w:r>
    </w:p>
    <w:p w:rsidR="005B428F" w:rsidRDefault="00414780">
      <w:pPr>
        <w:numPr>
          <w:ilvl w:val="0"/>
          <w:numId w:val="34"/>
        </w:num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контроль самостоя</w:t>
      </w:r>
      <w:r>
        <w:rPr>
          <w:rFonts w:ascii="Times New Roman" w:eastAsia="Times New Roman" w:hAnsi="Times New Roman" w:cs="Times New Roman"/>
          <w:sz w:val="28"/>
          <w:szCs w:val="28"/>
        </w:rPr>
        <w:t>тельной работы, что требует от преподавателя подготовки методических рекомендаций.</w:t>
      </w:r>
    </w:p>
    <w:p w:rsidR="005B428F" w:rsidRDefault="005B42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numPr>
          <w:ilvl w:val="0"/>
          <w:numId w:val="124"/>
        </w:num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 МЕТОДИЧЕСКОЙ РАЗРАБОТКИ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содействие развитию автономности и самостоятельности обучающихся при освоении дисциплины ОП.08 Технология машиностроения поср</w:t>
      </w:r>
      <w:r>
        <w:rPr>
          <w:rFonts w:ascii="Times New Roman" w:eastAsia="Times New Roman" w:hAnsi="Times New Roman" w:cs="Times New Roman"/>
          <w:sz w:val="28"/>
          <w:szCs w:val="28"/>
        </w:rPr>
        <w:t>едством применения организационной формы – «Обучение по станциям».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положительную мотивацию;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автономность;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условия для коллективной работы студентов;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них интерес к учебно-познавательной деятельности;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условия для работы в индивидуальном темпе;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у них самостоятельность, активность, ответственность;</w:t>
      </w:r>
    </w:p>
    <w:p w:rsidR="005B428F" w:rsidRDefault="00414780">
      <w:pPr>
        <w:numPr>
          <w:ilvl w:val="0"/>
          <w:numId w:val="42"/>
        </w:num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познавательные способности будущих специалистов.</w:t>
      </w:r>
    </w:p>
    <w:p w:rsidR="005B428F" w:rsidRDefault="0041478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2.1. Новизна методической разработки </w:t>
      </w:r>
    </w:p>
    <w:p w:rsidR="005B428F" w:rsidRDefault="00414780">
      <w:pPr>
        <w:shd w:val="clear" w:color="auto" w:fill="FFFFFF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технологии «Обучения по «станциям» развивается чувство самоконтроля, ответственности, так как преподаватель не контролер, а помощник и координатор, постоянная сменяемость учебных и социальных форм вносит разрядку, страхует от усталости, а возможность раб</w:t>
      </w:r>
      <w:r>
        <w:rPr>
          <w:rFonts w:ascii="Times New Roman" w:eastAsia="Times New Roman" w:hAnsi="Times New Roman" w:cs="Times New Roman"/>
          <w:sz w:val="28"/>
          <w:szCs w:val="28"/>
        </w:rPr>
        <w:t>отать с листом ответов освобождает социально неадаптированных обучающихся от смущения и нервозности. Все это является новым в подходах к образованию и отличается наиболее высокой степенью новизны. [6]</w:t>
      </w:r>
    </w:p>
    <w:tbl>
      <w:tblPr>
        <w:tblStyle w:val="a5"/>
        <w:tblW w:w="9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7800"/>
      </w:tblGrid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 занятия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практического применения знаний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5B428F" w:rsidRDefault="005B428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Методологический подход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Личностный подход.</w:t>
            </w:r>
          </w:p>
          <w:p w:rsidR="005B428F" w:rsidRDefault="0041478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Задача преподавателя: создание условий для саморазвития задатков и творческого потенциала личности.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Компетентностный подход: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 На занятии с использованием технологии «Обучение по «станциям»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материала внутри урока подобрано под сформулированный результат. В процедуру оценивания включена рефлексия, наблюдение за деятельностью обучающихся. Обучение приобрело деятельностный характер, студенты обучаются через практику, а также продуктив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ную работу студентов в малых группах, использование межпредметных связей, самообучение, развитие самостоятельности обучающихся и личной ответственности за принятие решений.</w:t>
            </w:r>
          </w:p>
          <w:p w:rsidR="005B428F" w:rsidRDefault="0041478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эти формы обучения направлены на решение производственных задач, чтобы научить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 быть успешным. Это поможет ему затем самостоятельно повышать свой профессиональный уровень, обучаться на протяжении всей жизни.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Реализуемые принципы обучения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Компетентностному подходу соответствуют следующие принципы обучения: </w:t>
            </w:r>
          </w:p>
          <w:p w:rsidR="005B428F" w:rsidRDefault="00414780">
            <w:pPr>
              <w:numPr>
                <w:ilvl w:val="1"/>
                <w:numId w:val="11"/>
              </w:numPr>
              <w:ind w:left="318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Принцип интегративности,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который реализуется в создании межпредметной основы занятия, например, чтобы проанализировать чертеж детали, необходимо объединить материал таких дисциплин как «Инженерная графика», «Материаловедение», «Метрология, стандартизация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сертификация», поэтому для работы студентов на «станциях»  подготовлен разнообразный материал. [8]</w:t>
            </w:r>
          </w:p>
          <w:p w:rsidR="005B428F" w:rsidRDefault="00414780">
            <w:pPr>
              <w:numPr>
                <w:ilvl w:val="1"/>
                <w:numId w:val="11"/>
              </w:numPr>
              <w:ind w:firstLine="34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Принцип активности и самостоятельности обучающихся в учебной деятельности.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в этом случае представляет уроки-тренировки, уроки повторения пройденного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материала, а практическое занятие обеспечит этот принцип.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[8]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занятия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Дидактические:</w:t>
            </w:r>
          </w:p>
          <w:p w:rsidR="005B428F" w:rsidRDefault="00414780">
            <w:pPr>
              <w:numPr>
                <w:ilvl w:val="0"/>
                <w:numId w:val="97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Систематизация знаний и закрепление умений у студентов по проектированию технологического процесса детали типа «Вал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».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white"/>
              </w:rPr>
              <w:t xml:space="preserve">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Развивающие:</w:t>
            </w:r>
          </w:p>
          <w:p w:rsidR="005B428F" w:rsidRDefault="00414780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развитию умений правильно анализировать данные и сделать правильный выбор производственной ситуации;</w:t>
            </w:r>
          </w:p>
          <w:p w:rsidR="005B428F" w:rsidRDefault="00414780">
            <w:pPr>
              <w:ind w:left="4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Воспитательные:</w:t>
            </w:r>
          </w:p>
          <w:p w:rsidR="005B428F" w:rsidRDefault="00414780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Содействие профессиональному самоопределению студента;</w:t>
            </w:r>
          </w:p>
          <w:p w:rsidR="005B428F" w:rsidRDefault="00414780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Стремление у студентов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чувства ответственности за принятые решения в конкретной производственной ситуации.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организации познавательной деятельности обучающихся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numPr>
                <w:ilvl w:val="0"/>
                <w:numId w:val="100"/>
              </w:numPr>
              <w:ind w:left="34" w:firstLine="425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B428F" w:rsidRDefault="00414780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проводится в микрогруппах по 4 человека. Обучающиеся делятся на группы по желанию.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формирует «ОК 6. Работать в коллективе и команде, эффективно общаться с коллегами, руководством, потребителями».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обучения, педагогические технологии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Технология: «Обучение по станциям».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Достоинства:</w:t>
            </w:r>
          </w:p>
          <w:p w:rsidR="005B428F" w:rsidRDefault="00414780">
            <w:pPr>
              <w:numPr>
                <w:ilvl w:val="0"/>
                <w:numId w:val="100"/>
              </w:numPr>
              <w:shd w:val="clear" w:color="auto" w:fill="FFFFFF"/>
              <w:ind w:left="459" w:right="1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развивается чувство самоконтроля, ответственности;</w:t>
            </w:r>
          </w:p>
          <w:p w:rsidR="005B428F" w:rsidRDefault="00414780">
            <w:pPr>
              <w:numPr>
                <w:ilvl w:val="0"/>
                <w:numId w:val="100"/>
              </w:numPr>
              <w:shd w:val="clear" w:color="auto" w:fill="FFFFFF"/>
              <w:ind w:left="459" w:right="1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сменяемость учебных и социальных форм вносит разрядку, страхует от усталости:</w:t>
            </w:r>
          </w:p>
          <w:p w:rsidR="005B428F" w:rsidRDefault="00414780">
            <w:pPr>
              <w:numPr>
                <w:ilvl w:val="0"/>
                <w:numId w:val="100"/>
              </w:numPr>
              <w:shd w:val="clear" w:color="auto" w:fill="FFFFFF"/>
              <w:ind w:left="459" w:right="1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не контролер, а помощник и координатор;</w:t>
            </w:r>
          </w:p>
          <w:p w:rsidR="005B428F" w:rsidRDefault="00414780">
            <w:pPr>
              <w:numPr>
                <w:ilvl w:val="0"/>
                <w:numId w:val="100"/>
              </w:numPr>
              <w:shd w:val="clear" w:color="auto" w:fill="FFFFFF"/>
              <w:ind w:left="459" w:right="1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работать с листом ответов освобождает социально неадапти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рованных детей от смущения и нервозности. [6]</w:t>
            </w:r>
          </w:p>
          <w:p w:rsidR="005B428F" w:rsidRDefault="00414780">
            <w:pPr>
              <w:ind w:firstLine="45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работе с применением данной технологии преподавателю отводится роль координатора, наблюдателя. Но он в любой момент может оказать помощь обучающимся. Это дает ему возможность индивидуально поработать с боле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слабыми студентами.</w:t>
            </w:r>
          </w:p>
          <w:p w:rsidR="005B428F" w:rsidRDefault="00414780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Методы закрепления и проверки: </w:t>
            </w:r>
          </w:p>
          <w:p w:rsidR="005B428F" w:rsidRDefault="00414780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технологические процессы производства типовых деталей и узлов машин; </w:t>
            </w:r>
          </w:p>
          <w:p w:rsidR="005B428F" w:rsidRDefault="00414780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умений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применять методику проектирования операций;</w:t>
            </w:r>
          </w:p>
          <w:p w:rsidR="005B428F" w:rsidRDefault="00414780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Частично-поисковый.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Междисциплинарные связи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«станции «Анализ чертежа детали» студенты проявляют знания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Инженерной графики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т.к. необходимо знать требования, предъявляемые к чертежам, знать какие применяются изображения на чертежах, необходимо уметь «читать чертеж»;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Метрология, стандартизация и с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ертификация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такие понятия как «Номинальный размер, допуск, верхнее и нижнее отклонение, что такое отклонения от формы и расположения поверхностей, как они обозначаются на чертежах и т.п.»; Измерительные инструменты, применяемые на операциях.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Материалове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определить по чертежу марку материала и суметь её расшифровать;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Технологическая оснастка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при проектировании технологического процесса на операциях назначаются базы: конструкторские, технологические, измерительные: как их назначать, что такое «ба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зирование», установочные элементы, как они изображаются на операционных эскизах.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Процессы формообразования и режущий инструмент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необходимо знать их разновидности и назначить на технологической операции. Уметь определять режимы резания.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Полученные знания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приобретенные умения направлены на формирование следующих компетенций: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1.1, ОК 2, ОК 4. 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оснащение занятия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14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заданиями для каждой станции.</w:t>
            </w:r>
          </w:p>
          <w:p w:rsidR="005B428F" w:rsidRDefault="00414780">
            <w:pPr>
              <w:ind w:left="14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Маршрутные листы команд.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с выходом в интернет. 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Справочник с ГОСТами ЕСТД. 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Учебно-методический комплекс дисциплины «Технология машиностроения». 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Конспекты лекций.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Чертежи детали «Вал».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1.1. Использовать конструкторскую документацию при разработке технологических процессов изготовления деталей. </w:t>
            </w:r>
          </w:p>
          <w:p w:rsidR="005B428F" w:rsidRDefault="00414780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5B428F" w:rsidRDefault="00414780">
            <w:pPr>
              <w:ind w:firstLine="6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ональных задач, профессионального и личностного развития.</w:t>
            </w:r>
          </w:p>
          <w:p w:rsidR="005B428F" w:rsidRDefault="00414780">
            <w:pPr>
              <w:ind w:firstLine="6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занятия</w:t>
            </w:r>
          </w:p>
          <w:p w:rsidR="005B428F" w:rsidRDefault="005B42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1.Начало занятия: </w:t>
            </w:r>
          </w:p>
          <w:p w:rsidR="005B428F" w:rsidRDefault="00414780">
            <w:pPr>
              <w:ind w:firstLine="4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-Введение в тему. </w:t>
            </w:r>
          </w:p>
          <w:p w:rsidR="005B428F" w:rsidRDefault="00414780">
            <w:pPr>
              <w:ind w:firstLine="4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-Мотивация, совместная постановка цели.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Получение маршрутных листов.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Обсуждение правил прохождения станций, временных ограничений, оценивания заданий, окончания «путешествия» (урока). На данном этапе студенты знакомятся с материалами и заданиями, обходя все “станции”. Задача данного этапа заключается в том, чтобы показат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 обучающимся разнообразие заданий, возможности выбора деятельности. Определение источников информации. [6]</w:t>
            </w:r>
          </w:p>
          <w:p w:rsidR="005B428F" w:rsidRDefault="00414780">
            <w:pPr>
              <w:pStyle w:val="a4"/>
              <w:keepNext w:val="0"/>
              <w:keepLines w:val="0"/>
              <w:spacing w:before="0" w:after="0"/>
              <w:ind w:firstLine="567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4. Основная часть – прохождение станций. </w:t>
            </w:r>
          </w:p>
          <w:p w:rsidR="005B428F" w:rsidRDefault="00414780">
            <w:pPr>
              <w:pStyle w:val="a4"/>
              <w:keepNext w:val="0"/>
              <w:keepLines w:val="0"/>
              <w:numPr>
                <w:ilvl w:val="0"/>
                <w:numId w:val="23"/>
              </w:numPr>
              <w:spacing w:before="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5" w:name="_uz8u67sxwxal" w:colFirst="0" w:colLast="0"/>
            <w:bookmarkEnd w:id="15"/>
            <w:r>
              <w:rPr>
                <w:rFonts w:ascii="Times New Roman" w:eastAsia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Первая рабочая фаза. Выполнение заданий. Заполнение маршрутного листа. </w:t>
            </w:r>
          </w:p>
          <w:p w:rsidR="005B428F" w:rsidRDefault="00414780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рабочая фаза. Выбор новой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танции и новых заданий.</w:t>
            </w:r>
          </w:p>
          <w:p w:rsidR="005B428F" w:rsidRDefault="00414780">
            <w:pPr>
              <w:ind w:firstLine="4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Проверка заданий на «сервисной» станции и проставление баллов в «маршрутный лист».</w:t>
            </w:r>
          </w:p>
          <w:p w:rsidR="005B428F" w:rsidRDefault="00414780">
            <w:pPr>
              <w:ind w:firstLine="4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Рефлексия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обучения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результате практической деятельности (прохождения «станций») для осуществления профессиональной деятельности, студенты выполнили:</w:t>
            </w:r>
          </w:p>
          <w:p w:rsidR="005B428F" w:rsidRDefault="00414780">
            <w:pPr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Провели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«Анализ чертежа детали типа «Вал», в результате это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способствовало развитию умений правильно анализировать данные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сделать правильный выбор производственной ситуации;</w:t>
            </w:r>
          </w:p>
          <w:p w:rsidR="005B428F" w:rsidRDefault="00414780">
            <w:pPr>
              <w:numPr>
                <w:ilvl w:val="0"/>
                <w:numId w:val="97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Заполнили таблицу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Закрепили умения у студентов по проектированию технологического процесса детали типа «Вал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ответственности за принятые решения в конкретной производственной ситуации.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white"/>
              </w:rPr>
              <w:t xml:space="preserve"> </w:t>
            </w:r>
          </w:p>
          <w:p w:rsidR="005B428F" w:rsidRDefault="00414780">
            <w:pPr>
              <w:numPr>
                <w:ilvl w:val="0"/>
                <w:numId w:val="13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Выполнили задания на учебных «станциях» - систематизировали знания, чувство ответственности по проектированию технологического процесса детали типа «Вал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будет являться результатом достижения дидактической, развивающей и воспитательных целей этого 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ятия.</w:t>
            </w:r>
          </w:p>
          <w:p w:rsidR="005B428F" w:rsidRDefault="00414780">
            <w:pPr>
              <w:numPr>
                <w:ilvl w:val="0"/>
                <w:numId w:val="101"/>
              </w:num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развитию умений правильно анализировать данные и сделать правильный выбор производственной ситуации;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контроля и оценивания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 интегративности реализуется в создании межпредметной основы занятия: Инженерная графика; Процессы формообразования и инструмент; Метрология, стандартизация и сертификация; Материаловедение; Технологическая оснастка, поэтому и контроль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всесторонний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т.е. наиболее полно выявляется фактический уровень усвоения студентами темы: «Разработка технологического процесса детали типа «Вал», информации, которая охватывает весь материал данной темы. Поэтому задания на «станциях» не ограничиваются только выявлени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ем того, знают ли и могут ли студенты воспроизводить освоенную информацию, показывают умеют ли они пользоваться этой информацией для решения конкретной производственной ситуации.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Практическая проверка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«Анализ чертежа детали типа «Вал» позволяет выявить,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 обучающиеся умеют применять полученные знания на практике, насколько они овладели необходимыми умениями, главными компонентами деятельности выполнить практическую работу, проанализировать производственную ситуацию.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Самоконтроль.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Перед практической 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 студенты получают инструкцию о выполнении работы, а ключ для самопроверки находится на «Станции «Контрольная». Инструкция показывает учащимся, какие знания и умения контролируются, а ключ содержит правильные ответы, по которым студенты сверяют результат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работы и вносят необходимые исправления. 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контроля на «станциях»: тестовый контроль, терминологический диктант, оценивание продукта практического задания- бланка –задания по анализу чертежа детали.</w:t>
            </w:r>
          </w:p>
        </w:tc>
      </w:tr>
      <w:tr w:rsidR="005B428F"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6" w:name="_30j0zll" w:colFirst="0" w:colLast="0"/>
            <w:bookmarkEnd w:id="16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материалы, используемые на занятии</w:t>
            </w:r>
          </w:p>
        </w:tc>
        <w:tc>
          <w:tcPr>
            <w:tcW w:w="7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заданиями;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Бланки – задания;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лист «Диктант»;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Комплексный чертеж детали;</w:t>
            </w:r>
          </w:p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Бланки с ответами (ключи).</w:t>
            </w:r>
          </w:p>
        </w:tc>
      </w:tr>
    </w:tbl>
    <w:p w:rsidR="005B428F" w:rsidRDefault="0041478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проведенного занятия по дисциплине «Технология машиностроения» с применением технологии «Обучения по «станциям» буду</w:t>
      </w:r>
      <w:r>
        <w:rPr>
          <w:rFonts w:ascii="Times New Roman" w:eastAsia="Times New Roman" w:hAnsi="Times New Roman" w:cs="Times New Roman"/>
          <w:sz w:val="28"/>
          <w:szCs w:val="28"/>
        </w:rPr>
        <w:t>т достигнуты все цели.</w:t>
      </w:r>
    </w:p>
    <w:p w:rsidR="005B428F" w:rsidRDefault="00414780">
      <w:pPr>
        <w:widowControl w:val="0"/>
        <w:numPr>
          <w:ilvl w:val="0"/>
          <w:numId w:val="124"/>
        </w:num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КОНСПЕКТ ЗАНЯТИЯ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работы по станциям не требуется специального оборудования или перестановки в кабинете, но каждая «станция» оборудуется отдельно одна от другой («Станция» располагается на отдельном столе). На каждом столе должно быть такое количество задани</w:t>
      </w:r>
      <w:r>
        <w:rPr>
          <w:rFonts w:ascii="Times New Roman" w:eastAsia="Times New Roman" w:hAnsi="Times New Roman" w:cs="Times New Roman"/>
          <w:sz w:val="28"/>
          <w:szCs w:val="28"/>
        </w:rPr>
        <w:t>й, сколько микрогрупп, кроме этого, на стол ставится табличка определенного цвета с номером и названием «станции». Цвет таблички определяется в зависимости от сложности заданий на «станциях»: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Красный – самые трудные задания: станции №1, 5, 6, 7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Желтый – за</w:t>
      </w:r>
      <w:r>
        <w:rPr>
          <w:rFonts w:ascii="Times New Roman" w:eastAsia="Times New Roman" w:hAnsi="Times New Roman" w:cs="Times New Roman"/>
          <w:sz w:val="28"/>
          <w:szCs w:val="28"/>
        </w:rPr>
        <w:t>дания средней сложности: станции № 3, 4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Зеленый – самые легкие задания: станции №2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проведения занятия: 45 мин.</w:t>
      </w:r>
    </w:p>
    <w:p w:rsidR="005B428F" w:rsidRDefault="00414780">
      <w:pPr>
        <w:spacing w:after="0" w:line="240" w:lineRule="auto"/>
        <w:ind w:left="34" w:firstLine="5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проводится в микрогруппах по 4 человека. Обучающиеся делятся на группы по желанию до начала занятия.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Этапы занятия</w:t>
      </w:r>
    </w:p>
    <w:p w:rsidR="005B428F" w:rsidRDefault="00414780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3.1.1.Начало занятия – 5 минут.</w:t>
      </w:r>
    </w:p>
    <w:p w:rsidR="005B428F" w:rsidRDefault="00414780">
      <w:pPr>
        <w:spacing w:after="0"/>
        <w:ind w:firstLine="4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Введение в тему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428F" w:rsidRDefault="00414780">
      <w:pPr>
        <w:spacing w:after="0" w:line="240" w:lineRule="auto"/>
        <w:ind w:firstLine="4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называет тему занятия «Разработка технологического процесса обработки детали типа «Вал»»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дисциплине «Технология машиностроения». Объясняет в чем сущность занятия в данной технологии, преим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ущества. </w:t>
      </w:r>
    </w:p>
    <w:p w:rsidR="005B428F" w:rsidRDefault="00414780">
      <w:pPr>
        <w:spacing w:after="0" w:line="240" w:lineRule="auto"/>
        <w:ind w:firstLine="4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Мотивация, совместная постановка цели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B428F" w:rsidRDefault="00414780">
      <w:pPr>
        <w:spacing w:after="0" w:line="240" w:lineRule="auto"/>
        <w:ind w:firstLine="4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мотивирует обучающихся, поставив их в реальную производственную ситуацию: «Вы работаете на предприятии технологом. Для производства нового изделия, Вам поручили спроектировать технологический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 обработки детали типа «Вал». Работа начинается с анализа чертежа детали. Вот этим вы сегодня и займетесь. Что вам нужно знать для успешного выполнения этого задания?». Студенты проговаривают и, таким образом, совместно с преподавателем определяют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цели и задачи, которые решаются на занятии. 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3.1.2. Обсуждение правил прохождения станций, временных ограничений, оценивания заданий, окончания «путешествия» (урока) – 3 мин.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работы каждая микрогруппа получила маршрутный лист (Приложение 1)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названием станций, которые им необходимо пройти за определенное время. На этом этапе идет обсуждение правил, по которым микрогруппы будут работать: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Студенты сами решают, на какую станцию отправятся сначала, а на какую потом и сколько времени отвести на «станции».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Каждая группа для себя определяет три «станции» с 2 по 7 для прохождения на выбор. (Примечание – «Станция №1» Приложение 2 обязательна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прохождения всеми микрогруппами). 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Ограничение – на одной станции может работать не более двух команд. 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помощи «пассажирам» имеется станция «Сервиса» и «Контроля». 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имеется станция «Отдыха», на которой они могут активно отдохнуть.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Задания, соста</w:t>
      </w:r>
      <w:r>
        <w:rPr>
          <w:rFonts w:ascii="Times New Roman" w:eastAsia="Times New Roman" w:hAnsi="Times New Roman" w:cs="Times New Roman"/>
          <w:sz w:val="28"/>
          <w:szCs w:val="28"/>
        </w:rPr>
        <w:t>вленные с учетом интересов обучающихся, требований программы, имеют различную степень сложности.</w:t>
      </w:r>
    </w:p>
    <w:p w:rsidR="005B428F" w:rsidRDefault="00414780">
      <w:pPr>
        <w:numPr>
          <w:ilvl w:val="1"/>
          <w:numId w:val="36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сложности на столах стоят таблички разных цветов:</w:t>
      </w:r>
    </w:p>
    <w:p w:rsidR="005B428F" w:rsidRDefault="00414780">
      <w:pPr>
        <w:numPr>
          <w:ilvl w:val="0"/>
          <w:numId w:val="43"/>
        </w:numPr>
        <w:spacing w:after="0" w:line="240" w:lineRule="auto"/>
        <w:ind w:left="1134" w:hanging="15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Красный – самые трудные задания, максимальный балл 5.</w:t>
      </w:r>
    </w:p>
    <w:p w:rsidR="005B428F" w:rsidRDefault="00414780">
      <w:pPr>
        <w:numPr>
          <w:ilvl w:val="0"/>
          <w:numId w:val="43"/>
        </w:numPr>
        <w:spacing w:after="0" w:line="240" w:lineRule="auto"/>
        <w:ind w:left="1134" w:hanging="15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Желтый – задания средней сложности, м</w:t>
      </w:r>
      <w:r>
        <w:rPr>
          <w:rFonts w:ascii="Times New Roman" w:eastAsia="Times New Roman" w:hAnsi="Times New Roman" w:cs="Times New Roman"/>
          <w:sz w:val="28"/>
          <w:szCs w:val="28"/>
        </w:rPr>
        <w:t>аксимальный балл 4.</w:t>
      </w:r>
    </w:p>
    <w:p w:rsidR="005B428F" w:rsidRDefault="00414780">
      <w:pPr>
        <w:numPr>
          <w:ilvl w:val="0"/>
          <w:numId w:val="43"/>
        </w:numPr>
        <w:tabs>
          <w:tab w:val="left" w:pos="0"/>
          <w:tab w:val="left" w:pos="142"/>
          <w:tab w:val="left" w:pos="8789"/>
        </w:tabs>
        <w:spacing w:after="0" w:line="240" w:lineRule="auto"/>
        <w:ind w:left="1134" w:hanging="15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Зеленый – самые легкие задания, максимальный балл 3.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3.1.3. Определение источников информации: на «Станции сервиса» Приложение 10 – 1 мин.</w:t>
      </w:r>
    </w:p>
    <w:p w:rsidR="005B428F" w:rsidRDefault="0041478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3.1.4. Основная часть – прохождение станций – 25 мин.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Описание станций</w:t>
      </w:r>
    </w:p>
    <w:tbl>
      <w:tblPr>
        <w:tblStyle w:val="a6"/>
        <w:tblW w:w="94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725"/>
        <w:gridCol w:w="3510"/>
        <w:gridCol w:w="1440"/>
        <w:gridCol w:w="1365"/>
        <w:gridCol w:w="795"/>
      </w:tblGrid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Цвет «станции»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Анализ чертежа детали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 заданному чертежу детали «Вал» проведите его анализ и заполните бланк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 детали;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 задания Красный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Допуски и размеры</w:t>
            </w:r>
          </w:p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 заданному размеру 50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+0,015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определите: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Номинальный размер.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Верхнее предельное отклонение.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Нижнее предельное отклонение.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Максимальный предельный размер.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Минимальный предельный размер.</w:t>
            </w:r>
          </w:p>
          <w:p w:rsidR="005B428F" w:rsidRDefault="0041478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Допуск.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заданием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Конструктор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Запишите какую информацию можно получить по чертежу детали.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Карточки с заданием.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Отклонения от формы и расположения поверхностей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 чертежах отклонения от формы изображаются знаками по ГОСТ. Впишите знаки в таблицу, в соответствии с видом отклонения.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с Бланком задания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Технология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Выполните терминологический диктант.</w:t>
            </w:r>
          </w:p>
          <w:p w:rsidR="005B428F" w:rsidRDefault="00414780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пустые клетки впишите определение следующих терминов: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лист «Диктант»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Проектирование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64" w:firstLine="64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Составьте последовательно этапы проектирования технологических процессов: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 - задание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Отдыха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Можете проявить себя творчески: По предложенному чертежу выполнить технический рисунок детали.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Комплексный чертеж детали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Сервиса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64" w:firstLine="64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 необходимости вы можете воспользоваться подсказкой на «станции» Сервиса»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материалы.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Конспекты лекций.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Контрольная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64" w:firstLine="64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Проверьте правильность выполненных заданий на станциях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Бланки с ответами (ключи)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Красный – самые трудные задания, максимальный балл 5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Желтый – задания средней сложности, максимальный балл 4</w:t>
      </w:r>
    </w:p>
    <w:p w:rsidR="005B428F" w:rsidRDefault="00414780">
      <w:pPr>
        <w:tabs>
          <w:tab w:val="left" w:pos="0"/>
          <w:tab w:val="left" w:pos="142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Зеленый – самые легкие задания, максимальный балл 3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3.1.5. Проверка заданий на «контрольной» станции и проставление баллов в «Маршрутный лист» - 5 мин.</w:t>
      </w:r>
    </w:p>
    <w:p w:rsidR="005B428F" w:rsidRDefault="0041478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3.1.6. Рефлексия – 5 мин.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задание было самым легким?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задание было самым трудным и почему?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задание было непонятным?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задание было самым интересным и почему?</w:t>
      </w:r>
    </w:p>
    <w:p w:rsidR="005B428F" w:rsidRDefault="00414780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3.1.7. Сдача маршрутных листов преподавателю – 1 мин.</w:t>
      </w:r>
    </w:p>
    <w:p w:rsidR="005B428F" w:rsidRDefault="005B428F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Загвязинский В.И., Атаханов Р. Методология и методы психолого-педагогического исследования: Учеб. пособие.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- М.: Академия, 2001.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Калинин, А. В. Обеспечение принципа наглядности при изучении технических дисциплин / А. В. Калинин, Д. Г. Мирошин// Актуальные вопросы современной экономики и профессионального образования: материалы 6-й Всерос. студ. науч.-практ. конф., 18 марта 2009 г., </w:t>
      </w:r>
      <w:r>
        <w:rPr>
          <w:rFonts w:ascii="Times New Roman" w:eastAsia="Times New Roman" w:hAnsi="Times New Roman" w:cs="Times New Roman"/>
          <w:sz w:val="28"/>
          <w:szCs w:val="28"/>
        </w:rPr>
        <w:t>г. Екатеринбург / Рос. гос. проф.-пед. ун-т. — Екатеринбург, 2009. — С. 189–190.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Мирошин, Дмитрий Григорьевич. Проектирование операционного технологического процесса обработки деталей типа вал: модульная технология обучения [Электронный ресурс] : учебное п</w:t>
      </w:r>
      <w:r>
        <w:rPr>
          <w:rFonts w:ascii="Times New Roman" w:eastAsia="Times New Roman" w:hAnsi="Times New Roman" w:cs="Times New Roman"/>
          <w:sz w:val="28"/>
          <w:szCs w:val="28"/>
        </w:rPr>
        <w:t>особие для вузов [Гриф УМО] / Д. Г. Мирошин ; [под ред. Н. В. Бородиной] ; Рос. гос. проф.-пед. ун-т. — Электрон. текстовые дан. — Екатеринбург : Издательство РГППУ, 2013. — 145 с. : ил. — Библиогр.: с. 139.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Мирошин, Дмитрий Григорьевич.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Оценка уровня сфор</w:t>
      </w:r>
      <w:r>
        <w:rPr>
          <w:rFonts w:ascii="Times New Roman" w:eastAsia="Times New Roman" w:hAnsi="Times New Roman" w:cs="Times New Roman"/>
          <w:sz w:val="28"/>
          <w:szCs w:val="28"/>
        </w:rPr>
        <w:t>мированности профессиональных компетенций студентов по техническим дисциплинам / Мирошин Д. Г. // Современная педагогика. — 2015. — № 2 (27). — С. 3–10.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Монахов В.М. Методологические основы теории педагогических технологий // Педагогический журнал Казахста</w:t>
      </w:r>
      <w:r>
        <w:rPr>
          <w:rFonts w:ascii="Times New Roman" w:eastAsia="Times New Roman" w:hAnsi="Times New Roman" w:cs="Times New Roman"/>
          <w:sz w:val="28"/>
          <w:szCs w:val="28"/>
        </w:rPr>
        <w:t>на. Творческая педагогика, 2006. № 1. URL: http://collegy.ucoz.ru/load/16-1-0-46 (дата обращения: 02.03.2016).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Нельзина Е.Н. Обучение «по станциям» на раннем этапе овладения</w:t>
      </w:r>
    </w:p>
    <w:p w:rsidR="005B428F" w:rsidRDefault="00414780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иностранным языком // Начальная школа. До и После. 2004. № 5. С. 31…34.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Педагогика</w:t>
      </w:r>
      <w:r>
        <w:rPr>
          <w:rFonts w:ascii="Times New Roman" w:eastAsia="Times New Roman" w:hAnsi="Times New Roman" w:cs="Times New Roman"/>
          <w:sz w:val="28"/>
          <w:szCs w:val="28"/>
        </w:rPr>
        <w:t>: учеб. пособие для студ. пед. вузов и пед. колледжей / под ред. П.И. Пидкасистого. – М.: Педагогическое общество России, 2003. – 608 с.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Полат Е. С. Обучение в сотрудничестве // Иностранные языки в школе. № -1-.2000. -С. 4-14.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Тихеева, Е.И. Дидактические и</w:t>
      </w:r>
      <w:r>
        <w:rPr>
          <w:rFonts w:ascii="Times New Roman" w:eastAsia="Times New Roman" w:hAnsi="Times New Roman" w:cs="Times New Roman"/>
          <w:sz w:val="28"/>
          <w:szCs w:val="28"/>
        </w:rPr>
        <w:t>гры / Е.И. Тихеева // История советской дошкольной педагогики: хрестоматия / сост. Н.Б. Мчелидзе и др. – М.: Просвещение, 1988. – С. 202–205.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 15.02</w:t>
      </w:r>
      <w:r>
        <w:rPr>
          <w:rFonts w:ascii="Times New Roman" w:eastAsia="Times New Roman" w:hAnsi="Times New Roman" w:cs="Times New Roman"/>
          <w:sz w:val="28"/>
          <w:szCs w:val="28"/>
        </w:rPr>
        <w:t>.08 Технология машиностроения. М., 2014.</w:t>
      </w:r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29.12.2012 № 273-ФЗ «Об образовании в Российской Федерации» (принят ГД ФС РФ 21.12.2012). – URL: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http://graph.document.kre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mlin.ru/page.aspx?1;1646176</w:t>
        </w:r>
      </w:hyperlink>
    </w:p>
    <w:p w:rsidR="005B428F" w:rsidRDefault="00414780">
      <w:pPr>
        <w:widowControl w:val="0"/>
        <w:numPr>
          <w:ilvl w:val="3"/>
          <w:numId w:val="7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Якиманская И.С. Методология и диагностика в психологическом исследовании / И.С. Якиманская. – Оренбург, 2001. – 43 с. – URL: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http://www.pedlib.ru/Books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/4/0424/index.shtml?from_page=35</w:t>
        </w:r>
      </w:hyperlink>
    </w:p>
    <w:p w:rsidR="005B428F" w:rsidRDefault="005B428F">
      <w:pPr>
        <w:widowControl w:val="0"/>
        <w:spacing w:after="0" w:line="240" w:lineRule="auto"/>
        <w:ind w:left="358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</w:p>
    <w:p w:rsidR="005B428F" w:rsidRDefault="0041478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МАРШРУТНЫЙ ЛИСТ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Инструкция: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28F" w:rsidRDefault="00414780">
      <w:pPr>
        <w:numPr>
          <w:ilvl w:val="6"/>
          <w:numId w:val="79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Каждая группа для себя определяет три «станции» с 2 по 7 для прохождения на выбор. (Примечание – «Станция №1» (Приложение 2) обязательна для прохождения всеми микрогруппами). Перемещение по «станциям» может быть в любой последовательности, кроме «станции»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№1.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Анализ чертежа детали – её целесообразнее пройти в последнюю очередь.</w:t>
      </w:r>
    </w:p>
    <w:p w:rsidR="005B428F" w:rsidRDefault="00414780">
      <w:pPr>
        <w:numPr>
          <w:ilvl w:val="6"/>
          <w:numId w:val="79"/>
        </w:numPr>
        <w:spacing w:after="16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Вы воспользовались «станцией «Сервиса», то вычтите из соответствующего задания 1 балл.</w:t>
      </w:r>
    </w:p>
    <w:p w:rsidR="005B428F" w:rsidRDefault="004147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Ф.И.участников________________________________________________________</w:t>
      </w:r>
    </w:p>
    <w:tbl>
      <w:tblPr>
        <w:tblStyle w:val="a7"/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4265"/>
        <w:gridCol w:w="1134"/>
        <w:gridCol w:w="11"/>
        <w:gridCol w:w="1684"/>
        <w:gridCol w:w="1672"/>
      </w:tblGrid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(Max)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Баллы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полученные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(Max)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Анализ чертежа детали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Допуски и размеры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Конструктор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Отклонения от формы и расположения поверхностей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Проектирование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Станция отдыха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Станция сервиса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Сумма баллов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Просуммируйте все баллы, полученные Вами на «станциях» и переведите их в оценку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 баллов в оценку:</w:t>
      </w:r>
    </w:p>
    <w:tbl>
      <w:tblPr>
        <w:tblStyle w:val="a8"/>
        <w:tblW w:w="3349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0"/>
        <w:gridCol w:w="1809"/>
      </w:tblGrid>
      <w:tr w:rsidR="005B428F">
        <w:trPr>
          <w:trHeight w:val="30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25 - 31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38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19 - 24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rPr>
          <w:trHeight w:val="42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12 - 18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40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numPr>
                <w:ilvl w:val="0"/>
                <w:numId w:val="94"/>
              </w:num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left="-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428F" w:rsidRDefault="0041478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№1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ЧЕРТЕЖА ДЕТАЛИ </w:t>
      </w:r>
      <w:r>
        <w:rPr>
          <w:rFonts w:ascii="Times New Roman" w:eastAsia="Times New Roman" w:hAnsi="Times New Roman" w:cs="Times New Roman"/>
          <w:sz w:val="28"/>
          <w:szCs w:val="28"/>
        </w:rPr>
        <w:t>[3]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5)</w:t>
      </w:r>
    </w:p>
    <w:p w:rsidR="005B428F" w:rsidRDefault="00414780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 заданному чертежу детали «Вал» проведите его анализ и заполните бланк: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74931</wp:posOffset>
            </wp:positionH>
            <wp:positionV relativeFrom="paragraph">
              <wp:posOffset>527685</wp:posOffset>
            </wp:positionV>
            <wp:extent cx="6157595" cy="4220210"/>
            <wp:effectExtent l="0" t="0" r="0" b="0"/>
            <wp:wrapSquare wrapText="bothSides" distT="0" distB="0" distL="114300" distR="114300"/>
            <wp:docPr id="42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422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428F" w:rsidRDefault="005B428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БЛАНК ЗАДАНИЯ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9"/>
        <w:tblW w:w="97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3405"/>
        <w:gridCol w:w="4785"/>
        <w:gridCol w:w="990"/>
      </w:tblGrid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Параметры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Чертёж ВАЛА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детали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 детали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шеек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Шеек______________________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Буртик и его размеры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Длина____________          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канавок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канавок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Ширина_______Глубина_________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Габаритные размеры вала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L=_________        D = 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всех шеек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       D =_______________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      D = 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      D = 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      D =_______________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Длина_________      D = 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es__________ ei 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es__________ ei 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es__________ ei 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es__________ ei 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es__________ ei 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Базовые поверхности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1 на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2 на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3 на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4 на 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шейки5 на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фасок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Фасок__________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фасок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фасок_______________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Шероховатость шейки 4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остальных поверхностей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Ra_________________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Неуказанные предельные отклонения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Валов___________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Остальных___________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Твёрдость детали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 HB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___________HRC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баллов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№2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ДОПУСКИ и РАЗМЕРЫ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3)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 заданному размеру 50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</w:rPr>
        <w:t>+0,015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определите:</w:t>
      </w:r>
    </w:p>
    <w:tbl>
      <w:tblPr>
        <w:tblStyle w:val="aa"/>
        <w:tblW w:w="7511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2"/>
        <w:gridCol w:w="4451"/>
        <w:gridCol w:w="1134"/>
        <w:gridCol w:w="1134"/>
      </w:tblGrid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(+; -)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(Мах 6)</w:t>
            </w:r>
          </w:p>
        </w:tc>
      </w:tr>
      <w:tr w:rsidR="005B428F">
        <w:trPr>
          <w:trHeight w:val="38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предельное отклонение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Нижнее предельное отклонение.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предельный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Минимальный предельный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left="566" w:hanging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spacing w:after="0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428F" w:rsidRDefault="00414780">
      <w:pPr>
        <w:spacing w:after="0"/>
        <w:ind w:hanging="7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№3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КОНСТРУКТОР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4)</w:t>
      </w:r>
    </w:p>
    <w:p w:rsidR="005B428F" w:rsidRDefault="00414780">
      <w:pPr>
        <w:spacing w:after="0" w:line="240" w:lineRule="auto"/>
        <w:ind w:hanging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Запишите какую информацию можно получить по чертежу детали: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</w:p>
    <w:p w:rsidR="005B428F" w:rsidRDefault="00414780">
      <w:pPr>
        <w:spacing w:after="0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6</w:t>
      </w:r>
    </w:p>
    <w:p w:rsidR="005B428F" w:rsidRDefault="0041478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№4–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ОТКЛОНЕНИЯ ОТ ФОРМЫ И РАСПОЛОЖЕНИЯ ПОВЕРХНОСТЕЙ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4)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Ответьте на задания предл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оженного теста.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1. На чертежах отклонения от формы изображаются знаками по ГОСТ. Впишите знаки в таблицу, в соответствии с видом отклонения.</w:t>
      </w:r>
    </w:p>
    <w:p w:rsidR="005B428F" w:rsidRDefault="005B428F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7894" w:type="dxa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2"/>
        <w:gridCol w:w="3535"/>
        <w:gridCol w:w="2263"/>
        <w:gridCol w:w="1294"/>
      </w:tblGrid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Отклонения от формы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Условное обозначение на чертеже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(+; -)</w:t>
            </w:r>
          </w:p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+ 1 балл</w:t>
            </w:r>
          </w:p>
        </w:tc>
      </w:tr>
      <w:tr w:rsidR="005B428F">
        <w:trPr>
          <w:trHeight w:val="38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Параллельность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Соосность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Симметричность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Перпендикулярность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6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баллов (+):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заданиях со 2 по 6 выберите все правильные ответы: 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2.Профиль может быть: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Реальным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Нормируемым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Седлообразным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Номинальным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Прилегающим</w:t>
      </w:r>
    </w:p>
    <w:p w:rsidR="005B428F" w:rsidRDefault="00414780">
      <w:pPr>
        <w:numPr>
          <w:ilvl w:val="0"/>
          <w:numId w:val="30"/>
        </w:numPr>
        <w:spacing w:after="0" w:line="240" w:lineRule="auto"/>
        <w:ind w:left="1134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Радиальным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3.Три типа геометрических характеристик точности валов</w:t>
      </w:r>
    </w:p>
    <w:p w:rsidR="005B428F" w:rsidRDefault="00414780">
      <w:pPr>
        <w:spacing w:after="0" w:line="240" w:lineRule="auto"/>
        <w:ind w:left="1134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Допуски формы</w:t>
      </w:r>
    </w:p>
    <w:p w:rsidR="005B428F" w:rsidRDefault="00414780">
      <w:pPr>
        <w:spacing w:after="0" w:line="240" w:lineRule="auto"/>
        <w:ind w:left="1134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Допуски формы окружности</w:t>
      </w:r>
    </w:p>
    <w:p w:rsidR="005B428F" w:rsidRDefault="00414780">
      <w:pPr>
        <w:spacing w:after="0" w:line="240" w:lineRule="auto"/>
        <w:ind w:left="1134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Допуск расположения поверхностей</w:t>
      </w:r>
    </w:p>
    <w:p w:rsidR="005B428F" w:rsidRDefault="00414780">
      <w:pPr>
        <w:spacing w:after="0" w:line="240" w:lineRule="auto"/>
        <w:ind w:left="1134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Допуск суммарных отклонений</w:t>
      </w:r>
    </w:p>
    <w:p w:rsidR="005B428F" w:rsidRDefault="00414780">
      <w:pPr>
        <w:spacing w:after="0" w:line="240" w:lineRule="auto"/>
        <w:ind w:left="1134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Суммарные допуски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4.К отклонениям от расположения поверхностей относятся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параллельность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цилиндричность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овальность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соосность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огранка</w:t>
      </w:r>
    </w:p>
    <w:p w:rsidR="005B428F" w:rsidRDefault="00414780">
      <w:pPr>
        <w:numPr>
          <w:ilvl w:val="0"/>
          <w:numId w:val="108"/>
        </w:numPr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перпендикулярность</w:t>
      </w:r>
    </w:p>
    <w:p w:rsidR="005B428F" w:rsidRDefault="00414780">
      <w:pPr>
        <w:spacing w:after="0" w:line="240" w:lineRule="auto"/>
        <w:ind w:left="786" w:hanging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5.Отклонения от профиля продольного сечения:</w:t>
      </w:r>
    </w:p>
    <w:p w:rsidR="005B428F" w:rsidRDefault="00414780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Овальность</w:t>
      </w:r>
    </w:p>
    <w:p w:rsidR="005B428F" w:rsidRDefault="00414780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Бочкообразность</w:t>
      </w:r>
    </w:p>
    <w:p w:rsidR="005B428F" w:rsidRDefault="00414780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Седлообразность</w:t>
      </w:r>
    </w:p>
    <w:p w:rsidR="005B428F" w:rsidRDefault="00414780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Огранка</w:t>
      </w:r>
    </w:p>
    <w:p w:rsidR="005B428F" w:rsidRDefault="00414780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Конуснообразность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6.К суммарным допускам отклонения формы и расположения пове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рхностей относятся: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параллельность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цилиндричность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радиальное биение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соосность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огранка</w:t>
      </w:r>
    </w:p>
    <w:p w:rsidR="005B428F" w:rsidRDefault="00414780">
      <w:pPr>
        <w:numPr>
          <w:ilvl w:val="0"/>
          <w:numId w:val="53"/>
        </w:numPr>
        <w:spacing w:after="0" w:line="240" w:lineRule="auto"/>
        <w:ind w:hanging="1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торцовое биение</w:t>
      </w:r>
    </w:p>
    <w:p w:rsidR="005B428F" w:rsidRDefault="00414780">
      <w:pPr>
        <w:spacing w:after="0" w:line="240" w:lineRule="auto"/>
        <w:ind w:left="851" w:hanging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задании № 7 установите соответствие (запишите, например, 1-В)</w:t>
      </w:r>
    </w:p>
    <w:tbl>
      <w:tblPr>
        <w:tblStyle w:val="ac"/>
        <w:tblW w:w="8789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2"/>
        <w:gridCol w:w="5497"/>
      </w:tblGrid>
      <w:tr w:rsidR="005B428F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Обозначения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5B428F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1.Выступ профиля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Участок, в пределах которого определяется шероховатость поверхности</w:t>
            </w:r>
          </w:p>
        </w:tc>
      </w:tr>
      <w:tr w:rsidR="005B428F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2.Средняя линия профиля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Линия, имеющая форму номинального профиля и проведенная так, что в пределах базовой длины суммы площадей над ней и под ней равны</w:t>
            </w:r>
          </w:p>
        </w:tc>
      </w:tr>
      <w:tr w:rsidR="005B428F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3.Впадина профиля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Часть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реального профиля, расположенная выше средней линии профиля и направлена из тела детали</w:t>
            </w:r>
          </w:p>
        </w:tc>
      </w:tr>
      <w:tr w:rsidR="005B428F"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4.Базовая длина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Часть реального профиля, расположенная ниже средней линии и направленная в тело детали</w:t>
            </w:r>
          </w:p>
        </w:tc>
      </w:tr>
    </w:tbl>
    <w:p w:rsidR="005B428F" w:rsidRDefault="00414780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задании №8 вставьте пропущенные слова</w:t>
      </w: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Впадиной профиля называется часть____________профиля, расположенная ниже____________ линии и направленная в тело детали.</w:t>
      </w:r>
    </w:p>
    <w:p w:rsidR="005B428F" w:rsidRDefault="0041478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7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№5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ТЕХНОЛОГИЯ</w:t>
      </w:r>
    </w:p>
    <w:p w:rsidR="005B428F" w:rsidRDefault="0041478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5)</w:t>
      </w:r>
    </w:p>
    <w:p w:rsidR="005B428F" w:rsidRDefault="00414780">
      <w:pPr>
        <w:spacing w:after="0"/>
        <w:ind w:left="72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Выполните терминологический диктант.</w:t>
      </w:r>
    </w:p>
    <w:p w:rsidR="005B428F" w:rsidRDefault="00414780">
      <w:pPr>
        <w:spacing w:after="0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пустые клетки впишите определение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следующих терминов:</w:t>
      </w:r>
    </w:p>
    <w:tbl>
      <w:tblPr>
        <w:tblStyle w:val="ad"/>
        <w:tblW w:w="95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5580"/>
        <w:gridCol w:w="1275"/>
      </w:tblGrid>
      <w:tr w:rsidR="005B428F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Термин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Определение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  <w:p w:rsidR="005B428F" w:rsidRDefault="00414780">
            <w:pPr>
              <w:ind w:hanging="6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(+; -)</w:t>
            </w:r>
          </w:p>
        </w:tc>
      </w:tr>
      <w:tr w:rsidR="005B428F">
        <w:trPr>
          <w:trHeight w:val="540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Технологический процесс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460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Технологический переход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машиностроения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Производственным процесс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60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Основное производство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Машиностроительное производство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8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баллов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spacing w:after="0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8</w:t>
      </w:r>
    </w:p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№6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ПРОЕКТИРОВАНИЕ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5)</w:t>
      </w:r>
    </w:p>
    <w:p w:rsidR="005B428F" w:rsidRDefault="00414780">
      <w:pPr>
        <w:spacing w:after="0" w:line="240" w:lineRule="auto"/>
        <w:ind w:left="1070" w:hanging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Составьте последовательно этапы проектирования технологических процессов:</w:t>
      </w:r>
    </w:p>
    <w:p w:rsidR="005B428F" w:rsidRDefault="005B428F">
      <w:pPr>
        <w:spacing w:after="0" w:line="240" w:lineRule="auto"/>
        <w:ind w:left="1070" w:hanging="72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e"/>
        <w:tblW w:w="7230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6"/>
        <w:gridCol w:w="564"/>
      </w:tblGrid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ПРОЕКТИРОВАНИЯ ТЕХНОЛОГИЧЕСКОГО ПРОЦЕССА</w:t>
            </w:r>
          </w:p>
        </w:tc>
      </w:tr>
      <w:tr w:rsidR="005B428F">
        <w:trPr>
          <w:gridAfter w:val="1"/>
          <w:wAfter w:w="564" w:type="dxa"/>
        </w:trPr>
        <w:tc>
          <w:tcPr>
            <w:tcW w:w="66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428F" w:rsidRDefault="00414780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-12699</wp:posOffset>
                      </wp:positionV>
                      <wp:extent cx="103505" cy="353060"/>
                      <wp:effectExtent l="0" t="0" r="0" b="0"/>
                      <wp:wrapNone/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609820"/>
                                <a:ext cx="90805" cy="34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05" h="340360" extrusionOk="0">
                                    <a:moveTo>
                                      <a:pt x="0" y="255270"/>
                                    </a:moveTo>
                                    <a:lnTo>
                                      <a:pt x="22701" y="255270"/>
                                    </a:lnTo>
                                    <a:lnTo>
                                      <a:pt x="22701" y="0"/>
                                    </a:lnTo>
                                    <a:lnTo>
                                      <a:pt x="68103" y="0"/>
                                    </a:lnTo>
                                    <a:lnTo>
                                      <a:pt x="68103" y="255270"/>
                                    </a:lnTo>
                                    <a:lnTo>
                                      <a:pt x="90805" y="255270"/>
                                    </a:lnTo>
                                    <a:lnTo>
                                      <a:pt x="45402" y="340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3" o:spid="_x0000_s1026" style="position:absolute;margin-left:184pt;margin-top:-1pt;width:8.15pt;height:2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,340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" adj="-11796480,,5400" path="m,255270r22701,l22701,,68103,r,255270l90805,255270,45402,340360,,255270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90805,340360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0</wp:posOffset>
                      </wp:positionV>
                      <wp:extent cx="103505" cy="321310"/>
                      <wp:effectExtent l="0" t="0" r="0" b="0"/>
                      <wp:wrapNone/>
                      <wp:docPr id="14" name="Поли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625695"/>
                                <a:ext cx="90805" cy="3086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05" h="308610" extrusionOk="0">
                                    <a:moveTo>
                                      <a:pt x="0" y="231457"/>
                                    </a:moveTo>
                                    <a:lnTo>
                                      <a:pt x="22701" y="231457"/>
                                    </a:lnTo>
                                    <a:lnTo>
                                      <a:pt x="22701" y="0"/>
                                    </a:lnTo>
                                    <a:lnTo>
                                      <a:pt x="68103" y="0"/>
                                    </a:lnTo>
                                    <a:lnTo>
                                      <a:pt x="68103" y="231457"/>
                                    </a:lnTo>
                                    <a:lnTo>
                                      <a:pt x="90805" y="231457"/>
                                    </a:lnTo>
                                    <a:lnTo>
                                      <a:pt x="45402" y="3086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4" o:spid="_x0000_s1027" style="position:absolute;left:0;text-align:left;margin-left:184pt;margin-top:0;width:8.1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,308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" adj="-11796480,,5400" path="m,231457r22701,l22701,,68103,r,231457l90805,231457,45402,308610,,231457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90805,308610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428F" w:rsidRDefault="00414780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-12699</wp:posOffset>
                      </wp:positionV>
                      <wp:extent cx="103505" cy="363220"/>
                      <wp:effectExtent l="0" t="0" r="0" b="0"/>
                      <wp:wrapNone/>
                      <wp:docPr id="2" name="Поли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604740"/>
                                <a:ext cx="90805" cy="350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05" h="350520" extrusionOk="0">
                                    <a:moveTo>
                                      <a:pt x="0" y="262890"/>
                                    </a:moveTo>
                                    <a:lnTo>
                                      <a:pt x="22701" y="262890"/>
                                    </a:lnTo>
                                    <a:lnTo>
                                      <a:pt x="22701" y="0"/>
                                    </a:lnTo>
                                    <a:lnTo>
                                      <a:pt x="68103" y="0"/>
                                    </a:lnTo>
                                    <a:lnTo>
                                      <a:pt x="68103" y="262890"/>
                                    </a:lnTo>
                                    <a:lnTo>
                                      <a:pt x="90805" y="262890"/>
                                    </a:lnTo>
                                    <a:lnTo>
                                      <a:pt x="45402" y="350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" o:spid="_x0000_s1028" style="position:absolute;margin-left:184pt;margin-top:-1pt;width:8.15pt;height:2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" adj="-11796480,,5400" path="m,262890r22701,l22701,,68103,r,262890l90805,262890,45402,350520,,262890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90805,350520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428F" w:rsidRDefault="00414780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0</wp:posOffset>
                      </wp:positionV>
                      <wp:extent cx="103505" cy="353060"/>
                      <wp:effectExtent l="0" t="0" r="0" b="0"/>
                      <wp:wrapNone/>
                      <wp:docPr id="1" name="Поли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609820"/>
                                <a:ext cx="90805" cy="34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05" h="340360" extrusionOk="0">
                                    <a:moveTo>
                                      <a:pt x="0" y="255270"/>
                                    </a:moveTo>
                                    <a:lnTo>
                                      <a:pt x="22701" y="255270"/>
                                    </a:lnTo>
                                    <a:lnTo>
                                      <a:pt x="22701" y="0"/>
                                    </a:lnTo>
                                    <a:lnTo>
                                      <a:pt x="68103" y="0"/>
                                    </a:lnTo>
                                    <a:lnTo>
                                      <a:pt x="68103" y="255270"/>
                                    </a:lnTo>
                                    <a:lnTo>
                                      <a:pt x="90805" y="255270"/>
                                    </a:lnTo>
                                    <a:lnTo>
                                      <a:pt x="45402" y="340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" o:spid="_x0000_s1029" style="position:absolute;margin-left:184pt;margin-top:0;width:8.15pt;height:2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,340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" adj="-11796480,,5400" path="m,255270r22701,l22701,,68103,r,255270l90805,255270,45402,340360,,255270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90805,340360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B428F" w:rsidRDefault="00414780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-12699</wp:posOffset>
                      </wp:positionV>
                      <wp:extent cx="103505" cy="374015"/>
                      <wp:effectExtent l="0" t="0" r="0" b="0"/>
                      <wp:wrapNone/>
                      <wp:docPr id="16" name="Поли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599343"/>
                                <a:ext cx="90805" cy="361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05" h="361315" extrusionOk="0">
                                    <a:moveTo>
                                      <a:pt x="0" y="270986"/>
                                    </a:moveTo>
                                    <a:lnTo>
                                      <a:pt x="22701" y="270986"/>
                                    </a:lnTo>
                                    <a:lnTo>
                                      <a:pt x="22701" y="0"/>
                                    </a:lnTo>
                                    <a:lnTo>
                                      <a:pt x="68103" y="0"/>
                                    </a:lnTo>
                                    <a:lnTo>
                                      <a:pt x="68103" y="270986"/>
                                    </a:lnTo>
                                    <a:lnTo>
                                      <a:pt x="90805" y="270986"/>
                                    </a:lnTo>
                                    <a:lnTo>
                                      <a:pt x="45402" y="361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6" o:spid="_x0000_s1030" style="position:absolute;margin-left:184pt;margin-top:-1pt;width:8.15pt;height:2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,361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" adj="-11796480,,5400" path="m,270986r22701,l22701,,68103,r,270986l90805,270986,45402,361315,,270986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90805,361315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428F"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ind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428F" w:rsidRDefault="005B42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9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СТАНЦИЯ №7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ОТДЫХА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можете проявить себя творчески: отдохнуть и заработать дополнительные баллы, которых может быть Вам не хватает, выполнив это задание: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предложенному чертежу выполните технический рисунок детали.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(Max балл-5).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7776" cy="1988989"/>
            <wp:effectExtent l="0" t="0" r="0" b="0"/>
            <wp:docPr id="92" name="image74.jpg" descr="http://cherch.ru/images/stories/image002p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 descr="http://cherch.ru/images/stories/image002pp.jpg"/>
                    <pic:cNvPicPr preferRelativeResize="0"/>
                  </pic:nvPicPr>
                  <pic:blipFill>
                    <a:blip r:embed="rId10"/>
                    <a:srcRect l="70839" t="29321" r="2461" b="25577"/>
                    <a:stretch>
                      <a:fillRect/>
                    </a:stretch>
                  </pic:blipFill>
                  <pic:spPr>
                    <a:xfrm>
                      <a:off x="0" y="0"/>
                      <a:ext cx="2037776" cy="198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10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№8 -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СЕРВИСА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МАТЕРИАЛЫ ДЛЯ СТАНЦИИ СЕРВИСА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Учебный элемент 1.1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Отклонения формы и расположения поверхностей - основные геометрические характеристики точности деталей машин </w:t>
      </w:r>
      <w:r>
        <w:rPr>
          <w:rFonts w:ascii="Times New Roman" w:eastAsia="Times New Roman" w:hAnsi="Times New Roman" w:cs="Times New Roman"/>
          <w:sz w:val="28"/>
          <w:szCs w:val="28"/>
        </w:rPr>
        <w:t>[3].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Отклонения формы и расположения поверхностей - основные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еометрические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характеристики точности деталей машин.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допусков формы и расположения поверхностей установлены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следующие: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форма;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206"/>
        </w:tabs>
        <w:spacing w:after="0" w:line="240" w:lineRule="auto"/>
        <w:ind w:left="14" w:right="-551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поверхность;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206"/>
        </w:tabs>
        <w:spacing w:after="0" w:line="240" w:lineRule="auto"/>
        <w:ind w:left="14" w:right="-551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профиль;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206"/>
        </w:tabs>
        <w:spacing w:after="0" w:line="240" w:lineRule="auto"/>
        <w:ind w:left="14" w:right="-551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нормируемый участок</w:t>
      </w:r>
    </w:p>
    <w:p w:rsidR="005B428F" w:rsidRDefault="00414780">
      <w:pPr>
        <w:shd w:val="clear" w:color="auto" w:fill="FFFFFF"/>
        <w:spacing w:after="0" w:line="240" w:lineRule="auto"/>
        <w:ind w:left="34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 быть: </w:t>
      </w:r>
    </w:p>
    <w:p w:rsidR="005B428F" w:rsidRDefault="00414780">
      <w:pPr>
        <w:shd w:val="clear" w:color="auto" w:fill="FFFFFF"/>
        <w:spacing w:after="0" w:line="240" w:lineRule="auto"/>
        <w:ind w:left="34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номинальной; </w:t>
      </w:r>
    </w:p>
    <w:p w:rsidR="005B428F" w:rsidRDefault="00414780">
      <w:pPr>
        <w:shd w:val="clear" w:color="auto" w:fill="FFFFFF"/>
        <w:spacing w:after="0" w:line="240" w:lineRule="auto"/>
        <w:ind w:left="34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реальной.</w:t>
      </w:r>
    </w:p>
    <w:p w:rsidR="005B428F" w:rsidRDefault="00414780">
      <w:pPr>
        <w:shd w:val="clear" w:color="auto" w:fill="FFFFFF"/>
        <w:tabs>
          <w:tab w:val="left" w:pos="206"/>
        </w:tabs>
        <w:spacing w:after="0" w:line="240" w:lineRule="auto"/>
        <w:ind w:left="14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Номинальной формой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идеальная форма детали, заданная чертежом.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Реальной формой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называется форма реальной детали, образовавшаяся в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результате обработки детали.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Поверхность </w:t>
      </w:r>
      <w:r>
        <w:rPr>
          <w:rFonts w:ascii="Times New Roman" w:eastAsia="Times New Roman" w:hAnsi="Times New Roman" w:cs="Times New Roman"/>
          <w:sz w:val="28"/>
          <w:szCs w:val="28"/>
        </w:rPr>
        <w:t>может быть:</w:t>
      </w:r>
    </w:p>
    <w:p w:rsidR="005B428F" w:rsidRDefault="00414780">
      <w:pPr>
        <w:shd w:val="clear" w:color="auto" w:fill="FFFFFF"/>
        <w:spacing w:before="24"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номинальной;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реальной;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прилегающей.</w:t>
      </w:r>
    </w:p>
    <w:p w:rsidR="005B428F" w:rsidRDefault="00414780">
      <w:pPr>
        <w:shd w:val="clear" w:color="auto" w:fill="FFFFFF"/>
        <w:spacing w:before="72"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Номинальной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называется идеальная поверхность, </w:t>
      </w:r>
    </w:p>
    <w:p w:rsidR="005B428F" w:rsidRDefault="00414780">
      <w:pPr>
        <w:shd w:val="clear" w:color="auto" w:fill="FFFFFF"/>
        <w:spacing w:before="72"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размеры и форма которой соответствуют заданным в технических документах.</w:t>
      </w:r>
    </w:p>
    <w:p w:rsidR="005B428F" w:rsidRDefault="00414780">
      <w:pPr>
        <w:shd w:val="clear" w:color="auto" w:fill="FFFFFF"/>
        <w:spacing w:after="0" w:line="240" w:lineRule="auto"/>
        <w:ind w:left="38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Реальной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называется поверхность, </w:t>
      </w:r>
    </w:p>
    <w:p w:rsidR="005B428F" w:rsidRDefault="00414780">
      <w:pPr>
        <w:shd w:val="clear" w:color="auto" w:fill="FFFFFF"/>
        <w:spacing w:after="0" w:line="240" w:lineRule="auto"/>
        <w:ind w:left="38"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ограничивающая деталь и отделяющая ее от окружающей среды.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Прилегающей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пов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ерхность,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имеющая форму номинальной поверхности, соприкасающаяся 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реальной поверхностью и расположенная вне материала детали. 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заданной поверхности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 может быть: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номин</w:t>
      </w:r>
      <w:r>
        <w:rPr>
          <w:rFonts w:ascii="Times New Roman" w:eastAsia="Times New Roman" w:hAnsi="Times New Roman" w:cs="Times New Roman"/>
          <w:sz w:val="28"/>
          <w:szCs w:val="28"/>
        </w:rPr>
        <w:t>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прилегающим.</w:t>
      </w:r>
    </w:p>
    <w:p w:rsidR="005B428F" w:rsidRDefault="00414780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Номинальным 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номинальной поверхности с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Реальным 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реальной поверхности с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right="-55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Номинальной формой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идеальная форма детали, заданная чертежом.</w:t>
      </w:r>
    </w:p>
    <w:p w:rsidR="005B428F" w:rsidRDefault="00414780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Реальной формой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форма реальной детали, образовавшаяся в результате обработки дет</w:t>
      </w:r>
      <w:r>
        <w:rPr>
          <w:rFonts w:ascii="Times New Roman" w:eastAsia="Times New Roman" w:hAnsi="Times New Roman" w:cs="Times New Roman"/>
          <w:sz w:val="28"/>
          <w:szCs w:val="28"/>
        </w:rPr>
        <w:t>али.</w:t>
      </w:r>
    </w:p>
    <w:p w:rsidR="005B428F" w:rsidRDefault="00414780">
      <w:pPr>
        <w:shd w:val="clear" w:color="auto" w:fill="FFFFFF"/>
        <w:spacing w:after="0" w:line="240" w:lineRule="auto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Поверхность </w:t>
      </w:r>
      <w:r>
        <w:rPr>
          <w:rFonts w:ascii="Times New Roman" w:eastAsia="Times New Roman" w:hAnsi="Times New Roman" w:cs="Times New Roman"/>
          <w:sz w:val="28"/>
          <w:szCs w:val="28"/>
        </w:rPr>
        <w:t>может быть:</w:t>
      </w:r>
    </w:p>
    <w:p w:rsidR="005B428F" w:rsidRDefault="00414780">
      <w:pPr>
        <w:shd w:val="clear" w:color="auto" w:fill="FFFFFF"/>
        <w:spacing w:before="24" w:after="0" w:line="240" w:lineRule="auto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номинальной;</w:t>
      </w:r>
    </w:p>
    <w:p w:rsidR="005B428F" w:rsidRDefault="00414780">
      <w:pPr>
        <w:shd w:val="clear" w:color="auto" w:fill="FFFFFF"/>
        <w:spacing w:after="0" w:line="240" w:lineRule="auto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реальной;</w:t>
      </w:r>
    </w:p>
    <w:p w:rsidR="005B428F" w:rsidRDefault="00414780">
      <w:pPr>
        <w:shd w:val="clear" w:color="auto" w:fill="FFFFFF"/>
        <w:spacing w:after="0" w:line="240" w:lineRule="auto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прилегающей.</w:t>
      </w:r>
    </w:p>
    <w:p w:rsidR="005B428F" w:rsidRDefault="00414780">
      <w:pPr>
        <w:shd w:val="clear" w:color="auto" w:fill="FFFFFF"/>
        <w:spacing w:before="72" w:after="0" w:line="240" w:lineRule="auto"/>
        <w:ind w:left="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Номинальной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идеальная поверхность, размеры и форма которой соответствуют заданным в технических документах.</w:t>
      </w:r>
    </w:p>
    <w:p w:rsidR="005B428F" w:rsidRDefault="00414780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Реальной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поверхность, ограничивающая деталь и отделяющая ее от окружающей среды.</w:t>
      </w:r>
    </w:p>
    <w:p w:rsidR="005B428F" w:rsidRDefault="0041478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Прилегающей поверхностью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поверхность, имеющая форму номинальной поверхности, соприкасающаяся с реальной поверхностью и расположенная вне материала детали.</w:t>
      </w:r>
    </w:p>
    <w:p w:rsidR="005B428F" w:rsidRDefault="00414780">
      <w:pPr>
        <w:shd w:val="clear" w:color="auto" w:fill="FFFFFF"/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заданной поверхности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 может быть: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номинальным;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прилегающим.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Прилегающим 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прилегающей поверхности с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left="5" w:firstLine="17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Нормируемым участком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участок поверхности или линии профиля, к которому относится допуск формы, допуск расположения поверхности или суммарный допуск.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азличают три типа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геометрических характеристик точности валов: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192"/>
        </w:tabs>
        <w:spacing w:before="115"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допуски формы валов;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192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допуски расположения поверхностей валов;</w:t>
      </w:r>
    </w:p>
    <w:p w:rsidR="005B428F" w:rsidRDefault="00414780">
      <w:pPr>
        <w:widowControl w:val="0"/>
        <w:numPr>
          <w:ilvl w:val="0"/>
          <w:numId w:val="102"/>
        </w:numPr>
        <w:shd w:val="clear" w:color="auto" w:fill="FFFFFF"/>
        <w:tabs>
          <w:tab w:val="left" w:pos="192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суммарные допуски.</w:t>
      </w:r>
    </w:p>
    <w:p w:rsidR="005B428F" w:rsidRDefault="00414780">
      <w:pPr>
        <w:shd w:val="clear" w:color="auto" w:fill="FFFFFF"/>
        <w:spacing w:before="10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Допуском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формы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наибольшее расстояние от точек реальной поверхности до прилегающей поверхности в пределах нормируемого участка.</w:t>
      </w:r>
    </w:p>
    <w:p w:rsidR="005B428F" w:rsidRDefault="00414780">
      <w:pPr>
        <w:shd w:val="clear" w:color="auto" w:fill="FFFFFF"/>
        <w:spacing w:after="0" w:line="240" w:lineRule="auto"/>
        <w:ind w:left="43" w:firstLine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Отклонением формы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отклонение формы реального элемента от номинальной формы. К отклонениям формы поверхностей валов относят</w:t>
      </w:r>
      <w:r>
        <w:rPr>
          <w:rFonts w:ascii="Times New Roman" w:eastAsia="Times New Roman" w:hAnsi="Times New Roman" w:cs="Times New Roman"/>
          <w:sz w:val="28"/>
          <w:szCs w:val="28"/>
        </w:rPr>
        <w:t>ся следующие отклонения:</w:t>
      </w:r>
    </w:p>
    <w:p w:rsidR="005B428F" w:rsidRDefault="00414780">
      <w:pPr>
        <w:widowControl w:val="0"/>
        <w:numPr>
          <w:ilvl w:val="0"/>
          <w:numId w:val="38"/>
        </w:numPr>
        <w:shd w:val="clear" w:color="auto" w:fill="FFFFFF"/>
        <w:tabs>
          <w:tab w:val="left" w:pos="317"/>
        </w:tabs>
        <w:spacing w:after="0" w:line="240" w:lineRule="auto"/>
        <w:ind w:left="2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отклонение от круглости;</w:t>
      </w:r>
    </w:p>
    <w:p w:rsidR="005B428F" w:rsidRDefault="00414780">
      <w:pPr>
        <w:widowControl w:val="0"/>
        <w:numPr>
          <w:ilvl w:val="0"/>
          <w:numId w:val="38"/>
        </w:numPr>
        <w:shd w:val="clear" w:color="auto" w:fill="FFFFFF"/>
        <w:tabs>
          <w:tab w:val="left" w:pos="317"/>
        </w:tabs>
        <w:spacing w:before="14" w:after="0" w:line="240" w:lineRule="auto"/>
        <w:ind w:left="2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отклонение от цилиндричности;</w:t>
      </w:r>
    </w:p>
    <w:p w:rsidR="005B428F" w:rsidRDefault="00414780">
      <w:pPr>
        <w:widowControl w:val="0"/>
        <w:numPr>
          <w:ilvl w:val="0"/>
          <w:numId w:val="38"/>
        </w:numPr>
        <w:shd w:val="clear" w:color="auto" w:fill="FFFFFF"/>
        <w:tabs>
          <w:tab w:val="left" w:pos="317"/>
        </w:tabs>
        <w:spacing w:before="58" w:after="0" w:line="240" w:lineRule="auto"/>
        <w:ind w:left="2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отклонение от профиля продольного сечения.</w:t>
      </w:r>
    </w:p>
    <w:p w:rsidR="005B428F" w:rsidRDefault="00414780">
      <w:pPr>
        <w:shd w:val="clear" w:color="auto" w:fill="FFFFFF"/>
        <w:spacing w:before="39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Отклонением от круглости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наибольшая разность между реальным профилем и прилегающей окружностью. Отклонения от круглости — овальность и огранка. Овальностью называется отклонение от круглости, при котором реальный профиль представляет собой эллипс.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Огранкой называется от</w:t>
      </w:r>
      <w:r>
        <w:rPr>
          <w:rFonts w:ascii="Times New Roman" w:eastAsia="Times New Roman" w:hAnsi="Times New Roman" w:cs="Times New Roman"/>
          <w:sz w:val="28"/>
          <w:szCs w:val="28"/>
        </w:rPr>
        <w:t>клонение от округлости, при котором реальный профиль представляет собой многогранную фигуру.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Отклонением от цилиндричности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расстояние между реальной поверхностью вала и прилегающим цилиндром.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заданной поверх</w:t>
      </w:r>
      <w:r>
        <w:rPr>
          <w:rFonts w:ascii="Times New Roman" w:eastAsia="Times New Roman" w:hAnsi="Times New Roman" w:cs="Times New Roman"/>
          <w:sz w:val="28"/>
          <w:szCs w:val="28"/>
        </w:rPr>
        <w:t>ности перпендикулярной ей секущей плоскостью.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 может быть:</w:t>
      </w:r>
    </w:p>
    <w:p w:rsidR="005B428F" w:rsidRDefault="00414780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номинальным;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реальным;</w:t>
      </w:r>
    </w:p>
    <w:p w:rsidR="005B428F" w:rsidRDefault="00414780">
      <w:pPr>
        <w:shd w:val="clear" w:color="auto" w:fill="FFFFFF"/>
        <w:spacing w:after="0" w:line="240" w:lineRule="auto"/>
        <w:ind w:left="14"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прилегающим.</w:t>
      </w:r>
    </w:p>
    <w:p w:rsidR="005B428F" w:rsidRDefault="00414780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Номинальным 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линия пересечения номинальной поверхности с перпендикулярной ей секущей плоскостью.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□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Реальным профилем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линия пересечения реальной поверхности с перпендикулярной ей секущей плоскости.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Учебный элемент 1.2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Чтение чертежа ступенчатого вала</w:t>
      </w:r>
    </w:p>
    <w:p w:rsidR="005B428F" w:rsidRDefault="00414780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изучив данный учебный элемент,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сможете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анализировать рабочие чертежи средних валов с высокими требованиями к точности центрирования.</w:t>
      </w:r>
    </w:p>
    <w:p w:rsidR="005B428F" w:rsidRDefault="00414780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Рабочий чертеж вала является основным документом для изготовления вала</w:t>
      </w:r>
    </w:p>
    <w:p w:rsidR="005B428F" w:rsidRDefault="00414780">
      <w:pPr>
        <w:shd w:val="clear" w:color="auto" w:fill="FFFFFF"/>
        <w:spacing w:before="130" w:after="0" w:line="240" w:lineRule="auto"/>
        <w:ind w:left="19" w:firstLine="3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чертежа вала диаметром 60 и длиной 220 мм производится в следующей последовательност</w:t>
      </w:r>
      <w:r>
        <w:rPr>
          <w:rFonts w:ascii="Times New Roman" w:eastAsia="Times New Roman" w:hAnsi="Times New Roman" w:cs="Times New Roman"/>
          <w:sz w:val="28"/>
          <w:szCs w:val="28"/>
        </w:rPr>
        <w:t>и:</w:t>
      </w:r>
    </w:p>
    <w:p w:rsidR="005B428F" w:rsidRDefault="00414780">
      <w:pPr>
        <w:widowControl w:val="0"/>
        <w:numPr>
          <w:ilvl w:val="0"/>
          <w:numId w:val="81"/>
        </w:numPr>
        <w:shd w:val="clear" w:color="auto" w:fill="FFFFFF"/>
        <w:tabs>
          <w:tab w:val="left" w:pos="230"/>
        </w:tabs>
        <w:spacing w:before="115" w:after="0" w:line="240" w:lineRule="auto"/>
        <w:ind w:left="2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основной надписи;</w:t>
      </w:r>
    </w:p>
    <w:p w:rsidR="005B428F" w:rsidRDefault="00414780">
      <w:pPr>
        <w:widowControl w:val="0"/>
        <w:numPr>
          <w:ilvl w:val="0"/>
          <w:numId w:val="81"/>
        </w:numPr>
        <w:shd w:val="clear" w:color="auto" w:fill="FFFFFF"/>
        <w:tabs>
          <w:tab w:val="left" w:pos="230"/>
        </w:tabs>
        <w:spacing w:after="0" w:line="240" w:lineRule="auto"/>
        <w:ind w:left="2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формы вала;</w:t>
      </w:r>
    </w:p>
    <w:p w:rsidR="005B428F" w:rsidRDefault="00414780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определение размеров вала и их точности;</w:t>
      </w:r>
    </w:p>
    <w:p w:rsidR="005B428F" w:rsidRDefault="00414780">
      <w:pPr>
        <w:shd w:val="clear" w:color="auto" w:fill="FFFFFF"/>
        <w:tabs>
          <w:tab w:val="left" w:pos="226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определение требований к точности формы и расположения поверхностей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вала;</w:t>
      </w:r>
    </w:p>
    <w:p w:rsidR="005B428F" w:rsidRDefault="00414780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определение шероховатости поверхностей вала;</w:t>
      </w:r>
    </w:p>
    <w:p w:rsidR="005B428F" w:rsidRDefault="00414780">
      <w:pPr>
        <w:shd w:val="clear" w:color="auto" w:fill="FFFFFF"/>
        <w:tabs>
          <w:tab w:val="left" w:pos="240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чтение требований к изготовлению вала.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•Анализ основной надписи </w:t>
      </w:r>
      <w:r>
        <w:rPr>
          <w:rFonts w:ascii="Times New Roman" w:eastAsia="Times New Roman" w:hAnsi="Times New Roman" w:cs="Times New Roman"/>
          <w:sz w:val="28"/>
          <w:szCs w:val="28"/>
        </w:rPr>
        <w:t>производится в следующей последовательности: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прочитайте наименование детали;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-прочитайте материал, из которого изготовлен вал и расшифруйте его марку;</w:t>
      </w:r>
    </w:p>
    <w:p w:rsidR="005B428F" w:rsidRDefault="00414780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-прочитайте сведения о массе вала, </w:t>
      </w:r>
    </w:p>
    <w:p w:rsidR="005B428F" w:rsidRDefault="00414780">
      <w:pPr>
        <w:shd w:val="clear" w:color="auto" w:fill="FFFFFF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 масштабе чертежа и его разработчиках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ебный элемент 1. 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Основные понятия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технологии машиностроения</w:t>
      </w:r>
    </w:p>
    <w:p w:rsidR="005B428F" w:rsidRDefault="00414780">
      <w:pPr>
        <w:shd w:val="clear" w:color="auto" w:fill="FFFFFF"/>
        <w:spacing w:after="0" w:line="240" w:lineRule="auto"/>
        <w:ind w:left="77" w:firstLine="4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изучив данный учебный элемент, Вы сможете: формулировать определение технологического процесса; различать элементы технологического процесса; формулировать определение точности детали; наз</w:t>
      </w:r>
      <w:r>
        <w:rPr>
          <w:rFonts w:ascii="Times New Roman" w:eastAsia="Times New Roman" w:hAnsi="Times New Roman" w:cs="Times New Roman"/>
          <w:sz w:val="28"/>
          <w:szCs w:val="28"/>
        </w:rPr>
        <w:t>ывать требования к точности; формулировать определение припуска; различать виды заготовок;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знать: назначение основных технологических документов; формулировать принципы выбора заготовок</w:t>
      </w:r>
    </w:p>
    <w:p w:rsidR="005B428F" w:rsidRDefault="00414780">
      <w:pPr>
        <w:shd w:val="clear" w:color="auto" w:fill="FFFFFF"/>
        <w:spacing w:before="240" w:after="0" w:line="240" w:lineRule="auto"/>
        <w:ind w:left="10" w:firstLine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Технологическим процессом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часть производственного процесса,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связанная с последовательным изменением формы, размеров и качества поверхности изготавливаемой детали.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Элементами </w:t>
      </w:r>
      <w:r>
        <w:rPr>
          <w:rFonts w:ascii="Times New Roman" w:eastAsia="Times New Roman" w:hAnsi="Times New Roman" w:cs="Times New Roman"/>
          <w:sz w:val="28"/>
          <w:szCs w:val="28"/>
        </w:rPr>
        <w:t>технологического процесса при обработке деталей резанием являются: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□ операции;</w:t>
      </w:r>
    </w:p>
    <w:p w:rsidR="005B428F" w:rsidRDefault="00414780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установы;</w:t>
      </w:r>
    </w:p>
    <w:p w:rsidR="005B428F" w:rsidRDefault="00414780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pacing w:before="10" w:after="0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переходы;</w:t>
      </w:r>
    </w:p>
    <w:p w:rsidR="005B428F" w:rsidRDefault="00414780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pacing w:before="5" w:after="77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проходы.</w:t>
      </w:r>
    </w:p>
    <w:p w:rsidR="005B428F" w:rsidRDefault="0041478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Операцией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часть технологического процесса обработки заготовки, выполняемая на одном рабочем месте (на одном станке) непрерывно до перехода к обработке следующей заготовки.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операций соответствует наименованию типа оборудования, на котором она производится</w:t>
      </w:r>
    </w:p>
    <w:p w:rsidR="005B428F" w:rsidRDefault="00414780">
      <w:pPr>
        <w:shd w:val="clear" w:color="auto" w:fill="FFFFFF"/>
        <w:spacing w:after="0" w:line="240" w:lineRule="auto"/>
        <w:ind w:firstLine="2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Операция является единицей планирования производства. В некоторых случаях операция может состоять из нескольких установов.</w:t>
      </w:r>
    </w:p>
    <w:p w:rsidR="005B428F" w:rsidRDefault="0041478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Установом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называется часть операции, </w:t>
      </w:r>
      <w:r>
        <w:rPr>
          <w:rFonts w:ascii="Times New Roman" w:eastAsia="Times New Roman" w:hAnsi="Times New Roman" w:cs="Times New Roman"/>
          <w:sz w:val="28"/>
          <w:szCs w:val="28"/>
        </w:rPr>
        <w:t>выполняемая при одном неизменном закреплении обрабатываемой заготовки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Переходом </w:t>
      </w:r>
      <w:r>
        <w:rPr>
          <w:rFonts w:ascii="Times New Roman" w:eastAsia="Times New Roman" w:hAnsi="Times New Roman" w:cs="Times New Roman"/>
          <w:sz w:val="28"/>
          <w:szCs w:val="28"/>
        </w:rPr>
        <w:t>называется законченная часть операции, характеризующаяся постоянством обрабатываемой поверхности, рабочего инструмента и режима работы станке.</w:t>
      </w: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11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СТАНЦИЯ №9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ЛЬНАЯ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Проверьте правильность выполненных заданий на станциях.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Эталоны ответов на практическое задание «Станция №1 - Анализ чертежа детали типа «Вал» </w:t>
      </w:r>
      <w:r>
        <w:rPr>
          <w:rFonts w:ascii="Times New Roman" w:eastAsia="Times New Roman" w:hAnsi="Times New Roman" w:cs="Times New Roman"/>
          <w:sz w:val="28"/>
          <w:szCs w:val="28"/>
        </w:rPr>
        <w:t>[3]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- 5)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Инструкция: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 каждый правильный ответ по чертежу +1 балл. Максимальное количество – 43.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Если вы набрали: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 38 до 43 – вы заработали «5»;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 32 до 37 - вы заработали «4»;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 26 до 31 - вы заработали «3»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25 и менее - вы заработали, к сожалению, только «2» балла</w:t>
      </w:r>
    </w:p>
    <w:tbl>
      <w:tblPr>
        <w:tblStyle w:val="af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675"/>
        <w:gridCol w:w="5244"/>
      </w:tblGrid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5B428F" w:rsidRDefault="00414780">
            <w:pPr>
              <w:spacing w:after="0" w:line="240" w:lineRule="auto"/>
              <w:ind w:right="-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Параметры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5B4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 ВАЛА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детали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 тихоходный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 детали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Сталь 10 ГОСТ1050-88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шеек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Шеек 5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Буртик и его размеры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L=5мм        D =50мм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канавок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 5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канавок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    3 мм     Глубина_    1 мм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    1 мм     Глубина – 0,9 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Габаритные размеры вала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 241мм           D =50 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всех шеек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Цилиндрическая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L= 26,5мм        D =35мм  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L=39мм           D =40мм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L=84,5мм         D =42мм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L=39мм         D =35мм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шейки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L=47мм          D =32мм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es= 0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ei = -0,016мм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 = 0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ei = -0,039мм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 =0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ei =-0,25мм</w:t>
            </w:r>
          </w:p>
        </w:tc>
      </w:tr>
      <w:tr w:rsidR="005B428F" w:rsidRPr="00C8283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Pr="00C82839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es = 0; es = 0; </w:t>
            </w:r>
          </w:p>
          <w:p w:rsidR="005B428F" w:rsidRPr="00C82839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ei = - 0,016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; ei = -0,062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и нижнее отклонение шейки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es = 0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ei = -0,016мм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 0,016мм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 0,039мм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 0,25мм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 0,016мм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диаметра шейки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 Td= 0,016мм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Базовые поверхности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Шейка 1 и шейка 4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 0,008мм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 0,02мм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 0,008мм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Допуски формы шейки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 0,02мм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1 на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Соосность относительно  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АБ=0,012мм на диаметр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2 на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Соосность относительно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 = 0,03мм на диаметр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3 на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 4 на 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Соосность относительно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 = 0,012мм на диаметр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Допуски расположения поверхностей шейки5 на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фасок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Фасок 2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фасок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 фасок  1х45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О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0,8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08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6,3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Шероховатость шейки 4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0,8 мкм; Ra 0,16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шейки 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0,8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Шероховатость остальных поверхностей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 6,3 мкм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Неуказанные предельные отклонения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Валов h 12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Остальных +_IT12/2</w:t>
            </w:r>
          </w:p>
        </w:tc>
      </w:tr>
      <w:tr w:rsidR="005B428F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Твёрдость детали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240 HB</w:t>
            </w:r>
          </w:p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HRC-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№2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ДОПУСКИ и РАЗМЕРЫ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- 3)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 заданному размеру 50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</w:rPr>
        <w:t>+0,015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определите:</w:t>
      </w:r>
    </w:p>
    <w:tbl>
      <w:tblPr>
        <w:tblStyle w:val="af0"/>
        <w:tblW w:w="6378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2"/>
        <w:gridCol w:w="4452"/>
        <w:gridCol w:w="1134"/>
      </w:tblGrid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(+; -)</w:t>
            </w:r>
          </w:p>
        </w:tc>
      </w:tr>
      <w:tr w:rsidR="005B428F">
        <w:trPr>
          <w:trHeight w:val="38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Верхнее предельное отклонение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+0,015</w:t>
            </w: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Нижнее предельное отклонение.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B428F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предельный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50,015</w:t>
            </w:r>
          </w:p>
        </w:tc>
      </w:tr>
      <w:tr w:rsidR="005B428F">
        <w:trPr>
          <w:trHeight w:val="26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Минимальный предельный размер.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B428F">
        <w:trPr>
          <w:trHeight w:val="4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0,015</w:t>
            </w:r>
          </w:p>
        </w:tc>
      </w:tr>
      <w:tr w:rsidR="005B428F">
        <w:tc>
          <w:tcPr>
            <w:tcW w:w="6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5B428F">
        <w:tc>
          <w:tcPr>
            <w:tcW w:w="6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6-5 баллов – соответствует 3; 4 -3 баллов – соответствует 2; </w:t>
            </w:r>
          </w:p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2-1 баллов – соответствует 1; 0 баллов – соответствует 0.</w:t>
            </w:r>
          </w:p>
        </w:tc>
      </w:tr>
    </w:tbl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№3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КОНСТРУКТОР</w:t>
      </w:r>
    </w:p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- 4)</w:t>
      </w:r>
    </w:p>
    <w:p w:rsidR="005B428F" w:rsidRDefault="00414780">
      <w:pPr>
        <w:spacing w:after="0" w:line="240" w:lineRule="auto"/>
        <w:ind w:left="142"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Запишите какую информацию можно получить по чертежу детали: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Конструкцию детали: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форму, конструктивные элементы;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Все размеры с предельными отклонениями или квалитетами точности;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Шероховатость всех поверхностей: минимальную и максимальную;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Технические требования;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Материал детали;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Массу детали;</w:t>
      </w:r>
    </w:p>
    <w:p w:rsidR="005B428F" w:rsidRDefault="00414780">
      <w:pPr>
        <w:spacing w:after="0" w:line="240" w:lineRule="auto"/>
        <w:ind w:left="142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Масштаб изображения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f1"/>
        <w:tblW w:w="4706" w:type="dxa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2"/>
        <w:gridCol w:w="1984"/>
      </w:tblGrid>
      <w:tr w:rsidR="005B428F">
        <w:tc>
          <w:tcPr>
            <w:tcW w:w="2722" w:type="dxa"/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Заработанные баллы</w:t>
            </w:r>
          </w:p>
        </w:tc>
        <w:tc>
          <w:tcPr>
            <w:tcW w:w="1984" w:type="dxa"/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5B428F">
        <w:tc>
          <w:tcPr>
            <w:tcW w:w="2722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2722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6-5</w:t>
            </w:r>
          </w:p>
        </w:tc>
        <w:tc>
          <w:tcPr>
            <w:tcW w:w="19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2722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4-3</w:t>
            </w:r>
          </w:p>
        </w:tc>
        <w:tc>
          <w:tcPr>
            <w:tcW w:w="19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2722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2-1</w:t>
            </w:r>
          </w:p>
        </w:tc>
        <w:tc>
          <w:tcPr>
            <w:tcW w:w="19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2722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№4–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ОТКЛОНЕНИЯ ОТ ФОРМЫ И РАСПОЛОЖЕНИЯ ПОВЕРХНОСТЕЙ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- 4)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Ответьте на задания предложенного теста: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1. На чертежах отклонения от формы изображаются знаками по ГОСТ. Впишите знаки в таблицу, в соответствии с видом отклонения.</w:t>
      </w:r>
    </w:p>
    <w:p w:rsidR="005B428F" w:rsidRDefault="005B428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7354" w:type="dxa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4"/>
        <w:gridCol w:w="3478"/>
        <w:gridCol w:w="2002"/>
        <w:gridCol w:w="1090"/>
      </w:tblGrid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Отклонения от формы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Условное обозначение на чертеже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Прав.</w:t>
            </w:r>
          </w:p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B428F">
        <w:trPr>
          <w:trHeight w:val="380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6875" cy="241300"/>
                  <wp:effectExtent l="0" t="0" r="0" b="0"/>
                  <wp:docPr id="48" name="image31.gif" descr="http://www.propro.ru/graphbook/eskd/eskd/gost/2_308/pic2.308/00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 descr="http://www.propro.ru/graphbook/eskd/eskd/gost/2_308/pic2.308/006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Цилиндричность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0380" cy="284480"/>
                  <wp:effectExtent l="0" t="0" r="0" b="0"/>
                  <wp:docPr id="99" name="image78.gif" descr="http://www.propro.ru/graphbook/eskd/eskd/gost/2_308/pic2.308/00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gif" descr="http://www.propro.ru/graphbook/eskd/eskd/gost/2_308/pic2.308/004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284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5886" cy="248483"/>
                  <wp:effectExtent l="0" t="0" r="0" b="0"/>
                  <wp:docPr id="67" name="image45.gif" descr="http://www.propro.ru/graphbook/eskd/eskd/gost/2_308/pic2.308/00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gif" descr="http://www.propro.ru/graphbook/eskd/eskd/gost/2_308/pic2.308/003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6" cy="248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Соосность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0380" cy="241300"/>
                  <wp:effectExtent l="0" t="0" r="0" b="0"/>
                  <wp:docPr id="60" name="image40.gif" descr="http://www.propro.ru/graphbook/eskd/eskd/gost/2_308/pic2.308/00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gif" descr="http://www.propro.ru/graphbook/eskd/eskd/gost/2_308/pic2.308/009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Симметричность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5130" cy="198120"/>
                  <wp:effectExtent l="0" t="0" r="0" b="0"/>
                  <wp:docPr id="47" name="image26.gif" descr="http://www.propro.ru/graphbook/eskd/eskd/gost/2_308/pic2.308/0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http://www.propro.ru/graphbook/eskd/eskd/gost/2_308/pic2.308/010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198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Перпендикулярность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2910" cy="224155"/>
                  <wp:effectExtent l="0" t="0" r="0" b="0"/>
                  <wp:docPr id="68" name="image46.gif" descr="http://www.propro.ru/graphbook/eskd/eskd/gost/2_308/pic2.308/00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gif" descr="http://www.propro.ru/graphbook/eskd/eskd/gost/2_308/pic2.308/007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24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6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B428F" w:rsidRDefault="005B428F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 к заданиям теста 2-8</w:t>
      </w:r>
    </w:p>
    <w:tbl>
      <w:tblPr>
        <w:tblStyle w:val="af3"/>
        <w:tblW w:w="7893" w:type="dxa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6"/>
        <w:gridCol w:w="2960"/>
        <w:gridCol w:w="3277"/>
      </w:tblGrid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прав.отв.</w:t>
            </w:r>
          </w:p>
        </w:tc>
      </w:tr>
      <w:tr w:rsidR="005B428F">
        <w:trPr>
          <w:trHeight w:val="38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 б, г, д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 в, г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 г, е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б, в, д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 в, г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– В; 2 – Б; 3 – Г; 4 - А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rPr>
          <w:trHeight w:val="36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Реального, средней 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4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5B428F" w:rsidRDefault="005B428F">
      <w:p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4423" w:type="dxa"/>
        <w:tblInd w:w="1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9"/>
        <w:gridCol w:w="1984"/>
      </w:tblGrid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Заработанные баллы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28-26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25-23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22-20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19-17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 и менее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№5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ТЕХНОЛОГИЯ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- 5)</w:t>
      </w: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Выполните терминологический диктант.</w:t>
      </w:r>
    </w:p>
    <w:tbl>
      <w:tblPr>
        <w:tblStyle w:val="af5"/>
        <w:tblW w:w="97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1"/>
        <w:gridCol w:w="6384"/>
      </w:tblGrid>
      <w:tr w:rsidR="005B428F">
        <w:tc>
          <w:tcPr>
            <w:tcW w:w="3411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Термин</w:t>
            </w:r>
          </w:p>
        </w:tc>
        <w:tc>
          <w:tcPr>
            <w:tcW w:w="6384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Определение</w:t>
            </w:r>
          </w:p>
        </w:tc>
      </w:tr>
      <w:tr w:rsidR="005B428F">
        <w:trPr>
          <w:trHeight w:val="540"/>
        </w:trPr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Технологический процесс</w:t>
            </w:r>
          </w:p>
        </w:tc>
        <w:tc>
          <w:tcPr>
            <w:tcW w:w="6384" w:type="dxa"/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производственного процесса, непосредственно связанная с изменением формы, размеров и свойств материала детали от момента поступления полуфабрикатов или сырья на переработку и до выхода готовой детали.</w:t>
            </w:r>
          </w:p>
        </w:tc>
      </w:tr>
      <w:tr w:rsidR="005B428F">
        <w:trPr>
          <w:trHeight w:val="460"/>
        </w:trPr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Технологический переход</w:t>
            </w:r>
          </w:p>
        </w:tc>
        <w:tc>
          <w:tcPr>
            <w:tcW w:w="6384" w:type="dxa"/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технологической операции, выполняемая одним или одновременно несколькими режущими инструментами без изменения режимов резания.</w:t>
            </w:r>
          </w:p>
        </w:tc>
      </w:tr>
      <w:tr w:rsidR="005B428F"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машиностроения</w:t>
            </w:r>
          </w:p>
        </w:tc>
        <w:tc>
          <w:tcPr>
            <w:tcW w:w="6384" w:type="dxa"/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Технология машиностроения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(ТМС) - наука об изготовлении машин требуемого качества в необходимом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количестве, в заданные сроки при наименьшей себестоимости.</w:t>
            </w:r>
          </w:p>
        </w:tc>
      </w:tr>
      <w:tr w:rsidR="005B428F"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Производственным процесс</w:t>
            </w:r>
          </w:p>
        </w:tc>
        <w:tc>
          <w:tcPr>
            <w:tcW w:w="6384" w:type="dxa"/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Совокупность всех процессов, протекающих на предприятии, осуществляемых для получения из материалов и полуфабрикатов готовых изделий.</w:t>
            </w:r>
          </w:p>
        </w:tc>
      </w:tr>
      <w:tr w:rsidR="005B428F"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6384" w:type="dxa"/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Законченная часть технологического процесса обработки заготовки, выполняемая на одном рабочем месте (на одном станке) непрерывно до перехода к обработке следующей заготовки.</w:t>
            </w:r>
          </w:p>
        </w:tc>
      </w:tr>
      <w:tr w:rsidR="005B428F">
        <w:trPr>
          <w:trHeight w:val="560"/>
        </w:trPr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Основное производство</w:t>
            </w:r>
          </w:p>
        </w:tc>
        <w:tc>
          <w:tcPr>
            <w:tcW w:w="6384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по выпуску готовой продукции для реализации.</w:t>
            </w:r>
          </w:p>
        </w:tc>
      </w:tr>
      <w:tr w:rsidR="005B428F">
        <w:tc>
          <w:tcPr>
            <w:tcW w:w="3411" w:type="dxa"/>
          </w:tcPr>
          <w:p w:rsidR="005B428F" w:rsidRDefault="004147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Машиностроительное производство</w:t>
            </w:r>
          </w:p>
        </w:tc>
        <w:tc>
          <w:tcPr>
            <w:tcW w:w="6384" w:type="dxa"/>
            <w:shd w:val="clear" w:color="auto" w:fill="FFFFFF"/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с преимущественным применением методов технологии машиностроения при выпуске изделий.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6"/>
        <w:tblW w:w="5528" w:type="dxa"/>
        <w:tblInd w:w="1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2664"/>
      </w:tblGrid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Заработанные баллы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5-4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СТАНЦИЯ №6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ПРОЕКТИРОВАНИЕ</w:t>
      </w:r>
    </w:p>
    <w:p w:rsidR="005B428F" w:rsidRDefault="00414780">
      <w:pPr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(Мах количество баллов - 5)</w:t>
      </w:r>
    </w:p>
    <w:p w:rsidR="005B428F" w:rsidRDefault="00414780">
      <w:pPr>
        <w:spacing w:after="0" w:line="240" w:lineRule="auto"/>
        <w:ind w:left="1070" w:hanging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Составьте последовательно этапы проектирования технологических процессов:</w:t>
      </w:r>
    </w:p>
    <w:tbl>
      <w:tblPr>
        <w:tblStyle w:val="af7"/>
        <w:tblW w:w="7795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5"/>
      </w:tblGrid>
      <w:tr w:rsidR="005B428F">
        <w:tc>
          <w:tcPr>
            <w:tcW w:w="7795" w:type="dxa"/>
          </w:tcPr>
          <w:p w:rsidR="005B428F" w:rsidRDefault="00414780">
            <w:pPr>
              <w:ind w:firstLine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ПРОЕКТИРОВАНИЯ ТЕХНОЛОГИЧЕСКОГО ПРОЦЕССА</w:t>
            </w: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5B428F">
            <w:pPr>
              <w:widowContro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f8"/>
              <w:tblW w:w="6666" w:type="dxa"/>
              <w:tblInd w:w="9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666"/>
            </w:tblGrid>
            <w:tr w:rsidR="005B428F">
              <w:tc>
                <w:tcPr>
                  <w:tcW w:w="666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5B428F" w:rsidRDefault="00414780">
                  <w:pPr>
                    <w:ind w:left="-1434" w:hanging="72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Анализ чертежа детали</w:t>
                  </w:r>
                </w:p>
              </w:tc>
            </w:tr>
          </w:tbl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типа производства</w:t>
            </w: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маршрута обработки детали</w:t>
            </w: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оборудования</w:t>
            </w: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  <w:tcBorders>
              <w:left w:val="nil"/>
              <w:right w:val="nil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приспособлений</w:t>
            </w: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режущего и измерительного инструментов</w:t>
            </w:r>
          </w:p>
        </w:tc>
      </w:tr>
      <w:tr w:rsidR="005B428F">
        <w:tc>
          <w:tcPr>
            <w:tcW w:w="7795" w:type="dxa"/>
          </w:tcPr>
          <w:p w:rsidR="005B428F" w:rsidRDefault="005B428F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c>
          <w:tcPr>
            <w:tcW w:w="7795" w:type="dxa"/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технологической документации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9"/>
        <w:tblW w:w="5025" w:type="dxa"/>
        <w:tblInd w:w="1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2400"/>
      </w:tblGrid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Заработанные баллы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28F" w:rsidRDefault="00414780">
            <w:pPr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МЕХАНИЗМОВ СЕТЕВОГО ВЗАИМОДЕЙСТВИЯ, КАК ЗАЛОГ ПРОФЕССИОНАЛЬНОЙ ПОДГОТОВКИ КОНКУРЕНТОСПОСОБНОГО СПЕЦИАЛИСТА</w:t>
      </w:r>
    </w:p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Безматерных Ольга Алексеевна, преподаватель КГАПОУ «Пермский авиационный техникум им. А. Д. Швецова»</w:t>
      </w:r>
    </w:p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КОНТЕКСТ ПРАКТИКИ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Российской Федерации приоритетным направлением государственной политики становится повышение качества профессионального образования. В этой ситуации перед средним профессиональным образованием ставится задача подготовки компетентного, конкурентоспособно</w:t>
      </w:r>
      <w:r>
        <w:rPr>
          <w:rFonts w:ascii="Times New Roman" w:eastAsia="Times New Roman" w:hAnsi="Times New Roman" w:cs="Times New Roman"/>
          <w:sz w:val="28"/>
          <w:szCs w:val="28"/>
        </w:rPr>
        <w:t>го специалиста для работы в динамично меняющихся условиях, способного самостоятельно и творчески решать профессиональные задачи, готового к дальнейшему самообразованию и саморазвитию. В этой связи направления развития среднего профессионального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условиях его модернизации могут быть представлены следующим образом: сетевое взаимодействие образовательных организаций, модульный подход к проектированию программы подготовки специалистов среднего звена (ППССЗ), ориентация на образовательные результаты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данной работе проанализированы механизмы сетевого взаимодействия, в сфере среднего профессионального образования и рассмотрен опыт КГАПОУ «Авиатехникум» по реализации сетевого принципа в области подготовки рабочих кадров и специалистов как залога профе</w:t>
      </w:r>
      <w:r>
        <w:rPr>
          <w:rFonts w:ascii="Times New Roman" w:eastAsia="Times New Roman" w:hAnsi="Times New Roman" w:cs="Times New Roman"/>
          <w:sz w:val="28"/>
          <w:szCs w:val="28"/>
        </w:rPr>
        <w:t>ссиональной подготовки конкурентоспособного выпускника.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Сетевое взаимодействие, среднее профессиональное образование, образовательная организация, дуальное обучение, производительный труд.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данный момент особый интерес представляет сетевое взаимодействие образовательных организаций, которое определяется как совместная деятельность образовательных организаций или образовательных организаций и предприятий-партнеров.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Сетевое взаимодействие — это совместная деятельность образовательных учреждений и предприятий, основным свойством которой является – наличие многосторонних связей между образовательными организациями и предприятиями.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Учитывая, что производительный труд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не всегда возможно реализовать без сетевого взаимодействия различных образовательных и хозяйственных организаций, то необходимо четко определить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взаимное расположение и взаимодействие различных факторов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данной формы образования.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Производитель</w:t>
      </w:r>
      <w:r>
        <w:rPr>
          <w:rFonts w:ascii="Times New Roman" w:eastAsia="Times New Roman" w:hAnsi="Times New Roman" w:cs="Times New Roman"/>
          <w:sz w:val="28"/>
          <w:szCs w:val="28"/>
        </w:rPr>
        <w:t>ный труд позволяет смоделировать деятельность на реальном рабочем месте, прочувствовать требования производства к результату труда, освоить новые технологии. Кроме того, производительный труд оказывает перемены на обучающегося и на личностном уровне – повы</w:t>
      </w:r>
      <w:r>
        <w:rPr>
          <w:rFonts w:ascii="Times New Roman" w:eastAsia="Times New Roman" w:hAnsi="Times New Roman" w:cs="Times New Roman"/>
          <w:sz w:val="28"/>
          <w:szCs w:val="28"/>
        </w:rPr>
        <w:t>шает ответственность, т.к. труд связан с выпуском реальной продукции; повышает мотивацию обучения (обучающийся получает вознаграждение за свой труд); формируется культура профессионального сообщества: общение с наставниками, администраторами, коллегами; от</w:t>
      </w:r>
      <w:r>
        <w:rPr>
          <w:rFonts w:ascii="Times New Roman" w:eastAsia="Times New Roman" w:hAnsi="Times New Roman" w:cs="Times New Roman"/>
          <w:sz w:val="28"/>
          <w:szCs w:val="28"/>
        </w:rPr>
        <w:t>ражается в сознании достоинств и недостатков профессиональной деятельности; возрастает самоуважение (включение во «взрослую», социально-профессиональную жизнь), активизируются процессы личностной и профессиональной самореализации (удовлетворяются интересы,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проявляется собственная позиция).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целом, можно сделать вывод о том, что производительный труд — это именно тот «узел», вокруг которого «завязываются» усилия взаимодействующих организаций, обеспечивая сетевое взаимодействие образовательной организации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производства.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нашем случае примером сетевого взаимодействия между образовательной организацией КГАПОУ «Авиатехникум» и предприятиями-партнерами служит дуальная модель организации учебного процесса.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ДЕЯТЕЛЬНОСТИ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реализации проекта: – сове</w:t>
      </w:r>
      <w:r>
        <w:rPr>
          <w:rFonts w:ascii="Times New Roman" w:eastAsia="Times New Roman" w:hAnsi="Times New Roman" w:cs="Times New Roman"/>
          <w:sz w:val="28"/>
          <w:szCs w:val="28"/>
        </w:rPr>
        <w:t>ршенствование модели подготовки рабочих кадров с учетом реальных потребностей экономики в квалифицированных кадрах для повышения инвестиционной привлекательности регионов.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из основных задач проекта являлось: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•разработка моделей участия предприятий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финансировании и реализации программ подготовки профессиональных кадров, а также моделей и форматов сетевого взаимодействия образовательной организации и предприятия в подготовке кадров.</w:t>
      </w:r>
    </w:p>
    <w:p w:rsidR="005B428F" w:rsidRDefault="0041478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РЕСУРСЫ И УСЛОВИЯ РЕАЛИЗАЦИИ ПРОЕКТА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механизмов сетевого вз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аимодействия: </w:t>
      </w:r>
      <w:r>
        <w:rPr>
          <w:rFonts w:ascii="Times New Roman" w:eastAsia="Times New Roman" w:hAnsi="Times New Roman" w:cs="Times New Roman"/>
          <w:sz w:val="28"/>
          <w:szCs w:val="28"/>
        </w:rPr>
        <w:t>КГАПОУ «Авиатехникум» являлся одной из 5 пилотных площадок Пермского края среди средних профессиональных учебных заведений по внедрению дуального обучения. Между учебным заведением и предприятиями ПАО «Протон-ПМ» и АО «ОДК-ПМ» подписан догово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о сотрудничестве. В 2015 году ПАО «Протон-ПМ» выделил площадку и мастеров производственного обучения для организации практики студентов техникума.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оснащения центра дуального обучения АО «ОДК-ПМ» в 2015 году в рамках образовательного проекта кластера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«Технополис «Новый Звездный» было приобретено металлорежущее оборудование – станки с ЧПУ фирмы DMG MORY Seiky и класс программирования для станков с ЧПУ. В ноябре 2015 года был открыт центр дуального обучения.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центр дуального образования вот уже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-ий год является площадкой проведения регионального чемпионата WSR по двум компетенциям «Токарные и фрезерные работы на станках с ЧПУ». Студенты-дуальщики авиатехникума являются победителями и призерами региональных чемпионатов, а Казаков Иван в 2017 году </w:t>
      </w:r>
      <w:r>
        <w:rPr>
          <w:rFonts w:ascii="Times New Roman" w:eastAsia="Times New Roman" w:hAnsi="Times New Roman" w:cs="Times New Roman"/>
          <w:sz w:val="28"/>
          <w:szCs w:val="28"/>
        </w:rPr>
        <w:t>стал призером национального чемпионата WS в компетенции «Фрезерные работы на станках с ЧПУ».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мае 2018 года центр дуального обучения стал площадкой для проведения демонстрационного экзамена по компетенции «Токарные работы на станках с ЧПУ».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ФОРМИРОВ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АНИЯ ПРАКТИКИ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договоре о сотрудничестве нашего учебного заведения с предприятиями и организации дуального обучения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кроме распределения обязанностей между взаимодействующими организациями при использовании в образовательном процессе производительного тру</w:t>
      </w:r>
      <w:r>
        <w:rPr>
          <w:rFonts w:ascii="Times New Roman" w:eastAsia="Times New Roman" w:hAnsi="Times New Roman" w:cs="Times New Roman"/>
          <w:sz w:val="28"/>
          <w:szCs w:val="28"/>
        </w:rPr>
        <w:t>да предусмотрено право каждой из сторон корректировать образовательный процесс с учетом интересов не только организации, но и обучающегося, его безопасности, обеспечения социального и профессионального развития, а также ответственность каждой из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й за нарушение установленных норм образовательной деятельности.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Рабочие программы дисциплин, модулей и производственных практик тщательно анализировались ведущими специалистами предприятия АО «ОДК-ПМ». </w:t>
      </w:r>
    </w:p>
    <w:p w:rsidR="005B428F" w:rsidRDefault="004147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Замечания и предложения были представлены в учебное з</w:t>
      </w:r>
      <w:r>
        <w:rPr>
          <w:rFonts w:ascii="Times New Roman" w:eastAsia="Times New Roman" w:hAnsi="Times New Roman" w:cs="Times New Roman"/>
          <w:sz w:val="28"/>
          <w:szCs w:val="28"/>
        </w:rPr>
        <w:t>аведение и затем проводилась корректировка программ.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Рабочие программы дисциплин, модулей и производственных практик согласованы с социальными партнерами.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год разрабатывается график учебного процесса для групп, обучающихся по дуальной модели, согласовывается с предприятиями и утверждается директором техникума.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ДОСТИГНУТЫЕ РЕЗУЛЬТАТЫ ОТ ПРИМЕНЕНИЯ ПРОЕКТА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Сетевое взаимодействие позволило расширять сфе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 социализации обучающихся, выводить их за рамки отдельной образовательной организации; создавать условия для развития субъекта образовательного пространства: Студенты, проходя практику на предприятии «живут» его жизнью: участвуют в конкурсах, спортивных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мероприятиях и др. Все эти действия повышают мотивацию студентов к овладению профессиональными компетенциями, развитию профессионального опыта, обеспечили повышение среднего балла успеваемости студентов от 3,5 до 4,2.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Вовлечение работодателей в процесс вып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олнения студентами выпускной квалификационной работы и оценки квалификации выпускников: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уже три года наставники от предприятий совместно с руководителями производственных практик от техникума помогают студентам в подборе тем курсовых и дипломных проектов, а также материала для их выполнения. Темы дипломных проектов согласовываются с работ</w:t>
      </w:r>
      <w:r>
        <w:rPr>
          <w:rFonts w:ascii="Times New Roman" w:eastAsia="Times New Roman" w:hAnsi="Times New Roman" w:cs="Times New Roman"/>
          <w:sz w:val="28"/>
          <w:szCs w:val="28"/>
        </w:rPr>
        <w:t>одателями и утверждаются на заседаниях цикловой методической комиссии «Технологии машиностроения».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Государственную экзаменационную комиссию по защите дипломных проектов возглавляют ведущие специалисты –главные технологи АО «ОДК-ПМ», ПАО «Протон-ПМ». С пред</w:t>
      </w:r>
      <w:r>
        <w:rPr>
          <w:rFonts w:ascii="Times New Roman" w:eastAsia="Times New Roman" w:hAnsi="Times New Roman" w:cs="Times New Roman"/>
          <w:sz w:val="28"/>
          <w:szCs w:val="28"/>
        </w:rPr>
        <w:t>приятиями согласовываются кандидатуры председателя ГЭК. Ежегодно проводится публичная защита курсовых проектов по МДК.01.01.Технологические процессы изготовления деталей машин и МДК.03.01.Реализация ТП изготовления деталей с привлечением представителей пре</w:t>
      </w:r>
      <w:r>
        <w:rPr>
          <w:rFonts w:ascii="Times New Roman" w:eastAsia="Times New Roman" w:hAnsi="Times New Roman" w:cs="Times New Roman"/>
          <w:sz w:val="28"/>
          <w:szCs w:val="28"/>
        </w:rPr>
        <w:t>дприятий. Представители учебного центра АО «ОДК-ПМ» и ведущие специалисты предприятия ежегодно присутствуют на предварительной защите дипломных проектов. Предварительная защита ДП на ПАО «Протон-ПМ» проходит на предприятии. Защита дипломных проектов на 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«Протон-ПМ» и АО «ОДК-ПМ» осуществляется на этих предприятиях по графику, согласованному с работодателями.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2017 году по результатам защиты выпускных квалификационных работ (ВКР): выдано дипломов с оценками «отлично» и «хорошо» - 16 выпускникам, что сос</w:t>
      </w:r>
      <w:r>
        <w:rPr>
          <w:rFonts w:ascii="Times New Roman" w:eastAsia="Times New Roman" w:hAnsi="Times New Roman" w:cs="Times New Roman"/>
          <w:sz w:val="28"/>
          <w:szCs w:val="28"/>
        </w:rPr>
        <w:t>тавляет 39% от общего количества студентов, обучающихся по дуальной модели, а 8 выпускников получили оценку «отлично» и им был выдан диплом с «отличием»; 2018 году – 5 выпускников получили диплом с «отличием».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Однако, по результатам защиты Государственная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аттестационная комиссия отмечает: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резкое расслоение дипломных работ по уровню глубины подготовки и освоения материала: значительно увеличилось число работ с оценкой «отлично», на фоне которых выделяются слабые работы. Скорее всего, говорится в отчете ГЭК</w:t>
      </w:r>
      <w:r>
        <w:rPr>
          <w:rFonts w:ascii="Times New Roman" w:eastAsia="Times New Roman" w:hAnsi="Times New Roman" w:cs="Times New Roman"/>
          <w:sz w:val="28"/>
          <w:szCs w:val="28"/>
        </w:rPr>
        <w:t>, это связано с введением дуального обучения и возросшим уровнем профессиональной ориентации части учащихся на фоне сегодняшних проблем с трудоустройством на машиностроительных заводах г. Перми тех студентов, которые не проходят практику в таких условиях.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Трудоустроены выпускники дуального образования: 2017 - АО «ОДК-ПМ» - из 19 -15 студентов (4 выпускника были призваны в ряды Российской армии);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2017 - АО «ОДК-ПМ» - из 16 студентов – все.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Официально в 2018 году проект практикоориентированного дуального обуч</w:t>
      </w:r>
      <w:r>
        <w:rPr>
          <w:rFonts w:ascii="Times New Roman" w:eastAsia="Times New Roman" w:hAnsi="Times New Roman" w:cs="Times New Roman"/>
          <w:sz w:val="28"/>
          <w:szCs w:val="28"/>
        </w:rPr>
        <w:t>ения завершен, но договора о сотрудничестве с предприятиями подписаны без сроков, поэтому наше сотрудничество продолжается.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РИСКИ </w:t>
      </w:r>
    </w:p>
    <w:p w:rsidR="005B428F" w:rsidRDefault="00414780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Проблемы при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428F" w:rsidRDefault="00414780">
      <w:pPr>
        <w:spacing w:after="0" w:line="240" w:lineRule="auto"/>
        <w:ind w:left="993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Преобладание в профессиональном обучении производительного труда приводит к снижению образов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ательной составляющей профессиональной подготовки. </w:t>
      </w:r>
    </w:p>
    <w:p w:rsidR="005B428F" w:rsidRDefault="00414780">
      <w:pPr>
        <w:spacing w:after="0" w:line="240" w:lineRule="auto"/>
        <w:ind w:left="993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значит:</w:t>
      </w:r>
    </w:p>
    <w:p w:rsidR="005B428F" w:rsidRDefault="00414780">
      <w:pPr>
        <w:numPr>
          <w:ilvl w:val="0"/>
          <w:numId w:val="123"/>
        </w:numPr>
        <w:spacing w:after="0" w:line="240" w:lineRule="auto"/>
        <w:ind w:left="99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более упрощенной системы производственного обучения (доминирование предметной системы обучения), </w:t>
      </w:r>
    </w:p>
    <w:p w:rsidR="005B428F" w:rsidRDefault="00414780">
      <w:pPr>
        <w:numPr>
          <w:ilvl w:val="0"/>
          <w:numId w:val="123"/>
        </w:numPr>
        <w:spacing w:after="0" w:line="240" w:lineRule="auto"/>
        <w:ind w:left="99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системности в педагогических процессах обучения и воспитания (запаздывание или забегание вперед теории и практики),</w:t>
      </w:r>
    </w:p>
    <w:p w:rsidR="005B428F" w:rsidRDefault="00414780">
      <w:pPr>
        <w:numPr>
          <w:ilvl w:val="0"/>
          <w:numId w:val="123"/>
        </w:numPr>
        <w:spacing w:after="0" w:line="240" w:lineRule="auto"/>
        <w:ind w:left="99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потребительский подход студентов (ориентация только на материальное вознаграждение); </w:t>
      </w:r>
    </w:p>
    <w:p w:rsidR="005B428F" w:rsidRDefault="00414780">
      <w:pPr>
        <w:numPr>
          <w:ilvl w:val="0"/>
          <w:numId w:val="123"/>
        </w:numPr>
        <w:spacing w:after="0" w:line="240" w:lineRule="auto"/>
        <w:ind w:left="99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сужение профессиональных интересов (актуали</w:t>
      </w:r>
      <w:r>
        <w:rPr>
          <w:rFonts w:ascii="Times New Roman" w:eastAsia="Times New Roman" w:hAnsi="Times New Roman" w:cs="Times New Roman"/>
          <w:sz w:val="28"/>
          <w:szCs w:val="28"/>
        </w:rPr>
        <w:t>зация сиюминутных проблем).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МАСТЕР-КЛАССА «СИСТЕМА ОПОРНЫХ КОНСПЕКТОВ ПО РАЗДЕЛУ: «ТОЧЕНИЕ» ПРИ ИЗУЧЕНИИ ДИСЦИПЛИНЫ «ПРОЦЕССЫ ФОРМООБРАЗОВАНИЯ И РЕЖУЩИЙ ИНСТРУМЕНТ»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Беседина Анна Александровна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преподаватель КГАПОУ «Пермский авиа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ционный техникум им. А. Д. Швецова»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для преподавателей, желающих освоить метод опорных конспектов. Приведена теория метода, рассмотрена целесообразность применения опорных конспектов при изучении дисциплины «Процессы формообразован</w:t>
      </w:r>
      <w:r>
        <w:rPr>
          <w:rFonts w:ascii="Times New Roman" w:eastAsia="Times New Roman" w:hAnsi="Times New Roman" w:cs="Times New Roman"/>
          <w:sz w:val="28"/>
          <w:szCs w:val="28"/>
        </w:rPr>
        <w:t>ия и инструмент».</w:t>
      </w:r>
    </w:p>
    <w:p w:rsidR="005B428F" w:rsidRDefault="0041478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Содержание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Суть и назначение опорных конспектов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разработки опорного конспекта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конспектам, роль цвета в опорных конспектах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системы уроков с использованием опорных конспектов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Заключение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</w:p>
    <w:p w:rsidR="005B428F" w:rsidRDefault="0041478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5B428F" w:rsidRDefault="0041478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данной методической разработки -  систематизация системы опорных конспектов по разделу «Токарная обработка» при  изучении дисциплины «Процессы формообразования и режущий инструмент». Первым</w:t>
      </w:r>
      <w:r>
        <w:rPr>
          <w:rFonts w:ascii="Times New Roman" w:eastAsia="Times New Roman" w:hAnsi="Times New Roman" w:cs="Times New Roman"/>
          <w:color w:val="FF99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понятие, «опорный конспект» или «опорный сигнал» ввёл педагог В.Ф.Шаталов, он же разработал систему обучения с применением этого метода. Он считает, что каждый учитель должен ставить перед собой цели:</w:t>
      </w:r>
    </w:p>
    <w:p w:rsidR="005B428F" w:rsidRDefault="00414780">
      <w:pPr>
        <w:numPr>
          <w:ilvl w:val="0"/>
          <w:numId w:val="73"/>
        </w:numPr>
        <w:tabs>
          <w:tab w:val="left" w:pos="900"/>
          <w:tab w:val="left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привлечь учащихся к изучению предмета;</w:t>
      </w:r>
    </w:p>
    <w:p w:rsidR="005B428F" w:rsidRDefault="00414780">
      <w:pPr>
        <w:numPr>
          <w:ilvl w:val="0"/>
          <w:numId w:val="73"/>
        </w:numPr>
        <w:tabs>
          <w:tab w:val="left" w:pos="900"/>
          <w:tab w:val="left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и воспит</w:t>
      </w:r>
      <w:r>
        <w:rPr>
          <w:rFonts w:ascii="Times New Roman" w:eastAsia="Times New Roman" w:hAnsi="Times New Roman" w:cs="Times New Roman"/>
          <w:sz w:val="28"/>
          <w:szCs w:val="28"/>
        </w:rPr>
        <w:t>ать ученика.</w:t>
      </w:r>
    </w:p>
    <w:p w:rsidR="005B428F" w:rsidRDefault="00414780">
      <w:pPr>
        <w:tabs>
          <w:tab w:val="left" w:pos="900"/>
          <w:tab w:val="left" w:pos="108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второй цели – дело значительно сложное, нежели достижение первой. С помощью следующих методических приемов В.Д.Шаталов предлагает её решать: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сложное планирование и контроль знаний;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опорный конспект;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само- и взаимоконтроль;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открытый учё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знаний, гласность; 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поурочными карточками;</w:t>
      </w:r>
    </w:p>
    <w:p w:rsidR="005B428F" w:rsidRDefault="00414780">
      <w:pPr>
        <w:numPr>
          <w:ilvl w:val="0"/>
          <w:numId w:val="63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поэлементное обучение по решению задач.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пять задач можно решить без особой предварительной подготовки, то составление опорного конспекта – сложная цель, именно её решение и рассматривается в данной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работе.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задача опорных конспектов – обеспечение последовательного раскрытия темы и при изложении нового материала, и при подготовке учащегося к урокам, и при всех видов устных ответов на уроках.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 обучения любого предмета. Шаталов В.В.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редставляет в виде кругов разного диаметра, вложенных друг в друга </w:t>
      </w:r>
    </w:p>
    <w:p w:rsidR="005B428F" w:rsidRDefault="00414780">
      <w:pPr>
        <w:numPr>
          <w:ilvl w:val="0"/>
          <w:numId w:val="138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 ядро теоретических знаний</w:t>
      </w:r>
    </w:p>
    <w:p w:rsidR="005B428F" w:rsidRDefault="00414780">
      <w:pPr>
        <w:numPr>
          <w:ilvl w:val="0"/>
          <w:numId w:val="138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минимум практических умений и навыков (оценивается на «3»)</w:t>
      </w:r>
    </w:p>
    <w:p w:rsidR="005B428F" w:rsidRDefault="00414780">
      <w:pPr>
        <w:numPr>
          <w:ilvl w:val="0"/>
          <w:numId w:val="138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уровень подготовленности (на «4»)</w:t>
      </w:r>
    </w:p>
    <w:p w:rsidR="005B428F" w:rsidRDefault="00414780">
      <w:pPr>
        <w:numPr>
          <w:ilvl w:val="0"/>
          <w:numId w:val="138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знания и умения (на «5»)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пределами четвёртого круга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область самостоятельного поиска, простор для творческой и познавательной деятельности. Именно на этапе создания ядра знаний учебный материал излагается блоками с применением опорных сигналов, что позволяет увидеть единую картину в общей схеме знаний.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1. Суть и назначение опорных конспектов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Первым этапом при изучении блока является изложение нового материала. Форма этого материала зависит от содержания материала, состава учащихся, задач, решаемых уроком: лекция, беседа или другая форма. Но при применени</w:t>
      </w:r>
      <w:r>
        <w:rPr>
          <w:rFonts w:ascii="Times New Roman" w:eastAsia="Times New Roman" w:hAnsi="Times New Roman" w:cs="Times New Roman"/>
          <w:sz w:val="28"/>
          <w:szCs w:val="28"/>
        </w:rPr>
        <w:t>и опорного конспекта есть особенности: рассказ следует вести в соответствии с планом расположения материала в ОК и его содержания.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Опорный конспект (ОК)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наглядная форма представления основного содержания учебного материала познавательной логики учащегося. Он представляет собой лист с рисунками, отдельными словами, формулами. В них закодирована определенная информация. Запоминая отдельные символы, ученик </w:t>
      </w:r>
      <w:r>
        <w:rPr>
          <w:rFonts w:ascii="Times New Roman" w:eastAsia="Times New Roman" w:hAnsi="Times New Roman" w:cs="Times New Roman"/>
          <w:sz w:val="28"/>
          <w:szCs w:val="28"/>
        </w:rPr>
        <w:t>фактически запоминает и их расшифровку. Умение ученика по данному символу построить целый рассказ свидетельствует о понимании им изученного материала.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позволяет учащемуся:</w:t>
      </w:r>
    </w:p>
    <w:p w:rsidR="005B428F" w:rsidRDefault="00414780">
      <w:pPr>
        <w:numPr>
          <w:ilvl w:val="0"/>
          <w:numId w:val="31"/>
        </w:numPr>
        <w:tabs>
          <w:tab w:val="left" w:pos="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глубже разобраться в изучаемом материале, вычленить вопросы, связанные с отдельн</w:t>
      </w:r>
      <w:r>
        <w:rPr>
          <w:rFonts w:ascii="Times New Roman" w:eastAsia="Times New Roman" w:hAnsi="Times New Roman" w:cs="Times New Roman"/>
          <w:sz w:val="28"/>
          <w:szCs w:val="28"/>
        </w:rPr>
        <w:t>ым положении конспекта, и с помощью учителя до конца понять данный материал;</w:t>
      </w:r>
    </w:p>
    <w:p w:rsidR="005B428F" w:rsidRDefault="00414780">
      <w:pPr>
        <w:numPr>
          <w:ilvl w:val="0"/>
          <w:numId w:val="31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легче запомнить изучаемый материал;</w:t>
      </w:r>
    </w:p>
    <w:p w:rsidR="005B428F" w:rsidRDefault="00414780">
      <w:pPr>
        <w:numPr>
          <w:ilvl w:val="0"/>
          <w:numId w:val="31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ОК при ответе грамотно, точно излагать материал;</w:t>
      </w:r>
    </w:p>
    <w:p w:rsidR="005B428F" w:rsidRDefault="00414780">
      <w:pPr>
        <w:numPr>
          <w:ilvl w:val="0"/>
          <w:numId w:val="31"/>
        </w:num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приводить в систему полученные знания, особенно при повторении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позволяет учите</w:t>
      </w:r>
      <w:r>
        <w:rPr>
          <w:rFonts w:ascii="Times New Roman" w:eastAsia="Times New Roman" w:hAnsi="Times New Roman" w:cs="Times New Roman"/>
          <w:sz w:val="28"/>
          <w:szCs w:val="28"/>
        </w:rPr>
        <w:t>лю:</w:t>
      </w:r>
    </w:p>
    <w:p w:rsidR="005B428F" w:rsidRDefault="00414780">
      <w:pPr>
        <w:tabs>
          <w:tab w:val="left" w:pos="90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наглядно представить весь изучаемый материал ученикам;</w:t>
      </w:r>
    </w:p>
    <w:p w:rsidR="005B428F" w:rsidRDefault="00414780">
      <w:pPr>
        <w:tabs>
          <w:tab w:val="left" w:pos="90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сконцентрировать внимание на отдельных, наиболее трудных местах; </w:t>
      </w:r>
    </w:p>
    <w:p w:rsidR="005B428F" w:rsidRDefault="00414780">
      <w:pPr>
        <w:tabs>
          <w:tab w:val="left" w:pos="90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многократно повторять материал;</w:t>
      </w:r>
    </w:p>
    <w:p w:rsidR="005B428F" w:rsidRDefault="00414780">
      <w:pPr>
        <w:tabs>
          <w:tab w:val="left" w:pos="90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быстро проверить, как ученик понял и запомнил материал;</w:t>
      </w:r>
    </w:p>
    <w:p w:rsidR="005B428F" w:rsidRDefault="00414780">
      <w:pPr>
        <w:numPr>
          <w:ilvl w:val="1"/>
          <w:numId w:val="31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привлечь к контролю зна</w:t>
      </w:r>
      <w:r>
        <w:rPr>
          <w:rFonts w:ascii="Times New Roman" w:eastAsia="Times New Roman" w:hAnsi="Times New Roman" w:cs="Times New Roman"/>
          <w:sz w:val="28"/>
          <w:szCs w:val="28"/>
        </w:rPr>
        <w:t>ний родителей.</w:t>
      </w:r>
    </w:p>
    <w:p w:rsidR="005B428F" w:rsidRDefault="00414780">
      <w:pPr>
        <w:tabs>
          <w:tab w:val="left" w:pos="90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использования ОК:</w:t>
      </w:r>
    </w:p>
    <w:p w:rsidR="005B428F" w:rsidRDefault="00414780">
      <w:pPr>
        <w:numPr>
          <w:ilvl w:val="0"/>
          <w:numId w:val="71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развёрнутое объяснение преподавателем материала по ОК. Повторное изложение материала осуществляется так же при помощи ОК;</w:t>
      </w:r>
    </w:p>
    <w:p w:rsidR="005B428F" w:rsidRDefault="00414780">
      <w:pPr>
        <w:numPr>
          <w:ilvl w:val="0"/>
          <w:numId w:val="71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учащийся получает ОК и вклеивает его в тетрадь, или воспроизводит ОК в цвете;</w:t>
      </w:r>
    </w:p>
    <w:p w:rsidR="005B428F" w:rsidRDefault="00414780">
      <w:pPr>
        <w:numPr>
          <w:ilvl w:val="0"/>
          <w:numId w:val="71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sz w:val="28"/>
          <w:szCs w:val="28"/>
        </w:rPr>
        <w:t>я дома должен попытаться воспроизвести ОК в цвете;</w:t>
      </w:r>
    </w:p>
    <w:p w:rsidR="005B428F" w:rsidRDefault="00414780">
      <w:pPr>
        <w:numPr>
          <w:ilvl w:val="0"/>
          <w:numId w:val="71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уроке учащийся так же воспроизводит ОК и получает за это оценку.</w:t>
      </w:r>
    </w:p>
    <w:p w:rsidR="005B428F" w:rsidRDefault="00414780">
      <w:pPr>
        <w:tabs>
          <w:tab w:val="left" w:pos="90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многократной работы учащихся с ОК происходит качественное усвоение материала. Также возможно привлечение учащихся к созданию конспектов. Это происходит после развернутого объяснения преподавателем  материала. На первых порах учащемуся можно да</w:t>
      </w:r>
      <w:r>
        <w:rPr>
          <w:rFonts w:ascii="Times New Roman" w:eastAsia="Times New Roman" w:hAnsi="Times New Roman" w:cs="Times New Roman"/>
          <w:sz w:val="28"/>
          <w:szCs w:val="28"/>
        </w:rPr>
        <w:t>вать схему (скелет) конспекта. После того, как учащиеся научатся составлять конспекты по схеме, можно переходить к самостоятельному составлению.</w:t>
      </w:r>
    </w:p>
    <w:p w:rsidR="005B428F" w:rsidRDefault="00414780">
      <w:pPr>
        <w:tabs>
          <w:tab w:val="left" w:pos="90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Этапы разработки опорного конспекта</w:t>
      </w:r>
    </w:p>
    <w:p w:rsidR="005B428F" w:rsidRDefault="00414780">
      <w:pPr>
        <w:tabs>
          <w:tab w:val="left" w:pos="90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разработки можно выделить так:</w:t>
      </w:r>
    </w:p>
    <w:p w:rsidR="005B428F" w:rsidRDefault="0041478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отбор учебного материала;</w:t>
      </w:r>
    </w:p>
    <w:p w:rsidR="005B428F" w:rsidRDefault="00414780">
      <w:pPr>
        <w:numPr>
          <w:ilvl w:val="0"/>
          <w:numId w:val="17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структурн</w:t>
      </w:r>
      <w:r>
        <w:rPr>
          <w:rFonts w:ascii="Times New Roman" w:eastAsia="Times New Roman" w:hAnsi="Times New Roman" w:cs="Times New Roman"/>
          <w:sz w:val="28"/>
          <w:szCs w:val="28"/>
        </w:rPr>
        <w:t>о- логический анализ и построение структурно- логической схемы учебной информации;</w:t>
      </w:r>
    </w:p>
    <w:p w:rsidR="005B428F" w:rsidRDefault="00414780">
      <w:pPr>
        <w:numPr>
          <w:ilvl w:val="0"/>
          <w:numId w:val="17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выделение основных понятий, определений;</w:t>
      </w:r>
    </w:p>
    <w:p w:rsidR="005B428F" w:rsidRDefault="00414780">
      <w:pPr>
        <w:numPr>
          <w:ilvl w:val="0"/>
          <w:numId w:val="17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кодирование учебной информации;</w:t>
      </w:r>
    </w:p>
    <w:p w:rsidR="005B428F" w:rsidRDefault="00414780">
      <w:pPr>
        <w:numPr>
          <w:ilvl w:val="0"/>
          <w:numId w:val="17"/>
        </w:num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учебного материала с учётом логики формирования понятий, т.е.предусматривать расположен</w:t>
      </w:r>
      <w:r>
        <w:rPr>
          <w:rFonts w:ascii="Times New Roman" w:eastAsia="Times New Roman" w:hAnsi="Times New Roman" w:cs="Times New Roman"/>
          <w:sz w:val="28"/>
          <w:szCs w:val="28"/>
        </w:rPr>
        <w:t>ие материала, способы выделения его объектов (фрагментов), наиболее важных с точки зрения содержания.</w:t>
      </w:r>
    </w:p>
    <w:p w:rsidR="005B428F" w:rsidRDefault="00414780">
      <w:pPr>
        <w:tabs>
          <w:tab w:val="left" w:pos="90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Т.е. при составлении ОК необходимо определить тему, поставить цель, выделить основные части темы, а затем приступать к созданию конспекта.</w:t>
      </w:r>
    </w:p>
    <w:p w:rsidR="005B428F" w:rsidRDefault="005B428F">
      <w:pPr>
        <w:tabs>
          <w:tab w:val="left" w:pos="90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tabs>
          <w:tab w:val="left" w:pos="90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Требования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 конспектам, роль цвета в опорных конспектах</w:t>
      </w:r>
    </w:p>
    <w:p w:rsidR="005B428F" w:rsidRDefault="00414780">
      <w:pPr>
        <w:tabs>
          <w:tab w:val="left" w:pos="90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чётко знать требования, предъявляемые к ОК:</w:t>
      </w:r>
    </w:p>
    <w:p w:rsidR="005B428F" w:rsidRDefault="00414780">
      <w:pPr>
        <w:numPr>
          <w:ilvl w:val="0"/>
          <w:numId w:val="3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лаконичность, что означает наличие на листе не более 400 печатных знаков. Чем меньше используется знаков, тем более притягательна его сила;</w:t>
      </w:r>
    </w:p>
    <w:p w:rsidR="005B428F" w:rsidRDefault="00414780">
      <w:pPr>
        <w:numPr>
          <w:ilvl w:val="0"/>
          <w:numId w:val="3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структурность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сигнал, как правило, состоит из 4 – 5 связок, логических блоков;</w:t>
      </w:r>
    </w:p>
    <w:p w:rsidR="005B428F" w:rsidRDefault="00414780">
      <w:pPr>
        <w:numPr>
          <w:ilvl w:val="0"/>
          <w:numId w:val="32"/>
        </w:numPr>
        <w:tabs>
          <w:tab w:val="left" w:pos="540"/>
        </w:tabs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смысловой акцент – оригинальное расположение символов, отделение одного блока от другого при помощи рамок, специальных обводок и т.д.;</w:t>
      </w:r>
    </w:p>
    <w:p w:rsidR="005B428F" w:rsidRDefault="00414780">
      <w:pPr>
        <w:numPr>
          <w:ilvl w:val="0"/>
          <w:numId w:val="3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унификация  печатных знаков (один и тот же знак в ОК несет одну и ту же информацию);</w:t>
      </w:r>
    </w:p>
    <w:p w:rsidR="005B428F" w:rsidRDefault="00414780">
      <w:pPr>
        <w:numPr>
          <w:ilvl w:val="0"/>
          <w:numId w:val="32"/>
        </w:numPr>
        <w:spacing w:after="0" w:line="240" w:lineRule="auto"/>
        <w:ind w:left="90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автономность – каждый из блоков на месте должен быть самостоятельным.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Предъявляются также требования ассоциативности, доступности воспроизведения, цветовой наглядности и о</w:t>
      </w:r>
      <w:r>
        <w:rPr>
          <w:rFonts w:ascii="Times New Roman" w:eastAsia="Times New Roman" w:hAnsi="Times New Roman" w:cs="Times New Roman"/>
          <w:sz w:val="28"/>
          <w:szCs w:val="28"/>
        </w:rPr>
        <w:t>бразности.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Немаловажная часть при составлении ОК – недопустимость шаблонов. Следует обращать внимание на асимметрию расположения блоков и нестандартность ограничивающих их контуров. Так как при работе с листами опорных конспектов при их однообразии будет т</w:t>
      </w:r>
      <w:r>
        <w:rPr>
          <w:rFonts w:ascii="Times New Roman" w:eastAsia="Times New Roman" w:hAnsi="Times New Roman" w:cs="Times New Roman"/>
          <w:sz w:val="28"/>
          <w:szCs w:val="28"/>
        </w:rPr>
        <w:t>рудно ориентироваться и запоминать. Бесконечные вереницы кругов, квадратов, треугольников, переходя со страницы на страницу, будут представлять зрелище однообразное и унылое.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Особое значение при составлении ОК необходимо придавать цвету. Потому как в цвете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учащийся выполняет конспект при  воспроизведении, преподаватель может судить, разобрался ли он в материале, сумел ли выделить главное, отделить одну часть от другой.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Обычно конспект состоит из отдельных законченных блоков. Ученик должен увидеть каждый бло</w:t>
      </w:r>
      <w:r>
        <w:rPr>
          <w:rFonts w:ascii="Times New Roman" w:eastAsia="Times New Roman" w:hAnsi="Times New Roman" w:cs="Times New Roman"/>
          <w:sz w:val="28"/>
          <w:szCs w:val="28"/>
        </w:rPr>
        <w:t>к и отделить один от другого цветом.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Цветом выделяются отдельные, наиболее важные места в конспекте.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следует допускать в конспекте ярких красок, многоцветья. Это нарушает смысловые акценты конспекта.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Раскраска должна быть бледной и одноцветной.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Красный </w:t>
      </w:r>
      <w:r>
        <w:rPr>
          <w:rFonts w:ascii="Times New Roman" w:eastAsia="Times New Roman" w:hAnsi="Times New Roman" w:cs="Times New Roman"/>
          <w:sz w:val="28"/>
          <w:szCs w:val="28"/>
        </w:rPr>
        <w:t>цвет применяется для выделения ядра содержания учебной информации.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Восприятие учебного материала улучшается на жёлтом и красном фоне.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Синий цвет лучше применять для материала, не являющегося основным. Зелёный цвет удобен для выявления выводов, формул уже известных, но необходимых для усвоения нового.</w:t>
      </w:r>
    </w:p>
    <w:p w:rsidR="005B428F" w:rsidRDefault="005B428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Планирование системы уроков с использованием опорных конспектов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практичес</w:t>
      </w:r>
      <w:r>
        <w:rPr>
          <w:rFonts w:ascii="Times New Roman" w:eastAsia="Times New Roman" w:hAnsi="Times New Roman" w:cs="Times New Roman"/>
          <w:sz w:val="28"/>
          <w:szCs w:val="28"/>
        </w:rPr>
        <w:t>кую разработку ОК. В дисциплине «Процессы формообразования и режущий инструмент» весь материал можно разбить на 8 блоков (15- 20 часов каждый, исключая раздел «Точение», как самый основной блок, на котором базируются все остальные, он охватывает 32 часа, и</w:t>
      </w:r>
      <w:r>
        <w:rPr>
          <w:rFonts w:ascii="Times New Roman" w:eastAsia="Times New Roman" w:hAnsi="Times New Roman" w:cs="Times New Roman"/>
          <w:sz w:val="28"/>
          <w:szCs w:val="28"/>
        </w:rPr>
        <w:t>з них 6 часов – практические работы, 2 часа – лабораторные работы). Блок – автономная часть изучаемого материала.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Объем первого модуля, обычно, охватывает содержание первого урока – 4- 5 страниц текста учебника. Преподавателю необходимо перестроить, переко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нструировать материал в понимании логики познавательной деятельности учащегося. Блок №2 «Точение» включает в себя 22 модуля, каждый из которых формирует у учащихся определённые ЗУН.    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несколько модулей: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№1.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«Геометрия токарного ре</w:t>
      </w:r>
      <w:r>
        <w:rPr>
          <w:rFonts w:ascii="Times New Roman" w:eastAsia="Times New Roman" w:hAnsi="Times New Roman" w:cs="Times New Roman"/>
          <w:sz w:val="28"/>
          <w:szCs w:val="28"/>
        </w:rPr>
        <w:t>зца. Поверхности на обрабатываемом изделии».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ознакомить студентов с основными элементами резцов, видами и назначением различных резцов, видами поверхностей и плоскостей на обрабатываемом изделии.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2 ОК , с которыми студенты работать  в тече</w:t>
      </w:r>
      <w:r>
        <w:rPr>
          <w:rFonts w:ascii="Times New Roman" w:eastAsia="Times New Roman" w:hAnsi="Times New Roman" w:cs="Times New Roman"/>
          <w:sz w:val="28"/>
          <w:szCs w:val="28"/>
        </w:rPr>
        <w:t>ние всего срока обучения предмету. Первый раскрывает элементы и виды резцов, второй – поверхности и плоскости на обрабатываемом изделии.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урока студенты получают копии ОК, на доске изображается расшифровка ключевых понятий (ПП- передняя поверхность и т.д.).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№2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«Углы резца в статическом состоянии».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дать определение узлам резца, научить искать их на макете резца и </w:t>
      </w:r>
      <w:r>
        <w:rPr>
          <w:rFonts w:ascii="Times New Roman" w:eastAsia="Times New Roman" w:hAnsi="Times New Roman" w:cs="Times New Roman"/>
          <w:sz w:val="28"/>
          <w:szCs w:val="28"/>
        </w:rPr>
        <w:t>изображать в сечении.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 ОК «Углы резца», в котором три структурные части: </w:t>
      </w:r>
    </w:p>
    <w:p w:rsidR="005B428F" w:rsidRDefault="00414780">
      <w:pPr>
        <w:numPr>
          <w:ilvl w:val="0"/>
          <w:numId w:val="16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углы</w:t>
      </w:r>
    </w:p>
    <w:p w:rsidR="005B428F" w:rsidRDefault="00414780">
      <w:pPr>
        <w:numPr>
          <w:ilvl w:val="0"/>
          <w:numId w:val="16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вспомогательные углы</w:t>
      </w:r>
    </w:p>
    <w:p w:rsidR="005B428F" w:rsidRDefault="00414780">
      <w:pPr>
        <w:numPr>
          <w:ilvl w:val="0"/>
          <w:numId w:val="16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углы в плане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Каждая часть включает в себя суть и значение темы. Внутри частей особо выделены определённые параметры и их название.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изу</w:t>
      </w:r>
      <w:r>
        <w:rPr>
          <w:rFonts w:ascii="Times New Roman" w:eastAsia="Times New Roman" w:hAnsi="Times New Roman" w:cs="Times New Roman"/>
          <w:sz w:val="28"/>
          <w:szCs w:val="28"/>
        </w:rPr>
        <w:t>чении этой темы необходимо упираться на ОК1 и ОК2, поэтому студенты получают их, для упрощения понимания при этом обозначения ключевых понятий сквозное.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№3.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«Выбор оптимальных узлов резца».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ознакомить с правилами выбора углов, влиянии ка</w:t>
      </w:r>
      <w:r>
        <w:rPr>
          <w:rFonts w:ascii="Times New Roman" w:eastAsia="Times New Roman" w:hAnsi="Times New Roman" w:cs="Times New Roman"/>
          <w:sz w:val="28"/>
          <w:szCs w:val="28"/>
        </w:rPr>
        <w:t>ждого угла на процесс резания.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ОК, «Выбор оптимальных углов резца»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Части конспекта: </w:t>
      </w:r>
    </w:p>
    <w:p w:rsidR="005B428F" w:rsidRDefault="00414780">
      <w:pPr>
        <w:numPr>
          <w:ilvl w:val="0"/>
          <w:numId w:val="27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76200</wp:posOffset>
                </wp:positionV>
                <wp:extent cx="161925" cy="1038225"/>
                <wp:effectExtent l="0" t="0" r="0" b="0"/>
                <wp:wrapNone/>
                <wp:docPr id="4" name="Пра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265650"/>
                          <a:ext cx="152400" cy="102870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" o:spid="_x0000_s1031" type="#_x0000_t88" style="position:absolute;left:0;text-align:left;margin-left:89pt;margin-top:6pt;width:12.75pt;height:8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" adj="267" filled="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5B428F" w:rsidRDefault="005B42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5B428F" w:rsidRDefault="00414780">
      <w:pPr>
        <w:numPr>
          <w:ilvl w:val="0"/>
          <w:numId w:val="27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Lγ                   зависимости</w:t>
      </w:r>
    </w:p>
    <w:p w:rsidR="005B428F" w:rsidRDefault="00414780">
      <w:pPr>
        <w:numPr>
          <w:ilvl w:val="0"/>
          <w:numId w:val="27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Lά                  </w:t>
      </w:r>
    </w:p>
    <w:p w:rsidR="005B428F" w:rsidRDefault="00414780">
      <w:pPr>
        <w:numPr>
          <w:ilvl w:val="0"/>
          <w:numId w:val="27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Lφ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Опора – знания предыдущих тем, формирование новых понятий вплотную зависит от усвоения предыдущих модулей.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№4.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«Силы резания при точении».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ознакомить с видами сил, их геометрией, положением, особенностями влияния на различные резцы.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«Силы резания при точении»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Части конспекта: </w:t>
      </w:r>
    </w:p>
    <w:p w:rsidR="005B428F" w:rsidRDefault="00414780">
      <w:pPr>
        <w:numPr>
          <w:ilvl w:val="0"/>
          <w:numId w:val="110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геометрия</w:t>
      </w:r>
    </w:p>
    <w:p w:rsidR="005B428F" w:rsidRDefault="00414780">
      <w:pPr>
        <w:numPr>
          <w:ilvl w:val="0"/>
          <w:numId w:val="110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</w:t>
      </w:r>
    </w:p>
    <w:p w:rsidR="005B428F" w:rsidRDefault="00414780">
      <w:pPr>
        <w:numPr>
          <w:ilvl w:val="0"/>
          <w:numId w:val="110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значение</w:t>
      </w:r>
    </w:p>
    <w:p w:rsidR="005B428F" w:rsidRDefault="00414780">
      <w:pPr>
        <w:numPr>
          <w:ilvl w:val="0"/>
          <w:numId w:val="110"/>
        </w:numPr>
        <w:spacing w:after="0" w:line="240" w:lineRule="auto"/>
        <w:ind w:firstLine="5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Модуль №5.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«Влияние сил резания на резец, заготовку, станок».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научить рассчитывать силы, показать их влияние на систему СПИД. Опорой служит ОК5.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Части конспекта: </w:t>
      </w:r>
    </w:p>
    <w:p w:rsidR="005B428F" w:rsidRDefault="00414780">
      <w:pPr>
        <w:numPr>
          <w:ilvl w:val="0"/>
          <w:numId w:val="5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резец</w:t>
      </w:r>
    </w:p>
    <w:p w:rsidR="005B428F" w:rsidRDefault="00414780">
      <w:pPr>
        <w:numPr>
          <w:ilvl w:val="0"/>
          <w:numId w:val="5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заготовка</w:t>
      </w:r>
    </w:p>
    <w:p w:rsidR="005B428F" w:rsidRDefault="00414780">
      <w:pPr>
        <w:numPr>
          <w:ilvl w:val="0"/>
          <w:numId w:val="5"/>
        </w:numPr>
        <w:spacing w:after="0" w:line="240" w:lineRule="auto"/>
        <w:ind w:left="540"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станок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Опираясь на знания предыдущих модулей необходимо обосновать влияние с</w:t>
      </w:r>
      <w:r>
        <w:rPr>
          <w:rFonts w:ascii="Times New Roman" w:eastAsia="Times New Roman" w:hAnsi="Times New Roman" w:cs="Times New Roman"/>
          <w:sz w:val="28"/>
          <w:szCs w:val="28"/>
        </w:rPr>
        <w:t>ил на систему СПИД.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вместо положенных 10 часов студенты могут изучить этот раздел блока за 5 часов.</w:t>
      </w:r>
    </w:p>
    <w:p w:rsidR="005B428F" w:rsidRDefault="0041478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B428F" w:rsidRDefault="0041478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 работе изучена теория ОК, рассмотрена практическая разработка ОК. Применяя ОК можно получить следующие результаты: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упрощается </w:t>
      </w:r>
      <w:r>
        <w:rPr>
          <w:rFonts w:ascii="Times New Roman" w:eastAsia="Times New Roman" w:hAnsi="Times New Roman" w:cs="Times New Roman"/>
          <w:sz w:val="28"/>
          <w:szCs w:val="28"/>
        </w:rPr>
        <w:t>оперирование новыми терминами, исчезают «слова- паразиты»;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исключаются срывы рассказа, способствуют возникновению чувства уверенности в успехе;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пробелов в знаниях;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повышается качество в знаниях;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устойчивость внимания;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повышенная заинтересованность предметом;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объективность оценки</w:t>
      </w:r>
    </w:p>
    <w:p w:rsidR="005B428F" w:rsidRDefault="00414780">
      <w:pPr>
        <w:numPr>
          <w:ilvl w:val="0"/>
          <w:numId w:val="89"/>
        </w:num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времени изучения предмета, возможность интеграций ряда дисциплин.</w:t>
      </w:r>
    </w:p>
    <w:p w:rsidR="005B428F" w:rsidRDefault="00414780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эти положительные моменты позволяют сделать выводы о необходимости применять опорные конспекты и апробировать эфф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ективность их применения. </w:t>
      </w:r>
    </w:p>
    <w:p w:rsidR="005B428F" w:rsidRDefault="005B428F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tabs>
          <w:tab w:val="left" w:pos="36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5B428F" w:rsidRDefault="00414780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Аршинов В.А., Алексеев Г.А.  Резание металлов режущий инструмент. -  М.: Машиностроение, 1967. -  500с.</w:t>
      </w:r>
    </w:p>
    <w:p w:rsidR="005B428F" w:rsidRDefault="00414780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Нефёдов Н.А., Осипов К.А. Сборник задач и примеров по резанию металлов режущему инструменту. -  М.: Машино</w:t>
      </w:r>
      <w:r>
        <w:rPr>
          <w:rFonts w:ascii="Times New Roman" w:eastAsia="Times New Roman" w:hAnsi="Times New Roman" w:cs="Times New Roman"/>
          <w:sz w:val="28"/>
          <w:szCs w:val="28"/>
        </w:rPr>
        <w:t>строение, 1984. - 400с.</w:t>
      </w:r>
    </w:p>
    <w:p w:rsidR="005B428F" w:rsidRDefault="00414780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Шаталов В.Ф. Точка опоры. -  М.: Педагогика, 1987. - 155с.</w:t>
      </w:r>
    </w:p>
    <w:p w:rsidR="005B428F" w:rsidRDefault="00414780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Шаталов В.Ф. За чертой привычного. – Донецк: Донбасс, 1988. -  86с.</w:t>
      </w:r>
    </w:p>
    <w:p w:rsidR="005B428F" w:rsidRDefault="00414780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Шаталов В.Ф. Куда и как исчезли тройки?. -  М.: Педагогика, 1980. -  80с.</w:t>
      </w:r>
    </w:p>
    <w:p w:rsidR="005B428F" w:rsidRDefault="005B428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РАСШИРЕНИЕ ПРЕДЕЛОВ ИЗМЕРЕНИЯ ЭЛЕКТРОМАГНИТНОГО ВОЛЬТМЕТРА»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Богомягков Игорь Владимирович, 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КГАПОУ «Нытвенский многопрофильный техникум»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widowControl w:val="0"/>
        <w:shd w:val="clear" w:color="auto" w:fill="FFFFFF"/>
        <w:spacing w:after="0" w:line="240" w:lineRule="auto"/>
        <w:ind w:left="1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разработка учебного занятия 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1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МДК 02.02 «Контрольно-измерительные приборы»</w:t>
      </w:r>
    </w:p>
    <w:p w:rsidR="005B428F" w:rsidRDefault="00414780">
      <w:pPr>
        <w:widowControl w:val="0"/>
        <w:shd w:val="clear" w:color="auto" w:fill="FFFFFF"/>
        <w:spacing w:before="355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учебного занятия</w:t>
      </w:r>
    </w:p>
    <w:p w:rsidR="005B428F" w:rsidRDefault="00414780">
      <w:pPr>
        <w:widowControl w:val="0"/>
        <w:shd w:val="clear" w:color="auto" w:fill="FFFFFF"/>
        <w:tabs>
          <w:tab w:val="left" w:pos="245"/>
        </w:tabs>
        <w:spacing w:before="274"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Цели занятия: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развить навыки калибровки электроизмерительных приборов.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развивающие: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активизировать познавательную деятельность обучающихся;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показать связь дисциплины с разными областями человеческо</w:t>
      </w:r>
      <w:r>
        <w:rPr>
          <w:rFonts w:ascii="Times New Roman" w:eastAsia="Times New Roman" w:hAnsi="Times New Roman" w:cs="Times New Roman"/>
          <w:sz w:val="28"/>
          <w:szCs w:val="28"/>
        </w:rPr>
        <w:t>й деятельности;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измерительные навыки.</w:t>
      </w:r>
    </w:p>
    <w:p w:rsidR="005B428F" w:rsidRDefault="00414780">
      <w:pPr>
        <w:widowControl w:val="0"/>
        <w:numPr>
          <w:ilvl w:val="0"/>
          <w:numId w:val="14"/>
        </w:numPr>
        <w:shd w:val="clear" w:color="auto" w:fill="FFFFFF"/>
        <w:tabs>
          <w:tab w:val="left" w:pos="139"/>
        </w:tabs>
        <w:spacing w:after="0" w:line="240" w:lineRule="auto"/>
        <w:ind w:left="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воспитательные:</w:t>
      </w:r>
    </w:p>
    <w:p w:rsidR="005B428F" w:rsidRDefault="00414780">
      <w:pPr>
        <w:widowControl w:val="0"/>
        <w:shd w:val="clear" w:color="auto" w:fill="FFFFFF"/>
        <w:tabs>
          <w:tab w:val="left" w:pos="302"/>
        </w:tabs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формировать коммуникативные навыки, профессиональные качества, интересы и способности в процессе выполнения практических заданий.</w:t>
      </w:r>
    </w:p>
    <w:p w:rsidR="005B428F" w:rsidRDefault="00414780">
      <w:pPr>
        <w:widowControl w:val="0"/>
        <w:shd w:val="clear" w:color="auto" w:fill="FFFFFF"/>
        <w:tabs>
          <w:tab w:val="left" w:pos="245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Тип учебного занятия: </w:t>
      </w:r>
      <w:r>
        <w:rPr>
          <w:rFonts w:ascii="Times New Roman" w:eastAsia="Times New Roman" w:hAnsi="Times New Roman" w:cs="Times New Roman"/>
          <w:sz w:val="28"/>
          <w:szCs w:val="28"/>
        </w:rPr>
        <w:t>комбинированный урок</w:t>
      </w:r>
    </w:p>
    <w:p w:rsidR="005B428F" w:rsidRDefault="00414780">
      <w:pPr>
        <w:widowControl w:val="0"/>
        <w:shd w:val="clear" w:color="auto" w:fill="FFFFFF"/>
        <w:tabs>
          <w:tab w:val="left" w:pos="322"/>
        </w:tabs>
        <w:spacing w:after="0" w:line="240" w:lineRule="auto"/>
        <w:ind w:left="5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Педагогические методы и технологии: </w:t>
      </w:r>
      <w:r>
        <w:rPr>
          <w:rFonts w:ascii="Times New Roman" w:eastAsia="Times New Roman" w:hAnsi="Times New Roman" w:cs="Times New Roman"/>
          <w:sz w:val="28"/>
          <w:szCs w:val="28"/>
        </w:rPr>
        <w:t>практикоориентированный и интерактивный методы, ИКТ-технологии.</w:t>
      </w:r>
    </w:p>
    <w:p w:rsidR="005B428F" w:rsidRDefault="00414780">
      <w:pPr>
        <w:widowControl w:val="0"/>
        <w:shd w:val="clear" w:color="auto" w:fill="FFFFFF"/>
        <w:tabs>
          <w:tab w:val="left" w:pos="466"/>
        </w:tabs>
        <w:spacing w:after="0" w:line="240" w:lineRule="auto"/>
        <w:ind w:left="5"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Материально-техническое оснащение: </w:t>
      </w:r>
      <w:r>
        <w:rPr>
          <w:rFonts w:ascii="Times New Roman" w:eastAsia="Times New Roman" w:hAnsi="Times New Roman" w:cs="Times New Roman"/>
          <w:sz w:val="28"/>
          <w:szCs w:val="28"/>
        </w:rPr>
        <w:t>Вольтметр электромагнитной системы, лабораторный автотрансформатор, набор инструментов, электрический паяльник, добаво</w:t>
      </w:r>
      <w:r>
        <w:rPr>
          <w:rFonts w:ascii="Times New Roman" w:eastAsia="Times New Roman" w:hAnsi="Times New Roman" w:cs="Times New Roman"/>
          <w:sz w:val="28"/>
          <w:szCs w:val="28"/>
        </w:rPr>
        <w:t>чное сопротивление.</w:t>
      </w:r>
    </w:p>
    <w:p w:rsidR="005B428F" w:rsidRDefault="00414780">
      <w:pPr>
        <w:widowControl w:val="0"/>
        <w:shd w:val="clear" w:color="auto" w:fill="FFFFFF"/>
        <w:tabs>
          <w:tab w:val="left" w:pos="245"/>
        </w:tabs>
        <w:spacing w:after="0" w:line="240" w:lineRule="auto"/>
        <w:ind w:left="67" w:right="-1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Междисциплинарные и внутридисциплинарные связи: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«Электротехника», «Математика», «Физика», Материаловедение».</w:t>
      </w:r>
    </w:p>
    <w:p w:rsidR="005B428F" w:rsidRDefault="00414780">
      <w:pPr>
        <w:widowControl w:val="0"/>
        <w:shd w:val="clear" w:color="auto" w:fill="FFFFFF"/>
        <w:tabs>
          <w:tab w:val="left" w:pos="254"/>
        </w:tabs>
        <w:spacing w:after="0" w:line="240" w:lineRule="auto"/>
        <w:ind w:left="10" w:right="-1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Формируемые компетенции: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Общие компетенции: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8" w:right="43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62" w:right="3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6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3. Анализировать рабочую сит</w:t>
      </w:r>
      <w:r>
        <w:rPr>
          <w:rFonts w:ascii="Times New Roman" w:eastAsia="Times New Roman" w:hAnsi="Times New Roman" w:cs="Times New Roman"/>
          <w:sz w:val="28"/>
          <w:szCs w:val="28"/>
        </w:rPr>
        <w:t>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" w:firstLine="7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  6.   Работать   в   команде,  эффективно   общаться   с   коллегами,   руководством, клиентами. 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" w:firstLine="7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Профессиона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льные компетенции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38" w:right="67" w:firstLine="6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1.1. Выполнять слесарную обработку, пригонку и пайку деталей и узлов различной сложности в процессе сборки.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91" w:firstLine="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   2.3.    Настраивать    и    регулировать    контрольно-измерительные    приборы    и инструменты.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" w:right="396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" w:right="396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Учебная литература</w:t>
      </w:r>
    </w:p>
    <w:p w:rsidR="005B428F" w:rsidRDefault="00414780">
      <w:pPr>
        <w:widowControl w:val="0"/>
        <w:numPr>
          <w:ilvl w:val="0"/>
          <w:numId w:val="86"/>
        </w:numPr>
        <w:shd w:val="clear" w:color="auto" w:fill="FFFFFF"/>
        <w:tabs>
          <w:tab w:val="left" w:pos="994"/>
        </w:tabs>
        <w:spacing w:after="0" w:line="240" w:lineRule="auto"/>
        <w:ind w:left="571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Хромоин П.К. «Электротехнические измерения» М., «Форум», 2015 г.</w:t>
      </w:r>
    </w:p>
    <w:p w:rsidR="005B428F" w:rsidRDefault="00414780">
      <w:pPr>
        <w:widowControl w:val="0"/>
        <w:numPr>
          <w:ilvl w:val="0"/>
          <w:numId w:val="86"/>
        </w:numPr>
        <w:shd w:val="clear" w:color="auto" w:fill="FFFFFF"/>
        <w:tabs>
          <w:tab w:val="left" w:pos="994"/>
        </w:tabs>
        <w:spacing w:after="0" w:line="240" w:lineRule="auto"/>
        <w:ind w:right="10" w:firstLine="57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Демидова-Панферова P.M. Задачи и примеры расчетов по электроизмерительной технике [Текст]: Учебное пособие / Р. М. Демидова-Панферова,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Н. Малиновский, Ю. С. Солодов. - М.: Энергоатомиздат, 2016 г.</w:t>
      </w:r>
    </w:p>
    <w:p w:rsidR="005B428F" w:rsidRDefault="00414780">
      <w:pPr>
        <w:widowControl w:val="0"/>
        <w:numPr>
          <w:ilvl w:val="0"/>
          <w:numId w:val="86"/>
        </w:numPr>
        <w:shd w:val="clear" w:color="auto" w:fill="FFFFFF"/>
        <w:tabs>
          <w:tab w:val="left" w:pos="994"/>
        </w:tabs>
        <w:spacing w:after="0" w:line="240" w:lineRule="auto"/>
        <w:ind w:right="29" w:firstLine="57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Панфилов В. А. Электрические измерения: учебник для среднего проф. Образования М.: «Академия».</w:t>
      </w:r>
    </w:p>
    <w:p w:rsidR="005B428F" w:rsidRDefault="0041478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Методические пособия для преподавателя</w:t>
      </w:r>
    </w:p>
    <w:p w:rsidR="005B428F" w:rsidRDefault="00414780">
      <w:pPr>
        <w:widowControl w:val="0"/>
        <w:shd w:val="clear" w:color="auto" w:fill="FFFFFF"/>
        <w:tabs>
          <w:tab w:val="left" w:pos="121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Алиев ИИ. Электротехнический справочник М.: ИП «Радиософ</w:t>
      </w:r>
      <w:r>
        <w:rPr>
          <w:rFonts w:ascii="Times New Roman" w:eastAsia="Times New Roman" w:hAnsi="Times New Roman" w:cs="Times New Roman"/>
          <w:sz w:val="28"/>
          <w:szCs w:val="28"/>
        </w:rPr>
        <w:t>т», 2013 г.</w:t>
      </w:r>
    </w:p>
    <w:p w:rsidR="005B428F" w:rsidRDefault="00414780">
      <w:pPr>
        <w:widowControl w:val="0"/>
        <w:shd w:val="clear" w:color="auto" w:fill="FFFFFF"/>
        <w:tabs>
          <w:tab w:val="left" w:pos="12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2.. Основы метрологии и электрические измерения: Учебник для студентов вузов /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ред. Е. М. Душин. - М.: «Энергоатомиздат», 2017</w:t>
      </w:r>
    </w:p>
    <w:p w:rsidR="005B428F" w:rsidRDefault="005B428F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Структура учебного занятия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10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Тема «Расширение пределов измерения магнитоэлектрического вольтметра»</w:t>
      </w:r>
    </w:p>
    <w:tbl>
      <w:tblPr>
        <w:tblStyle w:val="afa"/>
        <w:tblW w:w="9705" w:type="dxa"/>
        <w:tblInd w:w="324" w:type="dxa"/>
        <w:tblLayout w:type="fixed"/>
        <w:tblLook w:val="0000" w:firstRow="0" w:lastRow="0" w:firstColumn="0" w:lastColumn="0" w:noHBand="0" w:noVBand="0"/>
      </w:tblPr>
      <w:tblGrid>
        <w:gridCol w:w="1962"/>
        <w:gridCol w:w="4282"/>
        <w:gridCol w:w="3461"/>
      </w:tblGrid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6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обучающегося</w:t>
            </w:r>
          </w:p>
        </w:tc>
      </w:tr>
      <w:tr w:rsidR="005B428F">
        <w:trPr>
          <w:trHeight w:val="22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80"/>
        </w:trPr>
        <w:tc>
          <w:tcPr>
            <w:tcW w:w="9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  Ориентировочно-мотивационный этап</w:t>
            </w:r>
          </w:p>
        </w:tc>
      </w:tr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-приветствует обучающихся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приветствуют   преподавателя,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подводит к формулированию темы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записывают тему</w:t>
            </w:r>
          </w:p>
        </w:tc>
      </w:tr>
      <w:tr w:rsidR="005B428F">
        <w:trPr>
          <w:trHeight w:val="24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предлагает сформулировать цели и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предлагают        формулировки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Сообщение    темы,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урока, исходя из темы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целей и задач урока</w:t>
            </w:r>
          </w:p>
        </w:tc>
      </w:tr>
      <w:tr w:rsidR="005B428F">
        <w:trPr>
          <w:trHeight w:val="24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целей,задач.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         Мотивация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-объявляет  форму  работы   на  уроке,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планируют                    способы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учебной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 критерии оценки;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 учебных целей.</w:t>
            </w:r>
          </w:p>
        </w:tc>
      </w:tr>
      <w:tr w:rsidR="005B428F">
        <w:trPr>
          <w:trHeight w:val="106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-объясняет  межпредметные     связи  и наименования                   формируемых компетенций                     формируемых компетенций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80"/>
        </w:trPr>
        <w:tc>
          <w:tcPr>
            <w:tcW w:w="9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32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  Операционно-деятельный этап</w:t>
            </w:r>
          </w:p>
        </w:tc>
      </w:tr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краткий опрос обучающихся;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вопросы,  чертят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  ранее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выполнение схемы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электрические схемы.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изученного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2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инструктирует        обучающихся        по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внимательно слушают</w:t>
            </w:r>
          </w:p>
        </w:tc>
      </w:tr>
      <w:tr w:rsidR="005B428F">
        <w:trPr>
          <w:trHeight w:val="52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          при          проведении лабораторных работ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     примерный     расчет     для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записывают пример расчета;</w:t>
            </w:r>
          </w:p>
        </w:tc>
      </w:tr>
      <w:tr w:rsidR="005B428F">
        <w:trPr>
          <w:trHeight w:val="52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Расчетная часть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перекалибровки прибора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 w:righ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   преобразуют основную формулу расчета</w:t>
            </w:r>
          </w:p>
        </w:tc>
      </w:tr>
      <w:tr w:rsidR="005B428F">
        <w:trPr>
          <w:trHeight w:val="32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контролирует     процесс     расширения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     перекалибровку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диапазона прибора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  на  другой  диапазон</w:t>
            </w:r>
          </w:p>
        </w:tc>
      </w:tr>
      <w:tr w:rsidR="005B428F">
        <w:trPr>
          <w:trHeight w:val="22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измерении</w:t>
            </w:r>
          </w:p>
        </w:tc>
      </w:tr>
      <w:tr w:rsidR="005B428F">
        <w:trPr>
          <w:trHeight w:val="280"/>
        </w:trPr>
        <w:tc>
          <w:tcPr>
            <w:tcW w:w="97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33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  Рефлексивно-оценочный этап</w:t>
            </w:r>
          </w:p>
        </w:tc>
      </w:tr>
      <w:tr w:rsidR="005B428F">
        <w:trPr>
          <w:trHeight w:val="30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проверяет     качество     выполненных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представляют               образцы</w:t>
            </w:r>
          </w:p>
        </w:tc>
      </w:tr>
      <w:tr w:rsidR="005B428F">
        <w:trPr>
          <w:trHeight w:val="28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выполненных работ</w:t>
            </w:r>
          </w:p>
        </w:tc>
      </w:tr>
      <w:tr w:rsidR="005B428F">
        <w:trPr>
          <w:trHeight w:val="22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выполненных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побуждает     обучающихся     к     даче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 мнение о плюсах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собственной     оценки     выполненных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минусах выполненных работ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(самооценка)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</w:t>
            </w: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формулирует домашнее задания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 в  рабочей  тетради  с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нахождением       необходимой</w:t>
            </w:r>
          </w:p>
        </w:tc>
      </w:tr>
      <w:tr w:rsidR="005B428F">
        <w:trPr>
          <w:trHeight w:val="260"/>
        </w:trPr>
        <w:tc>
          <w:tcPr>
            <w:tcW w:w="19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4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</w:t>
            </w:r>
          </w:p>
        </w:tc>
      </w:tr>
    </w:tbl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hd w:val="clear" w:color="auto" w:fill="FFFFFF"/>
        <w:spacing w:after="0" w:line="240" w:lineRule="auto"/>
        <w:ind w:right="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5B428F" w:rsidRDefault="00414780">
      <w:pPr>
        <w:widowControl w:val="0"/>
        <w:shd w:val="clear" w:color="auto" w:fill="FFFFFF"/>
        <w:spacing w:before="274" w:after="0" w:line="240" w:lineRule="auto"/>
        <w:ind w:left="34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86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Тема «Расширение пределов измерения вольтметра электромагнитной системы»</w:t>
      </w:r>
    </w:p>
    <w:tbl>
      <w:tblPr>
        <w:tblStyle w:val="afb"/>
        <w:tblW w:w="9947" w:type="dxa"/>
        <w:tblInd w:w="182" w:type="dxa"/>
        <w:tblLayout w:type="fixed"/>
        <w:tblLook w:val="0000" w:firstRow="0" w:lastRow="0" w:firstColumn="0" w:lastColumn="0" w:noHBand="0" w:noVBand="0"/>
      </w:tblPr>
      <w:tblGrid>
        <w:gridCol w:w="490"/>
        <w:gridCol w:w="1925"/>
        <w:gridCol w:w="1704"/>
        <w:gridCol w:w="3826"/>
        <w:gridCol w:w="2002"/>
      </w:tblGrid>
      <w:tr w:rsidR="005B428F">
        <w:trPr>
          <w:trHeight w:val="56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3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работ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43" w:right="62" w:firstLine="2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Инструмент, приспособления</w:t>
            </w:r>
          </w:p>
        </w:tc>
      </w:tr>
      <w:tr w:rsidR="005B428F"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Снятие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Открутить и снять с зажимов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Надфиль</w:t>
            </w:r>
          </w:p>
        </w:tc>
      </w:tr>
      <w:tr w:rsidR="005B428F">
        <w:trPr>
          <w:trHeight w:val="26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сопротивления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оксидной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гайки и шайбы и зачистить их с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плоскогубцы</w:t>
            </w:r>
          </w:p>
        </w:tc>
      </w:tr>
      <w:tr w:rsidR="005B428F">
        <w:trPr>
          <w:trHeight w:val="24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            и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пленки с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торцевой части.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6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добавочного сопротивления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зажимов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2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Измерение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Мультиметр переключить в режим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Мультиметр,</w:t>
            </w:r>
          </w:p>
        </w:tc>
      </w:tr>
      <w:tr w:rsidR="005B428F">
        <w:trPr>
          <w:trHeight w:val="24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 сопротивления  на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резистор</w:t>
            </w:r>
          </w:p>
        </w:tc>
      </w:tr>
      <w:tr w:rsidR="005B428F">
        <w:trPr>
          <w:trHeight w:val="28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 20 кОм.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6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 прижать контактные щупы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8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зажимам прибора и снять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40"/>
        </w:trPr>
        <w:tc>
          <w:tcPr>
            <w:tcW w:w="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90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нового </w:t>
            </w:r>
          </w:p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 для вольтметра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Расчет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выведенной формуле</w:t>
            </w:r>
          </w:p>
          <w:p w:rsidR="005B428F" w:rsidRDefault="00414780">
            <w:pPr>
              <w:widowControl w:val="0"/>
              <w:shd w:val="clear" w:color="auto" w:fill="FFFFFF"/>
              <w:tabs>
                <w:tab w:val="left" w:pos="1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Uнов = Rп(n-1), где n=Uнов/Uст</w:t>
            </w:r>
          </w:p>
          <w:p w:rsidR="005B428F" w:rsidRDefault="00414780">
            <w:pPr>
              <w:widowControl w:val="0"/>
              <w:shd w:val="clear" w:color="auto" w:fill="FFFFFF"/>
              <w:tabs>
                <w:tab w:val="left" w:pos="1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расчет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Калькулятор</w:t>
            </w:r>
          </w:p>
        </w:tc>
      </w:tr>
      <w:tr w:rsidR="005B428F">
        <w:trPr>
          <w:trHeight w:val="32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Пайка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добавочному сопротивлению с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Паяльник</w:t>
            </w:r>
          </w:p>
        </w:tc>
      </w:tr>
      <w:tr w:rsidR="005B428F">
        <w:trPr>
          <w:trHeight w:val="1620"/>
        </w:trPr>
        <w:tc>
          <w:tcPr>
            <w:tcW w:w="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проводников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158" w:firstLin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обоих концов припаиваем мягкие многопроволочные провода длинной около 5 см. С одной стороны провод паяем кольцом Второй конец припаиваем в выводу панели прибора.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Флюс Припой Провод ПВ-2,5 Стриппер</w:t>
            </w:r>
          </w:p>
        </w:tc>
      </w:tr>
      <w:tr w:rsidR="005B428F">
        <w:trPr>
          <w:trHeight w:val="28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Калибровка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Переделка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Снимаем верхнюю крышку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Отвертка</w:t>
            </w:r>
          </w:p>
        </w:tc>
      </w:tr>
      <w:tr w:rsidR="005B428F">
        <w:trPr>
          <w:trHeight w:val="164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</w:t>
            </w: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шкалы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прибора, ослабляем прижимные болты. Заводим чистую бумагу и на просвет отмечаем минимальное и максимальное значение Отрезаем по размеру и приклеиваем на шкалу.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Прогон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Присоединяем прибор к ЛАТР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Лабораторный</w:t>
            </w:r>
          </w:p>
        </w:tc>
      </w:tr>
      <w:tr w:rsidR="005B428F">
        <w:trPr>
          <w:trHeight w:val="28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 по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(зажимы «нагр.»).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автотрансформа</w:t>
            </w:r>
          </w:p>
        </w:tc>
      </w:tr>
      <w:tr w:rsidR="005B428F">
        <w:trPr>
          <w:trHeight w:val="26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контрольным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мерами предосторожности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тор</w:t>
            </w:r>
          </w:p>
        </w:tc>
      </w:tr>
      <w:tr w:rsidR="005B428F">
        <w:trPr>
          <w:trHeight w:val="216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точкам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подключаем ЛАТР к сети питания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(ЛАТР должен быть в нулевом положении!!!)</w:t>
            </w:r>
          </w:p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Регулируя ЛАТР отмечаем несколько контрольных точек на шкале (т.к. шкала равномерная достаточно 3-4 точек, а дальше по пропорции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280"/>
        </w:trPr>
        <w:tc>
          <w:tcPr>
            <w:tcW w:w="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Сборка</w:t>
            </w:r>
          </w:p>
        </w:tc>
        <w:tc>
          <w:tcPr>
            <w:tcW w:w="3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Отключаем прибор от ЛАТР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Отвертка</w:t>
            </w:r>
          </w:p>
        </w:tc>
      </w:tr>
      <w:tr w:rsidR="005B428F">
        <w:trPr>
          <w:trHeight w:val="820"/>
        </w:trPr>
        <w:tc>
          <w:tcPr>
            <w:tcW w:w="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прибора</w:t>
            </w:r>
          </w:p>
        </w:tc>
        <w:tc>
          <w:tcPr>
            <w:tcW w:w="38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right="370" w:firstLin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(предварительно его отключив) Заворачиваем болты крышки, обтягиваем контакты</w:t>
            </w:r>
          </w:p>
        </w:tc>
        <w:tc>
          <w:tcPr>
            <w:tcW w:w="20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Приложение 2</w:t>
      </w:r>
    </w:p>
    <w:p w:rsidR="005B428F" w:rsidRDefault="00414780">
      <w:pPr>
        <w:widowControl w:val="0"/>
        <w:shd w:val="clear" w:color="auto" w:fill="FFFFFF"/>
        <w:spacing w:before="274" w:after="0" w:line="240" w:lineRule="auto"/>
        <w:ind w:left="2314" w:right="23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ОЦЕНОЧНЫЙ ЛИСТ деятельности обучающихся на учебном занятии</w:t>
      </w:r>
    </w:p>
    <w:p w:rsidR="005B428F" w:rsidRDefault="00414780">
      <w:pPr>
        <w:widowControl w:val="0"/>
        <w:shd w:val="clear" w:color="auto" w:fill="FFFFFF"/>
        <w:spacing w:after="0" w:line="240" w:lineRule="auto"/>
        <w:ind w:left="5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 теме «Расширение пределов измерения вольтметра электромагнитной системы»</w:t>
      </w:r>
    </w:p>
    <w:tbl>
      <w:tblPr>
        <w:tblStyle w:val="afc"/>
        <w:tblW w:w="9497" w:type="dxa"/>
        <w:tblInd w:w="324" w:type="dxa"/>
        <w:tblLayout w:type="fixed"/>
        <w:tblLook w:val="0000" w:firstRow="0" w:lastRow="0" w:firstColumn="0" w:lastColumn="0" w:noHBand="0" w:noVBand="0"/>
      </w:tblPr>
      <w:tblGrid>
        <w:gridCol w:w="425"/>
        <w:gridCol w:w="2689"/>
        <w:gridCol w:w="1800"/>
        <w:gridCol w:w="1574"/>
        <w:gridCol w:w="1296"/>
        <w:gridCol w:w="1713"/>
      </w:tblGrid>
      <w:tr w:rsidR="005B428F">
        <w:trPr>
          <w:trHeight w:val="56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88" w:righ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</w:t>
            </w:r>
          </w:p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88" w:righ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обучающегося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эксперта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B428F">
        <w:trPr>
          <w:trHeight w:val="5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6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6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414780">
            <w:pPr>
              <w:widowControl w:val="0"/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5B428F" w:rsidRDefault="005B428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МАСТЕР-КЛАССА ПО ДИСЦИПЛИНЕ «КОНСТРУКЦИЯ СИСТЕМ ВООРУЖЕНИЯ» ДЛЯ СТУДЕНТОВ 3 КУРСА СПЕЦИАЛЬНОСТИ «СПЕЦИАЛЬНЫЕ МАШИНЫ И УСТРОЙСТВА»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Веретенников Андрей Леонидович, преподаватель ГБПОУ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ППК им. Н.Г. Славянова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мастер класса по дисциплине «Конструкция систем вооружения» для студентов 3 курса специальности 15.02.04 «Специальные машины и устройства»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Состав и назначение ствольной группы.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занятия: создание условий для формирования у</w:t>
      </w:r>
      <w:r>
        <w:rPr>
          <w:rFonts w:ascii="Times New Roman" w:eastAsia="Times New Roman" w:hAnsi="Times New Roman" w:cs="Times New Roman"/>
          <w:sz w:val="28"/>
          <w:szCs w:val="28"/>
        </w:rPr>
        <w:t>мений в определении показателя технического уровня проектируемых изделий, деталей сборочных единиц систем вооружения. Разработка ставит ряд задач, которые реализуются на учебном занятии.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Обучающие: формирование умений логически и полно выстраивать ответ; ф</w:t>
      </w:r>
      <w:r>
        <w:rPr>
          <w:rFonts w:ascii="Times New Roman" w:eastAsia="Times New Roman" w:hAnsi="Times New Roman" w:cs="Times New Roman"/>
          <w:sz w:val="28"/>
          <w:szCs w:val="28"/>
        </w:rPr>
        <w:t>ормирование знаний о составе ствольной группы для дальнейшего применения в трудовой деятельности.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Развивающая: развитие мыслительных операций, умение пользоваться профессиональной терминологией; развитие способностей выделять существенные признаки объемов.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Воспитательная: формирование интереса специальности, стремление к глубокому освоению знаний в связи с другими специальными дисциплинами, осознание ценности полученных знаний на уроке для профессионального становления.</w:t>
      </w: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Положение о групповой работе 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Групповая работа – это прежде всего игра, игра в организацию, игра в обучение. Все обучающиеся не доиграли в детстве. Игровые приемы помогают ученикам глубже понять учебную тему, выявить пробелы в своих знаниях.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групповой работы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шления обучающихся.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и в любой игре, здесь существуют свои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sz w:val="28"/>
          <w:szCs w:val="28"/>
        </w:rPr>
        <w:t>. Правила могут быть заранее выработаны и можно ими пользоваться в дальнейшем. Правила могут быть выработаны здесь и сейчас, т.е. только для работы над конкретной задачей. Можно правила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ополнять. Правила вырабатываются совместно с обучающимися. «Положение о групповой работе» утверждаются коллективно, а после утверждения этим правилам подчиняются все. </w:t>
      </w: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Приемы организации группового взаимодействия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Круглый стол 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Обсуждение по кругу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Трехшаговое интервью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1-2 –все 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A, B, C, D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 в тандеме</w:t>
      </w:r>
    </w:p>
    <w:p w:rsidR="005B428F" w:rsidRDefault="00414780">
      <w:pPr>
        <w:numPr>
          <w:ilvl w:val="0"/>
          <w:numId w:val="90"/>
        </w:numPr>
        <w:spacing w:after="16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Групповой анализ / совместная рефлексия</w:t>
      </w: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Закрепление изученного материала по темам «Стволы», «Казенники», «Дульные тормозы». Слайды 6-18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Обеспечить восприятие и осмысление изученного материала.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Определить значимость темы урока для дальнейшего успешного изучения тем по дисциплине.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Методы: инновационный метод «Учимся вместе», фронтальный опрос.</w:t>
      </w:r>
    </w:p>
    <w:p w:rsidR="005B428F" w:rsidRDefault="00414780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урока: урок комбинированный, теоретиче</w:t>
      </w:r>
      <w:r>
        <w:rPr>
          <w:rFonts w:ascii="Times New Roman" w:eastAsia="Times New Roman" w:hAnsi="Times New Roman" w:cs="Times New Roman"/>
          <w:sz w:val="28"/>
          <w:szCs w:val="28"/>
        </w:rPr>
        <w:t>ский с элементами самостоятельной работы студентов.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Межпредметные связи: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Проектирование систем вооружения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Расчёт систем вооружения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качества.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Формируемые компетенции: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компетенции: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</w:t>
      </w:r>
      <w:r>
        <w:rPr>
          <w:rFonts w:ascii="Times New Roman" w:eastAsia="Times New Roman" w:hAnsi="Times New Roman" w:cs="Times New Roman"/>
          <w:sz w:val="28"/>
          <w:szCs w:val="28"/>
        </w:rPr>
        <w:t>чество.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1.1. Участвовать в разработке конструкторской документации, ее оформлении и внесении изменений на всех стадиях технической подготовки производства.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1.2. Участвовать в проектировании систем вооружения с оценкой экономической эффективности произво</w:t>
      </w:r>
      <w:r>
        <w:rPr>
          <w:rFonts w:ascii="Times New Roman" w:eastAsia="Times New Roman" w:hAnsi="Times New Roman" w:cs="Times New Roman"/>
          <w:sz w:val="28"/>
          <w:szCs w:val="28"/>
        </w:rPr>
        <w:t>дства.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1.3. Участвовать в испытаниях, контроле систем вооружения на стадии конструкторской подготовки и оценивать надежность систем вооружения при эксплуатации.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ПК 1.4. Участвовать в оценке технологичности систем вооружения и отработке конструкции на технологичность.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обучения: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Личностные:</w:t>
      </w:r>
    </w:p>
    <w:p w:rsidR="005B428F" w:rsidRDefault="00414780">
      <w:pPr>
        <w:numPr>
          <w:ilvl w:val="0"/>
          <w:numId w:val="44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определять показатели технического уровня проектируемых изделий, деталей сборочных единиц систем в</w:t>
      </w:r>
      <w:r>
        <w:rPr>
          <w:rFonts w:ascii="Times New Roman" w:eastAsia="Times New Roman" w:hAnsi="Times New Roman" w:cs="Times New Roman"/>
          <w:sz w:val="28"/>
          <w:szCs w:val="28"/>
        </w:rPr>
        <w:t>ооружения</w:t>
      </w:r>
    </w:p>
    <w:p w:rsidR="005B428F" w:rsidRDefault="00414780">
      <w:pPr>
        <w:numPr>
          <w:ilvl w:val="0"/>
          <w:numId w:val="44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использовать при проектировании стандартные и унифицированные детали систем вооружения</w:t>
      </w:r>
    </w:p>
    <w:p w:rsidR="005B428F" w:rsidRDefault="00414780">
      <w:pPr>
        <w:numPr>
          <w:ilvl w:val="0"/>
          <w:numId w:val="44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рассчитывать показатели технологичности конструкции систем вооружения и их элементы</w:t>
      </w:r>
    </w:p>
    <w:p w:rsidR="005B428F" w:rsidRDefault="00414780">
      <w:pPr>
        <w:numPr>
          <w:ilvl w:val="0"/>
          <w:numId w:val="45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оценивать надежность конструкции в эксплуатации</w:t>
      </w:r>
    </w:p>
    <w:p w:rsidR="005B428F" w:rsidRDefault="00414780">
      <w:pPr>
        <w:numPr>
          <w:ilvl w:val="0"/>
          <w:numId w:val="45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оце</w:t>
      </w:r>
      <w:r>
        <w:rPr>
          <w:rFonts w:ascii="Times New Roman" w:eastAsia="Times New Roman" w:hAnsi="Times New Roman" w:cs="Times New Roman"/>
          <w:sz w:val="28"/>
          <w:szCs w:val="28"/>
        </w:rPr>
        <w:t>нивать экономическую эффективность конструкции</w:t>
      </w:r>
    </w:p>
    <w:p w:rsidR="005B428F" w:rsidRDefault="00414780">
      <w:pPr>
        <w:numPr>
          <w:ilvl w:val="0"/>
          <w:numId w:val="45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уметь оформлять конструкторскую документацию и вносить в нее изменения.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Метапредметные:</w:t>
      </w:r>
    </w:p>
    <w:p w:rsidR="005B428F" w:rsidRDefault="00414780">
      <w:pPr>
        <w:numPr>
          <w:ilvl w:val="0"/>
          <w:numId w:val="121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различных источников информации, умение критически оценивать и интерпретировать информацию, получаемую из р</w:t>
      </w:r>
      <w:r>
        <w:rPr>
          <w:rFonts w:ascii="Times New Roman" w:eastAsia="Times New Roman" w:hAnsi="Times New Roman" w:cs="Times New Roman"/>
          <w:sz w:val="28"/>
          <w:szCs w:val="28"/>
        </w:rPr>
        <w:t>азличных источников, в том числе из сети Интернет</w:t>
      </w:r>
    </w:p>
    <w:p w:rsidR="005B428F" w:rsidRDefault="00414780">
      <w:pPr>
        <w:numPr>
          <w:ilvl w:val="0"/>
          <w:numId w:val="121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различных видов познавательной деятельности для решения конструкторских задач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обучения: раздаточный материал.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урока (45 мин)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Организационная часть (5 мин)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Постановка ц</w:t>
      </w:r>
      <w:r>
        <w:rPr>
          <w:rFonts w:ascii="Times New Roman" w:eastAsia="Times New Roman" w:hAnsi="Times New Roman" w:cs="Times New Roman"/>
          <w:sz w:val="28"/>
          <w:szCs w:val="28"/>
        </w:rPr>
        <w:t>ели урока. Актуал. (5 мин)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Работа в микрогруппах (25 мин)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Подведение итогов (5 мин)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Домашнее задание (2 мин).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урока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 (3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Приветствие, проверка присутствующих, постановка целей и задач урока.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Определение хода урока. Слайды 2-5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 разделена на микрогруппы. Каждой микрогруппе выдается индивидуальное задание (карточка с составной частью ствольной группы), по которому группа должна запомнить название составных частей и их название.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урока группа общается между собой в процессе комплективного обучения, уточняя детали, задавая друг другу вопросы.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Далее, от каждой микрогруппы по номерам собираются другие микрогруппы, таким образом, чтобы в каждой микрогруппе были представители </w:t>
      </w:r>
      <w:r>
        <w:rPr>
          <w:rFonts w:ascii="Times New Roman" w:eastAsia="Times New Roman" w:hAnsi="Times New Roman" w:cs="Times New Roman"/>
          <w:sz w:val="28"/>
          <w:szCs w:val="28"/>
        </w:rPr>
        <w:t>всех изначальных групп. Карточки раздаточного материала меняются между микрогруппами.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студент в микрогруппе должен объяснить другим членам группы изложенный материал, так чтобы поняли все остальные.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 все студенты будут заняты в объяснен</w:t>
      </w:r>
      <w:r>
        <w:rPr>
          <w:rFonts w:ascii="Times New Roman" w:eastAsia="Times New Roman" w:hAnsi="Times New Roman" w:cs="Times New Roman"/>
          <w:sz w:val="28"/>
          <w:szCs w:val="28"/>
        </w:rPr>
        <w:t>ии нового материала. Выполняются задачи академические – достижение познавательные цели.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Социально-психологическая – осуществление в ходе выполнения задания определенной культуры общения.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отслеживает правильность выполнения задания, но и спосо</w:t>
      </w:r>
      <w:r>
        <w:rPr>
          <w:rFonts w:ascii="Times New Roman" w:eastAsia="Times New Roman" w:hAnsi="Times New Roman" w:cs="Times New Roman"/>
          <w:sz w:val="28"/>
          <w:szCs w:val="28"/>
        </w:rPr>
        <w:t>б доведения материала друг другу.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Конспект занятия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Организационный момент (5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Актуальные занятия (3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представляет карточки с темами, которые будут изучаться.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Формирование новых знаний (25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Процедура работы в микрогруппах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Закрепление нового материала. Подведение итогов. (7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Подведение итогов (5 мин)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Рефлексия проводится с помощью метода «Плюс-минус-интересно»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Преподаватель предлагает закончить таблицу из трех граф.</w:t>
      </w:r>
    </w:p>
    <w:tbl>
      <w:tblPr>
        <w:tblStyle w:val="afd"/>
        <w:tblW w:w="93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5"/>
        <w:gridCol w:w="3115"/>
        <w:gridCol w:w="3116"/>
      </w:tblGrid>
      <w:tr w:rsidR="005B428F"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:rsidR="005B428F" w:rsidRDefault="0041478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5B428F"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графу «П» - плюс записываются все, что понравилось на занятии, информация, форма работы, которые вызывали положительные эмоции либо полезную информацию.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графу «М» - минус, записывается все то, что не понравилось на уроке, показалось скучным, вызвало не</w:t>
      </w:r>
      <w:r>
        <w:rPr>
          <w:rFonts w:ascii="Times New Roman" w:eastAsia="Times New Roman" w:hAnsi="Times New Roman" w:cs="Times New Roman"/>
          <w:sz w:val="28"/>
          <w:szCs w:val="28"/>
        </w:rPr>
        <w:t>приязнь, осталось непонятным или информацию, которая, по его мнению, ему не нужна.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графу «И» - интересно, вписывают интересные факты, которые узнали на занятии, чтобы еще хотелось узнать по данной теме, вопросы к преподавателю.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Преподаватель: Спасибо за </w:t>
      </w:r>
      <w:r>
        <w:rPr>
          <w:rFonts w:ascii="Times New Roman" w:eastAsia="Times New Roman" w:hAnsi="Times New Roman" w:cs="Times New Roman"/>
          <w:sz w:val="28"/>
          <w:szCs w:val="28"/>
        </w:rPr>
        <w:t>занятие.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Презентация прилагается.</w:t>
      </w:r>
    </w:p>
    <w:p w:rsidR="005B428F" w:rsidRDefault="005B4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Используемая литература: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Борисокий Г.Б. Эстетика и стандарты, Москва «Издательство стандартов» 1989 г.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Конструирование машин: Справочное методическое пособие: В 2 т./Под ред. Фролова К.Ф. – Машиностроение, 1994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Туктанов А.Г. Технология производства стрелково-пушечного и арторужия. М: «Машиностроение», 2007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Сомов Ю.С. Композиция в технике, Москва «Машиностроение» 1989 г.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Специальная литература в соответствии с профилем и спецификой подготовки выпускников: Техничес</w:t>
      </w:r>
      <w:r>
        <w:rPr>
          <w:rFonts w:ascii="Times New Roman" w:eastAsia="Times New Roman" w:hAnsi="Times New Roman" w:cs="Times New Roman"/>
          <w:sz w:val="28"/>
          <w:szCs w:val="28"/>
        </w:rPr>
        <w:t>кие условия на изготовления агрегатов, и др. документацией.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Н. Подураев 1981 г. Производство артиллерийских систем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Е. Широкорад – Энциклопедия отечественной артиллерии (под общей редакцией Тариса Л.Е./ - Мн.:Харвест, 2000)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Богданов Г. М. Проектирован</w:t>
      </w:r>
      <w:r>
        <w:rPr>
          <w:rFonts w:ascii="Times New Roman" w:eastAsia="Times New Roman" w:hAnsi="Times New Roman" w:cs="Times New Roman"/>
          <w:sz w:val="28"/>
          <w:szCs w:val="28"/>
        </w:rPr>
        <w:t>ие изделие. – М.: Издательство стандартов, 1995 г.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ГАУ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Б.А. Орлов Проектирование артиллерийских систем УНИИ, 1974 г.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Методическое пособие</w:t>
      </w:r>
    </w:p>
    <w:p w:rsidR="005B428F" w:rsidRDefault="00414780">
      <w:pPr>
        <w:numPr>
          <w:ilvl w:val="0"/>
          <w:numId w:val="9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З.М. Романцев – Проектирование противооткатных устройств. Издательство стандартов 1995 г.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Дополнительные источники: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Войченко В.М., Мунипов В.М. Эргономические принципы конструирования, Киев «Техника» 1988 г.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ГОСТ 27.002-89 Надежность в технике. Основные понятия. Термины и определен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Захаров В.И. Взаимозаменяемость, качество продукции и контро</w:t>
      </w:r>
      <w:r>
        <w:rPr>
          <w:rFonts w:ascii="Times New Roman" w:eastAsia="Times New Roman" w:hAnsi="Times New Roman" w:cs="Times New Roman"/>
          <w:sz w:val="28"/>
          <w:szCs w:val="28"/>
        </w:rPr>
        <w:t>ль в машиностроении. – Л: Лениздат, 1990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Конструирование машин. Справочно-методическое пособие под редакцией К.В. Фролова, Москва «Машиностроение» 1994 г.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Мельников В.П., Смоленцев В.П., Схиртладзе А.Г., Управление качеством. Учебник. М: Издательский центр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«Академия», 2007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Надежность и эффективность в технике. Справочник в 10 т./Ред. Совет: В.С. Авдуевский (пред.) и др. Т. 2. Математические методы в теории надежности и эффективности/Под ред. Б.В. Гнеденко.-М Машиностроение, 1987.-280 с.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Подураев В.Н. Произв</w:t>
      </w:r>
      <w:r>
        <w:rPr>
          <w:rFonts w:ascii="Times New Roman" w:eastAsia="Times New Roman" w:hAnsi="Times New Roman" w:cs="Times New Roman"/>
          <w:sz w:val="28"/>
          <w:szCs w:val="28"/>
        </w:rPr>
        <w:t>одство артиллерийских систем. М: ЦНИИ информации, 1981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Стандартизация и управление качеством продукции под редакцией профессора В.А, Швандера. М: ЮНИТИ-ДАНА, 2000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Судариков Ю.Н., В.Н. Смирнов. Государственная приемка продукции на машиностроительных предпри</w:t>
      </w:r>
      <w:r>
        <w:rPr>
          <w:rFonts w:ascii="Times New Roman" w:eastAsia="Times New Roman" w:hAnsi="Times New Roman" w:cs="Times New Roman"/>
          <w:sz w:val="28"/>
          <w:szCs w:val="28"/>
        </w:rPr>
        <w:t>ятиях. М: Машиностроение, 1987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Хазов Б.Ф., Дидусев Б.А. Справочник по расчету надежности машин на стадии проектирования. – М.: Машиностроение, 1986 – 224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Художественное проектирование под редакцией Нешумова В.В., Щедрина В.Д., Москва «Просвещение» 1980 г.</w:t>
      </w:r>
    </w:p>
    <w:p w:rsidR="005B428F" w:rsidRDefault="004147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Шпара П.Е,, Шпара И.П. Техническая эстетика и основы художественного конструирования, Киев «Высшая школа» 1989 г.</w:t>
      </w:r>
    </w:p>
    <w:p w:rsidR="005B428F" w:rsidRDefault="005B428F">
      <w:pPr>
        <w:spacing w:after="160" w:line="240" w:lineRule="auto"/>
        <w:jc w:val="both"/>
      </w:pPr>
    </w:p>
    <w:p w:rsidR="005B428F" w:rsidRDefault="005B4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УРОК «ВВЕДЕНИЕ В ПРОФЕССИЮ»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Гордеева Светлана Ивановна, 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ГБПОУ 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Пермский химико–технологический техникум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»</w:t>
      </w:r>
    </w:p>
    <w:p w:rsidR="005B428F" w:rsidRDefault="005B4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Открытый урок по ди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сциплине «Технология металлообработки на токарных станках»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Профессия «Токарь – универсал»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 курс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428F" w:rsidRDefault="004147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по теме «Введение в профессию» проводится в самом начале изучения дисциплины «Технология металлообработки на токарных станках»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обучении профессия «Токарь – универсал» на первом курсе. Главная цель данного занятия состоит в том, чтобы уже с самого начала занятий пробудить интерес к получаемой профессии, показать особенно особую значимость токарного дела в промышленном производс</w:t>
      </w:r>
      <w:r>
        <w:rPr>
          <w:rFonts w:ascii="Times New Roman" w:eastAsia="Times New Roman" w:hAnsi="Times New Roman" w:cs="Times New Roman"/>
          <w:sz w:val="28"/>
          <w:szCs w:val="28"/>
        </w:rPr>
        <w:t>тве государства.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Занятие проводится по типу урока получения новых знания с применением информационно-компьютерных технологий. Также на занятии вводился активизирующий методический момент: встреча с интересными людьми.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Много времени было уделено пропаганде знаний о самой профессии. Можно ли себе представить сложный высокоточный механизм без огромного количества самых разных деталей: болтов, гаек, втулок, муфт и т.д.? А газопровод или водопровод без заглушек и вентилей?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онечно же, нет! В любом механизме, агрегате, машине, приспособлении или сооружении присутствует множество самых разных деталей, обеспечивающих их бесперебойную работу и безопасность. Каждая такая деталь – это результат упорной работы токаря – специалиста, </w:t>
      </w:r>
      <w:r>
        <w:rPr>
          <w:rFonts w:ascii="Times New Roman" w:eastAsia="Times New Roman" w:hAnsi="Times New Roman" w:cs="Times New Roman"/>
          <w:sz w:val="28"/>
          <w:szCs w:val="28"/>
        </w:rPr>
        <w:t>от труда которого напрямую зависит научно-технический прогресс.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работа незаметна, но совершенно необходима. Ведь именно от точности и мастерства токаря напрямую зависит благополучие страны и здоровье человека. Например, неточно нарезанная резьба не дас</w:t>
      </w:r>
      <w:r>
        <w:rPr>
          <w:rFonts w:ascii="Times New Roman" w:eastAsia="Times New Roman" w:hAnsi="Times New Roman" w:cs="Times New Roman"/>
          <w:sz w:val="28"/>
          <w:szCs w:val="28"/>
        </w:rPr>
        <w:t>т надежно завинтить вентиль на газопроводе – и последствия могут стать необратимыми. Неаккуратно выточенные детали в сложном приборе приведут к сбоям, а дальше все будет разворачиваться по сценарию «эффекта бабочки».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Токарь – специалист, работающий на тока</w:t>
      </w:r>
      <w:r>
        <w:rPr>
          <w:rFonts w:ascii="Times New Roman" w:eastAsia="Times New Roman" w:hAnsi="Times New Roman" w:cs="Times New Roman"/>
          <w:sz w:val="28"/>
          <w:szCs w:val="28"/>
        </w:rPr>
        <w:t>рном станке, с помощью которого он осуществляет механическую обработку деталей из разных твердых материалов (металла, дерева, пластмассы и т.д.) согласно чертежам и технической документации. Профессия является одной из специализаций станочника.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пр</w:t>
      </w:r>
      <w:r>
        <w:rPr>
          <w:rFonts w:ascii="Times New Roman" w:eastAsia="Times New Roman" w:hAnsi="Times New Roman" w:cs="Times New Roman"/>
          <w:sz w:val="28"/>
          <w:szCs w:val="28"/>
        </w:rPr>
        <w:t>офессии произошло от праславянского tociti (точить) и буквально означает “вытачивающий”. Своими истоками профессия уходит в глубокую древность, когда человек понял, что из металла или дерева можно выточить любую нужную ему деталь. В древнем Риме для этих ц</w:t>
      </w:r>
      <w:r>
        <w:rPr>
          <w:rFonts w:ascii="Times New Roman" w:eastAsia="Times New Roman" w:hAnsi="Times New Roman" w:cs="Times New Roman"/>
          <w:sz w:val="28"/>
          <w:szCs w:val="28"/>
        </w:rPr>
        <w:t>елей использовали прообраз современных токарных станков – ось, которую вращали двое рабочих. На ось насаживали заготовку и в момент вращения приставляли режущий инструмент, придавая, таким образом, деталям более-менее правильную форму. С тех пор утекло нем</w:t>
      </w:r>
      <w:r>
        <w:rPr>
          <w:rFonts w:ascii="Times New Roman" w:eastAsia="Times New Roman" w:hAnsi="Times New Roman" w:cs="Times New Roman"/>
          <w:sz w:val="28"/>
          <w:szCs w:val="28"/>
        </w:rPr>
        <w:t>ало воды, прошли века, а суть практически не поменялась: процесс все тот же, а вот станки и детали усложнились в сотни, если не в тысячи раз.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Токарь работает на станках, как металлообрабатывающих, так и деревообрабатывающих. Стало быть, его специализация с</w:t>
      </w:r>
      <w:r>
        <w:rPr>
          <w:rFonts w:ascii="Times New Roman" w:eastAsia="Times New Roman" w:hAnsi="Times New Roman" w:cs="Times New Roman"/>
          <w:sz w:val="28"/>
          <w:szCs w:val="28"/>
        </w:rPr>
        <w:t>вязана с технологией обработки. Специалист этого дела обтачивает, делает нарезку и калибрует детали после первичной обработки заготовки.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Профессия токаря, как таковая, на сегодняшний день подразумевает творческий подход к решению вопросов, которые возникаю</w:t>
      </w:r>
      <w:r>
        <w:rPr>
          <w:rFonts w:ascii="Times New Roman" w:eastAsia="Times New Roman" w:hAnsi="Times New Roman" w:cs="Times New Roman"/>
          <w:sz w:val="28"/>
          <w:szCs w:val="28"/>
        </w:rPr>
        <w:t>т в каждодневной профессиональной деятельности. Это связано с созидательным характером данной профессии и заложенных в ней видов практической деятельности. Поэтому развитие творческого потенциала у обучаемых является необходимым фактором в обучении професс</w:t>
      </w:r>
      <w:r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важно было вовлечь студентов, которые только начали знакомиться с особенностями профессии, увидели собственными глазами то, что может делать токарь-универсал. Поэтому часть урока была отведена показу изделий, изготовленных на токарном станке.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Неи</w:t>
      </w:r>
      <w:r>
        <w:rPr>
          <w:rFonts w:ascii="Times New Roman" w:eastAsia="Times New Roman" w:hAnsi="Times New Roman" w:cs="Times New Roman"/>
          <w:sz w:val="28"/>
          <w:szCs w:val="28"/>
        </w:rPr>
        <w:t>згладимое впечатление осталось у студентов от встречи с мастерами-универсалами с предприятия, а также с врачом профессиональной направленности, который объяснил обучающимся, как важно иметь крепкое здоровье, в особенности, хорошее зрение для обучения профе</w:t>
      </w:r>
      <w:r>
        <w:rPr>
          <w:rFonts w:ascii="Times New Roman" w:eastAsia="Times New Roman" w:hAnsi="Times New Roman" w:cs="Times New Roman"/>
          <w:sz w:val="28"/>
          <w:szCs w:val="28"/>
        </w:rPr>
        <w:t>ссии «Токарь-универсал».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завершающей стадии урока преподавателем были даны сведения о квалификационных требованиях к работе по третьему и четвертому разряду профессии «Токарь-универсал».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УРОКА</w:t>
      </w:r>
    </w:p>
    <w:p w:rsidR="005B428F" w:rsidRDefault="00414780">
      <w:pPr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Тема урока: «Введение в профессию»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Дисциплина: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«Технол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огия металлообработки на токарных станках»</w:t>
      </w:r>
    </w:p>
    <w:p w:rsidR="005B428F" w:rsidRDefault="00414780">
      <w:pPr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Профессия: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«Токарь - универсал»</w:t>
      </w:r>
    </w:p>
    <w:p w:rsidR="005B428F" w:rsidRDefault="00414780">
      <w:pPr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Цели урока: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428F" w:rsidRDefault="00414780">
      <w:pPr>
        <w:numPr>
          <w:ilvl w:val="0"/>
          <w:numId w:val="83"/>
        </w:numPr>
        <w:tabs>
          <w:tab w:val="left" w:pos="2280"/>
        </w:tabs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 – познакомить студентов с историей токарного дела и дать первичные знания по избранной профессии.</w:t>
      </w:r>
    </w:p>
    <w:p w:rsidR="005B428F" w:rsidRDefault="00414780">
      <w:pPr>
        <w:numPr>
          <w:ilvl w:val="0"/>
          <w:numId w:val="83"/>
        </w:numPr>
        <w:tabs>
          <w:tab w:val="left" w:pos="1605"/>
        </w:tabs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Развивающая – развивать творческое и профессиональное мышление, внимание и профессиональную речь.</w:t>
      </w:r>
    </w:p>
    <w:p w:rsidR="005B428F" w:rsidRDefault="00414780">
      <w:pPr>
        <w:numPr>
          <w:ilvl w:val="0"/>
          <w:numId w:val="83"/>
        </w:numPr>
        <w:tabs>
          <w:tab w:val="left" w:pos="1605"/>
        </w:tabs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Воспитательная – прививать интерес к избранной профессии,                           повышать мотивацию.</w:t>
      </w:r>
    </w:p>
    <w:p w:rsidR="005B428F" w:rsidRDefault="00414780">
      <w:pPr>
        <w:tabs>
          <w:tab w:val="left" w:pos="16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Тип урока: Получение новых знаний.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Метод  ведения урок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а: Репродуктивный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fe"/>
        <w:tblW w:w="10875" w:type="dxa"/>
        <w:tblInd w:w="-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545"/>
        <w:gridCol w:w="1230"/>
        <w:gridCol w:w="3930"/>
        <w:gridCol w:w="3555"/>
      </w:tblGrid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мин.</w:t>
            </w:r>
          </w:p>
        </w:tc>
        <w:tc>
          <w:tcPr>
            <w:tcW w:w="748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Преподавателя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Организационная часть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1.Приветствие обучающихся.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2.Отметка присутствующих и заполнение журнала.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3.Объяснение темы и плана урока, его цели и задачи.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1.Приветствие преподавателя и всех  присутствующих.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профессию - исторический курс в специальность.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Рассказать об истории профессии «Токарь», об этапах ее развития, о востребованности. Показ образцов изделий. Показ образцов станков.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внимательно слушают и вступают в диспут.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Специфические требования  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 - стандарта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12-15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Лекция – беседа мед. работника о психофизиологических и медицинских показаниях и требования к обучающимся профессии «Токарь»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2.Вредная привычка -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чина производственного травматизма при работе на станке.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внимательно слушают и задают по возможности вопросы.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для обучающихся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12-15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1.Раздать листки и объяснить вопросы анкеты.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Собрать анкеты.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Заполнение пунктов анкеты.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Квалификационные требования Госстандарта по профессии.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25-27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Рассказать и объяснить квалификационные требования 2, 3 и 4 разрядов по профессии «токарь»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Обучающиеся внимательно слушают.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Обучающиеся переписывают квалификационные требования основного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зряда.</w:t>
            </w:r>
          </w:p>
        </w:tc>
      </w:tr>
      <w:tr w:rsidR="005B428F">
        <w:tc>
          <w:tcPr>
            <w:tcW w:w="6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задание, подведение итогов.</w:t>
            </w:r>
          </w:p>
        </w:tc>
        <w:tc>
          <w:tcPr>
            <w:tcW w:w="12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39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1.Выдать домашнее задание.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2.Поблагодарить обучающихся и мед. работника за плодотворно проведенный урок.</w:t>
            </w:r>
          </w:p>
        </w:tc>
        <w:tc>
          <w:tcPr>
            <w:tcW w:w="3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записывают домашнее задание.</w:t>
            </w:r>
          </w:p>
        </w:tc>
      </w:tr>
    </w:tbl>
    <w:p w:rsidR="005B428F" w:rsidRDefault="005B428F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ИНФОРМАЦИЯ К УРОКУ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 №1. История токарного станка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История относит изобретение токарного станка к 650 гг. до н. э. Станок представлял собой два установленных центра, между которыми зажималась заготовка из дерева, кости или рога. Раб или подмастерье вращал заготовку (од</w:t>
      </w:r>
      <w:r>
        <w:rPr>
          <w:rFonts w:ascii="Times New Roman" w:eastAsia="Times New Roman" w:hAnsi="Times New Roman" w:cs="Times New Roman"/>
          <w:sz w:val="28"/>
          <w:szCs w:val="28"/>
        </w:rPr>
        <w:t>ин или несколько оборотов в одну сторону, затем в другую). Мастер держал резец в руках и, прижимая его в нужном месте к заготовке, снимал стружку, придавая заготовке требуемую форму.</w:t>
      </w:r>
    </w:p>
    <w:p w:rsidR="005B428F" w:rsidRDefault="0041478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Позднее для приведения заготовки в движение применяли лук со слабо натяну</w:t>
      </w:r>
      <w:r>
        <w:rPr>
          <w:rFonts w:ascii="Times New Roman" w:eastAsia="Times New Roman" w:hAnsi="Times New Roman" w:cs="Times New Roman"/>
          <w:sz w:val="28"/>
          <w:szCs w:val="28"/>
        </w:rPr>
        <w:t>той (провисающей) тетивой. Тетиву оборачивали вокруг цилиндрической части заготовки так, чтобы она образовала петлю вокруг заготовки. При движении лука то в одну, то в другую сторону, аналогично движению пилы при распиливании бревна, заготовка делала Рисун</w:t>
      </w:r>
      <w:r>
        <w:rPr>
          <w:rFonts w:ascii="Times New Roman" w:eastAsia="Times New Roman" w:hAnsi="Times New Roman" w:cs="Times New Roman"/>
          <w:sz w:val="28"/>
          <w:szCs w:val="28"/>
        </w:rPr>
        <w:t>ок 1. Токарный станок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несколько оборотов вокруг своей оси сначала в одну, а затем в другую сторону.В XIV - XV веках были распространены токарные станки с ножным приводом. Ножной привод состоял из очепа - упругой жерди, консольно закрепленной над станком.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концу жерди крепилась бечевка, которая была обернута на один оборот вокруг заготовки и нижним концом крепилась к педали. При нажатии на педаль бечевка натягивалась, заставляя заготовку сделать один - два оборота, а жердь - согнуться. При отпускании педали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жердь выпрямлялась, тянула вверх бечевку, и заготовка делала те же обороты в другую сторону.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Примерно к 1430 г. вместо очепа стали применять механизм, включающий педаль, шатун и кривошип, получив, таким образом, привод, аналогичный распространенному в XX </w:t>
      </w:r>
      <w:r>
        <w:rPr>
          <w:rFonts w:ascii="Times New Roman" w:eastAsia="Times New Roman" w:hAnsi="Times New Roman" w:cs="Times New Roman"/>
          <w:sz w:val="28"/>
          <w:szCs w:val="28"/>
        </w:rPr>
        <w:t>веке ножному приводу швейной машинки. С этого времени заготовка на токарном станке получила вместо колебательного движения вращение в одну сторону в течение всего процесса точения.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1500 г. токарный станок уже имел стальные центры и люнет, который мог быт</w:t>
      </w:r>
      <w:r>
        <w:rPr>
          <w:rFonts w:ascii="Times New Roman" w:eastAsia="Times New Roman" w:hAnsi="Times New Roman" w:cs="Times New Roman"/>
          <w:sz w:val="28"/>
          <w:szCs w:val="28"/>
        </w:rPr>
        <w:t>ь укреплен в любом месте между центрами.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таких станках обрабатывали довольно сложные детали, представляющие собой тела вращения, - вплоть до шара. Но привод существовавших тогда станков был слишком маломощным для обработки металла, а усилия руки, держащей резец, недостаточными, чтобы снимать б</w:t>
      </w:r>
      <w:r>
        <w:rPr>
          <w:rFonts w:ascii="Times New Roman" w:eastAsia="Times New Roman" w:hAnsi="Times New Roman" w:cs="Times New Roman"/>
          <w:sz w:val="28"/>
          <w:szCs w:val="28"/>
        </w:rPr>
        <w:t>ольшую стружку с заготовки. В результате обработка металла оказывалась малоэффективной. Необходимо было заменить руку рабочего специальным механизмом, а мускульную силу, приводящую станок в движение, более мощным двигателем.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Появление водяного колеса приве</w:t>
      </w:r>
      <w:r>
        <w:rPr>
          <w:rFonts w:ascii="Times New Roman" w:eastAsia="Times New Roman" w:hAnsi="Times New Roman" w:cs="Times New Roman"/>
          <w:sz w:val="28"/>
          <w:szCs w:val="28"/>
        </w:rPr>
        <w:t>ло к повышению производительности труда, оказав при этом мощное революционизирующее действие на развитие техники. А с середины XIV в. водяные приводы стали распространяться в металлообработке.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середине XVI Жак Бессон (умер в 1569 г.) - изобрел токарный с</w:t>
      </w:r>
      <w:r>
        <w:rPr>
          <w:rFonts w:ascii="Times New Roman" w:eastAsia="Times New Roman" w:hAnsi="Times New Roman" w:cs="Times New Roman"/>
          <w:sz w:val="28"/>
          <w:szCs w:val="28"/>
        </w:rPr>
        <w:t>танок для нарезки цилиндрических и конических винтов. В начале XVIII века Андрей Константинович Нартов (1693-1756), механик Петра первого, изобретает оригинальный токарно-копировальный и винторезный станок с механизированным суппортом и набором сменных зуб</w:t>
      </w:r>
      <w:r>
        <w:rPr>
          <w:rFonts w:ascii="Times New Roman" w:eastAsia="Times New Roman" w:hAnsi="Times New Roman" w:cs="Times New Roman"/>
          <w:sz w:val="28"/>
          <w:szCs w:val="28"/>
        </w:rPr>
        <w:t>чатых колес. Чтобы по-настоящему понять мировое значение этих изобретений, вернемся к эволюции токарного станка.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XVII в. появились токарные станки, в которых обрабатываемое изделие приводилось в движение уже не мускульной силой токаря, а с помощью водяно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колеса, но резец, как и раньше, держал в руке токарь. В начале XVIII в. токарные станки все чаще использовали для резания металлов, а не дерева, и поэтому проблема жесткого крепления резца и перемещения его вдоль обрабатываемой поверхности стола весьма </w:t>
      </w:r>
      <w:r>
        <w:rPr>
          <w:rFonts w:ascii="Times New Roman" w:eastAsia="Times New Roman" w:hAnsi="Times New Roman" w:cs="Times New Roman"/>
          <w:sz w:val="28"/>
          <w:szCs w:val="28"/>
        </w:rPr>
        <w:t>актуальной. И вот впервые проблема самоходного суппорта была успешно решена в копировальном станке А.К. Нартова в 1712 г.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идее механизированного передвижения резца изобретатели шли долго. Впервые эта проблема особенно остро встала при решении таких техни</w:t>
      </w:r>
      <w:r>
        <w:rPr>
          <w:rFonts w:ascii="Times New Roman" w:eastAsia="Times New Roman" w:hAnsi="Times New Roman" w:cs="Times New Roman"/>
          <w:sz w:val="28"/>
          <w:szCs w:val="28"/>
        </w:rPr>
        <w:t>ческих задач, как нарезание резьбы, нанесение сложных узоров на предметы роскоши, изготовление зубчатых колес и т.д. Для получения резьбы на валу, например, сначала производили разметку, для чего на вал навивали бумажную ленту нужной ширины, по краям котор</w:t>
      </w:r>
      <w:r>
        <w:rPr>
          <w:rFonts w:ascii="Times New Roman" w:eastAsia="Times New Roman" w:hAnsi="Times New Roman" w:cs="Times New Roman"/>
          <w:sz w:val="28"/>
          <w:szCs w:val="28"/>
        </w:rPr>
        <w:t>ой наносили контур будущей резьбы. После разметки резьбу опиливали напильником вручную. Не говоря уже о трудоемкости такого процесса, получить удовлетворительное качество резьбы таким способом весьма трудно.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Нартов не только решил задачу механизации этой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операции, но в 1718-1729 гг. сам усовершенствовал схему. Копировальный палец и суппорт приводились в движение одним ходовым винтом, но с разным шагом нарезки под резцом и под копиром. Таким образом, было обеспечено автоматическое перемещение суппорта вдол</w:t>
      </w:r>
      <w:r>
        <w:rPr>
          <w:rFonts w:ascii="Times New Roman" w:eastAsia="Times New Roman" w:hAnsi="Times New Roman" w:cs="Times New Roman"/>
          <w:sz w:val="28"/>
          <w:szCs w:val="28"/>
        </w:rPr>
        <w:t>ь оси обрабатываемой заготовки. Правда, поперечной подачи еще не было, вместо нее было введено качание системы "копир-заготовка". Поэтому работы над созданием суппорта продолжались. Свой суппорт создали, в частности, тульские механики Алексей Сурнин и Паве</w:t>
      </w:r>
      <w:r>
        <w:rPr>
          <w:rFonts w:ascii="Times New Roman" w:eastAsia="Times New Roman" w:hAnsi="Times New Roman" w:cs="Times New Roman"/>
          <w:sz w:val="28"/>
          <w:szCs w:val="28"/>
        </w:rPr>
        <w:t>л Захава. Более совершенную конструкцию суппорта, близкую к современной, создал английский станкостроитель Модсли, но А.К. Нартов остается первым, кто нашел путь к решению этой задачи.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половина XVIII в. в станкостроении ознаменовалась резким увеличе</w:t>
      </w:r>
      <w:r>
        <w:rPr>
          <w:rFonts w:ascii="Times New Roman" w:eastAsia="Times New Roman" w:hAnsi="Times New Roman" w:cs="Times New Roman"/>
          <w:sz w:val="28"/>
          <w:szCs w:val="28"/>
        </w:rPr>
        <w:t>нием сферы применения металлорежущих станков и поисками удовлетворительной схемы универсального токарного станка, который мог бы использоваться в различных целях. В 1751 г. Ж. Вокансон во Франции построил станок, который по своим техническим данным уже пох</w:t>
      </w:r>
      <w:r>
        <w:rPr>
          <w:rFonts w:ascii="Times New Roman" w:eastAsia="Times New Roman" w:hAnsi="Times New Roman" w:cs="Times New Roman"/>
          <w:sz w:val="28"/>
          <w:szCs w:val="28"/>
        </w:rPr>
        <w:t>одил на универсальный. Он был выполнен из металла, имел мощную станину, два металлических центра, две направляющие V-образной формы, медный суппорт, обеспечивающий механизированное перемещение инструмента в продольном и поперечном направлениях. В то же вре</w:t>
      </w:r>
      <w:r>
        <w:rPr>
          <w:rFonts w:ascii="Times New Roman" w:eastAsia="Times New Roman" w:hAnsi="Times New Roman" w:cs="Times New Roman"/>
          <w:sz w:val="28"/>
          <w:szCs w:val="28"/>
        </w:rPr>
        <w:t>мя в этом станке отсутствовала система зажима заготовки в патроне, хотя это устройство существовало в других конструкциях станков. Здесь предусматривалось крепление заготовки только в центрах. Расстояние между центрами можно было менять в пределах 10 см. П</w:t>
      </w:r>
      <w:r>
        <w:rPr>
          <w:rFonts w:ascii="Times New Roman" w:eastAsia="Times New Roman" w:hAnsi="Times New Roman" w:cs="Times New Roman"/>
          <w:sz w:val="28"/>
          <w:szCs w:val="28"/>
        </w:rPr>
        <w:t>оэтому обрабатывать на станке Вокансона можно было лишь детали примерно одинаковой длины. В 1778 г. англичанин Д. Рамедон разработал два типа станков для нарезания резьб. В одном станке вдоль вращаемой заготовки по параллельным направляющим передвигался ал</w:t>
      </w:r>
      <w:r>
        <w:rPr>
          <w:rFonts w:ascii="Times New Roman" w:eastAsia="Times New Roman" w:hAnsi="Times New Roman" w:cs="Times New Roman"/>
          <w:sz w:val="28"/>
          <w:szCs w:val="28"/>
        </w:rPr>
        <w:t>мазный режущий инструмент, скорость перемещения которого задавалась вращением эталонного винта. Сменные шестерни позволяли получать резьбы с разным шагом. Второй станок давал возможность изготавливать резьбу с различным шагом на детали большей длины, чем д</w:t>
      </w:r>
      <w:r>
        <w:rPr>
          <w:rFonts w:ascii="Times New Roman" w:eastAsia="Times New Roman" w:hAnsi="Times New Roman" w:cs="Times New Roman"/>
          <w:sz w:val="28"/>
          <w:szCs w:val="28"/>
        </w:rPr>
        <w:t>лина эталона. Резец продвигался вдоль заготовки с помощью струны, накручивавшейся на центральную шпонку.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1795 г. французский механик Сено изготовил специализированный токарный станок для нарезки винтов. Конструктор предусмотрел сменные шестерни, большой </w:t>
      </w:r>
      <w:r>
        <w:rPr>
          <w:rFonts w:ascii="Times New Roman" w:eastAsia="Times New Roman" w:hAnsi="Times New Roman" w:cs="Times New Roman"/>
          <w:sz w:val="28"/>
          <w:szCs w:val="28"/>
        </w:rPr>
        <w:t>ходовой винт, простой механизированный суппорт. Станок был лишен каких-либо украшений, которыми любили украшать свои изделия мастера прежде.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Накопленный опыт позволил к концу XVIII века создать универсальный токарный станок, ставший основой машиностроения.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автором стал Генри Модсли. В 1794 г. он создал конструкцию суппорта, довольно несовершенную. В 1798 г., основав собственную мастерскую по производству станков, он значительно улучшил суппорт, что позволило создать вариант универсального токарного стан</w:t>
      </w:r>
      <w:r>
        <w:rPr>
          <w:rFonts w:ascii="Times New Roman" w:eastAsia="Times New Roman" w:hAnsi="Times New Roman" w:cs="Times New Roman"/>
          <w:sz w:val="28"/>
          <w:szCs w:val="28"/>
        </w:rPr>
        <w:t>ка. В 1800 г. Модсли усовершенствовал этот станок, а затем создал и третий вариант, содержавший все элементы, которые имеют токарно-винторезные станки сегодня. При этом существенно то, что Модсли понял необходимость унификации некоторых видов деталей и пер</w:t>
      </w:r>
      <w:r>
        <w:rPr>
          <w:rFonts w:ascii="Times New Roman" w:eastAsia="Times New Roman" w:hAnsi="Times New Roman" w:cs="Times New Roman"/>
          <w:sz w:val="28"/>
          <w:szCs w:val="28"/>
        </w:rPr>
        <w:t>вым стал внедрять стандартизацию резьб на винтах и гайках. Он начал выпускать наборы метчиков и плашек для нарезки резьб. Одним из учеников и продолжателей дела Модсли был Р. Робертс. Он улучшил токарный станок тем, что расположил ходовой винт перед станин</w:t>
      </w:r>
      <w:r>
        <w:rPr>
          <w:rFonts w:ascii="Times New Roman" w:eastAsia="Times New Roman" w:hAnsi="Times New Roman" w:cs="Times New Roman"/>
          <w:sz w:val="28"/>
          <w:szCs w:val="28"/>
        </w:rPr>
        <w:t>ой, добавил зубчатый перебор, ручки управления вынес на переднюю панель станка, что сделало более удобным управление станком. Этот станок работал до 1909 г.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Другой бывший сотрудник Модсли - Д. Клемент создал лоботокарный станок для обработки деталей большо</w:t>
      </w:r>
      <w:r>
        <w:rPr>
          <w:rFonts w:ascii="Times New Roman" w:eastAsia="Times New Roman" w:hAnsi="Times New Roman" w:cs="Times New Roman"/>
          <w:sz w:val="28"/>
          <w:szCs w:val="28"/>
        </w:rPr>
        <w:t>го диаметра. Он учел, что при постоянной скорости вращения детали и постоянной скорости подачи по мере движения резца от периферии к центру скорость резания будет падать, и создал систему увеличения скорости. В 1835 г. Д. Витворт изобрел автоматическую под</w:t>
      </w:r>
      <w:r>
        <w:rPr>
          <w:rFonts w:ascii="Times New Roman" w:eastAsia="Times New Roman" w:hAnsi="Times New Roman" w:cs="Times New Roman"/>
          <w:sz w:val="28"/>
          <w:szCs w:val="28"/>
        </w:rPr>
        <w:t>ачу в поперечном направлении, которая была связана с механизмом продольной подачи. Этим было завершено принципиальное совершенствование токарного оборудования.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Следующий этап - автоматизация токарных станков. Здесь пальма первенства принадлежала американца</w:t>
      </w:r>
      <w:r>
        <w:rPr>
          <w:rFonts w:ascii="Times New Roman" w:eastAsia="Times New Roman" w:hAnsi="Times New Roman" w:cs="Times New Roman"/>
          <w:sz w:val="28"/>
          <w:szCs w:val="28"/>
        </w:rPr>
        <w:t>м. В США развитие техники обработки металлов началось позднее, чем в Европе. Американские станки первой половины XIХ в. значительно уступали станкам Модсли. Во второй половине XIХ в. качество американских станков было уже достаточно высоким. Станки выпуска</w:t>
      </w:r>
      <w:r>
        <w:rPr>
          <w:rFonts w:ascii="Times New Roman" w:eastAsia="Times New Roman" w:hAnsi="Times New Roman" w:cs="Times New Roman"/>
          <w:sz w:val="28"/>
          <w:szCs w:val="28"/>
        </w:rPr>
        <w:t>лись серийно, причем вводилась полная взаимозаменяемость деталей и блоков, выпускаемых одной фирмой. При поломке детали достаточно было выписать с завода аналогичную и заменить сломанную деталь на целую без всякой подгонки.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второй половине XIХ в. были в</w:t>
      </w:r>
      <w:r>
        <w:rPr>
          <w:rFonts w:ascii="Times New Roman" w:eastAsia="Times New Roman" w:hAnsi="Times New Roman" w:cs="Times New Roman"/>
          <w:sz w:val="28"/>
          <w:szCs w:val="28"/>
        </w:rPr>
        <w:t>ведены элементы, обеспечивающие полную механизацию обработки - блок автоматической подачи по обеим координатам, совершенную систему крепления резца и детали. Режимы резания и подач изменялись быстро и без значительных усилий. В токарных станках имелись эле</w:t>
      </w:r>
      <w:r>
        <w:rPr>
          <w:rFonts w:ascii="Times New Roman" w:eastAsia="Times New Roman" w:hAnsi="Times New Roman" w:cs="Times New Roman"/>
          <w:sz w:val="28"/>
          <w:szCs w:val="28"/>
        </w:rPr>
        <w:t>менты автоматики - автоматический останов станка при достижении определенного размера, система автоматического регулирования скорости лобового точения и т.д.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 №2. ПРОФЕССИОГРАММА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151902.04 ТОКАРЬ-УНИВЕРСАЛ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Квалификация: токарь; токарь - карусельщ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ик; токарь-расточник; токарь-револьверщик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Диапазон тарифных разрядов: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токарь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2-6 разряд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токарь - карусельщик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2-6 разряд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токарь-расточник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2-6 разряд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токарь-револьверщик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2-4 разряд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профессии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Токарь выполняет на </w:t>
      </w:r>
      <w:hyperlink r:id="rId17">
        <w:r>
          <w:rPr>
            <w:rFonts w:ascii="Times New Roman" w:eastAsia="Times New Roman" w:hAnsi="Times New Roman" w:cs="Times New Roman"/>
            <w:sz w:val="28"/>
            <w:szCs w:val="28"/>
          </w:rPr>
          <w:t>токарном станке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операции по обработке и расточке разнообразных поверхностей, торцевых плоскостей, а также нарезание резьбы, сверление, зенкерование, калибровку, используя в качестве заготовок металл и другие материалы. Определя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или уточняет скорость и глубину резания, выбирает режущий инструмент с учетом свойств материала и конфигураций резца, закрепляет (выставляет) резец, регулирует процесс обработки. Обеспечивает соответствие детали размерам, указанным на чертеже, заданную </w:t>
      </w:r>
      <w:r>
        <w:rPr>
          <w:rFonts w:ascii="Times New Roman" w:eastAsia="Times New Roman" w:hAnsi="Times New Roman" w:cs="Times New Roman"/>
          <w:sz w:val="28"/>
          <w:szCs w:val="28"/>
        </w:rPr>
        <w:t>чистоту и точность. Применяет оснастку, измерительный инструмент, в том числе сложные приборы (индикаторы, микрометры). В группу токарных станков входят станки, выполняющие как отдельные, так и универсальные операции (различные виды токарной обработки, фре</w:t>
      </w:r>
      <w:r>
        <w:rPr>
          <w:rFonts w:ascii="Times New Roman" w:eastAsia="Times New Roman" w:hAnsi="Times New Roman" w:cs="Times New Roman"/>
          <w:sz w:val="28"/>
          <w:szCs w:val="28"/>
        </w:rPr>
        <w:t>зерные, сверлильные и др. операции). В соответствии с этим различают группы токарных специальностей: токарь-универсал, токарь-карусельщик, токарь-револьверщик, токарь-расточник. Наиболее квалифицированной является специальность токаря-универсала, работающе</w:t>
      </w:r>
      <w:r>
        <w:rPr>
          <w:rFonts w:ascii="Times New Roman" w:eastAsia="Times New Roman" w:hAnsi="Times New Roman" w:cs="Times New Roman"/>
          <w:sz w:val="28"/>
          <w:szCs w:val="28"/>
        </w:rPr>
        <w:t>го на токарно-винторезных станках выполняющего все операции.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решаемые задачи профессии "Токарь "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   подготовка токарного станка к работе;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•   изучение чертежей, настройка станка, подготовка материала;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•   осуществление токарных работ (обработка и расточка разнообразных поверхностей, торцевых плоскостей, нарезание резьбы, сверление, зенкерование, калибровка);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•   контроль качества изготавливаемых изделий. </w:t>
      </w: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Требования к индивидуальным особенностям челове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Токарь должен обладать острым зрением, точным линейным и объемным глазомером, хорошей зрительно-моторной координацией, техническим мышлением, пространственным воображением, устойчивостью внимания.</w:t>
      </w:r>
    </w:p>
    <w:p w:rsidR="005B428F" w:rsidRDefault="0041478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Медицинские противопоказания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Профессия противопоказана 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юдям, страдающим заболеваниями опорно-двигательного аппарата, сердечнососудистой и нервной систем, дыхательных органов (бронхиальная </w:t>
      </w:r>
      <w:hyperlink r:id="rId18">
        <w:r>
          <w:rPr>
            <w:rFonts w:ascii="Times New Roman" w:eastAsia="Times New Roman" w:hAnsi="Times New Roman" w:cs="Times New Roman"/>
            <w:sz w:val="28"/>
            <w:szCs w:val="28"/>
          </w:rPr>
          <w:t>астма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), а также сниженным зрением, заболевания органов зрения и слуха, повышенной раздражите</w:t>
      </w:r>
      <w:r>
        <w:rPr>
          <w:rFonts w:ascii="Times New Roman" w:eastAsia="Times New Roman" w:hAnsi="Times New Roman" w:cs="Times New Roman"/>
          <w:sz w:val="28"/>
          <w:szCs w:val="28"/>
        </w:rPr>
        <w:t>льностью кожи, нарушениями вестибулярного аппарата, эпилепсия.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Требования к профессиональной подготовке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Токарь должен иметь хорошую подготовку по арифметике и геометрии, в области физики (механика, </w:t>
      </w:r>
      <w:hyperlink r:id="rId19">
        <w:r>
          <w:rPr>
            <w:rFonts w:ascii="Times New Roman" w:eastAsia="Times New Roman" w:hAnsi="Times New Roman" w:cs="Times New Roman"/>
            <w:sz w:val="28"/>
            <w:szCs w:val="28"/>
          </w:rPr>
          <w:t>электротехника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 должен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конструкцию и правила проверки на точность токарных станков различных конструкций; способы установки, крепления, </w:t>
      </w:r>
      <w:hyperlink r:id="rId20">
        <w:r>
          <w:rPr>
            <w:rFonts w:ascii="Times New Roman" w:eastAsia="Times New Roman" w:hAnsi="Times New Roman" w:cs="Times New Roman"/>
            <w:sz w:val="28"/>
            <w:szCs w:val="28"/>
          </w:rPr>
          <w:t>выверки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 и методы определения технологической последовательности их обработки; устройство и правил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теплообработки, заточки и доводки всех видов режущего инструмента; способы достижения установленной точности и чистоты обработки; правила определения режимов резания по справочникам и паспорту станка.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Токарь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должен уметь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ыполнять работы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по чертежам, определять режимы резания, выбирать оптимальный порядок обработки деталей, производить расчеты, связанные с выполнением особо сложных токарных работ.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Условия труда</w:t>
      </w:r>
      <w:r>
        <w:rPr>
          <w:rFonts w:ascii="Times New Roman" w:eastAsia="Times New Roman" w:hAnsi="Times New Roman" w:cs="Times New Roman"/>
          <w:sz w:val="28"/>
          <w:szCs w:val="28"/>
        </w:rPr>
        <w:t>. Токарь работает в помещении, на постоянном рабочем месте. Рабо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чая поза — стоя, слегка согнувшись, или сидя (в зависимости от станка).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Работа индивидуальная, характеризуется узким кругом делового общения. Сопровождается воздействием профессиональных вредностей (повышенный уровень шума, металлическая пыль, пары эмульс</w:t>
      </w:r>
      <w:r>
        <w:rPr>
          <w:rFonts w:ascii="Times New Roman" w:eastAsia="Times New Roman" w:hAnsi="Times New Roman" w:cs="Times New Roman"/>
          <w:sz w:val="28"/>
          <w:szCs w:val="28"/>
        </w:rPr>
        <w:t>ии и масла в воздухе).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Области применения профессии</w:t>
      </w:r>
      <w:r>
        <w:rPr>
          <w:rFonts w:ascii="Times New Roman" w:eastAsia="Times New Roman" w:hAnsi="Times New Roman" w:cs="Times New Roman"/>
          <w:sz w:val="28"/>
          <w:szCs w:val="28"/>
        </w:rPr>
        <w:t>. Токарей принимают на механические и машиностроительные заводы. Любое крупное промышленное предприятие тоже имеет ремонтные мастерские и токарные станки. А в автомастерских токари вытачивают детали для ав</w:t>
      </w:r>
      <w:r>
        <w:rPr>
          <w:rFonts w:ascii="Times New Roman" w:eastAsia="Times New Roman" w:hAnsi="Times New Roman" w:cs="Times New Roman"/>
          <w:sz w:val="28"/>
          <w:szCs w:val="28"/>
        </w:rPr>
        <w:t>томобилей.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Перспективы карьерного роста.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Спрос на представителей данной профессии стабильно устойчивый. Уровень доходов примерно равен средней зарплате в промышленности. В плане карьерного роста можно заниматься повышением квалификации, осваивать родственн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профессии: станочник широкого профиля, заточник, слесарь-ремонтник.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Токарь может создать малое предприятие по ремонту транспортных средств и другой техники.</w:t>
      </w:r>
    </w:p>
    <w:p w:rsidR="005B428F" w:rsidRDefault="0041478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 №3. Анкета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Ф.И. обучающегося, № группы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Ваше образование и возраст (полных лет)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выбрал наше образовательное учреждение «Краевой многопрофильный техникум»?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специальности ты ещё хотел бы обучаться?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Вас привлекает   профессия «Токарь-универсал»?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Приходилось ли вам работать на токарных станках в школе. Какие детали изготавливали на уроках трудах?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Имеются ли у Вас вредные привычки (алкоголь, курение, легкие наркотики)?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понравилось в первый месяц учебы в нашем техникуме?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Кто настоял на  том, что </w:t>
      </w:r>
      <w:r>
        <w:rPr>
          <w:rFonts w:ascii="Times New Roman" w:eastAsia="Times New Roman" w:hAnsi="Times New Roman" w:cs="Times New Roman"/>
          <w:sz w:val="28"/>
          <w:szCs w:val="28"/>
        </w:rPr>
        <w:t>Вы пришли обучаться именно сюда?</w:t>
      </w:r>
    </w:p>
    <w:p w:rsidR="005B428F" w:rsidRDefault="00414780">
      <w:pPr>
        <w:numPr>
          <w:ilvl w:val="0"/>
          <w:numId w:val="24"/>
        </w:numPr>
        <w:spacing w:after="0" w:line="240" w:lineRule="auto"/>
        <w:ind w:hanging="360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Изучали в школе черчение? (в каком классе).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РОДИТЕЛЬСКОГО СОБРАНИЯ НА ТЕМУ «ПОДРОСТОК В МИРЕ ВРЕДНЫХ ПРИВЫЧЕК»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Грошева Татьяна Михайловна, преподаватель ГБПОУ «Уральский химико–технологический ко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лледж»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Содержание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:rsidR="005B428F" w:rsidRDefault="004147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– конспект родительского собрания</w:t>
      </w:r>
    </w:p>
    <w:p w:rsidR="005B428F" w:rsidRDefault="004147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</w:t>
      </w:r>
    </w:p>
    <w:p w:rsidR="005B428F" w:rsidRDefault="004147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Родительское собрание проходит в группе ХТОВ – 1. Возраст обучающихся – 16 – 17  лет. Подростковый возраст – особый период в жизни каждого ч</w:t>
      </w:r>
      <w:r>
        <w:rPr>
          <w:rFonts w:ascii="Times New Roman" w:eastAsia="Times New Roman" w:hAnsi="Times New Roman" w:cs="Times New Roman"/>
          <w:sz w:val="28"/>
          <w:szCs w:val="28"/>
        </w:rPr>
        <w:t>еловека. В это время закладываются основы его физического и душевного здоровья. Развивающийся организм особенно чувствителен к действию ядовитых веществ, таких как алкоголь, никотин и наркотики. Влияние это настолько серьезно, что их употребление нельзя ха</w:t>
      </w:r>
      <w:r>
        <w:rPr>
          <w:rFonts w:ascii="Times New Roman" w:eastAsia="Times New Roman" w:hAnsi="Times New Roman" w:cs="Times New Roman"/>
          <w:sz w:val="28"/>
          <w:szCs w:val="28"/>
        </w:rPr>
        <w:t>рактеризовать лишь как вредные привычки, так как они угрожают не только здоровью, но зачастую и жизни подростка. Вместе с тем у молодого человека  еще не сформированы представления о жизненных ценностях, его поведение характеризуется раздражительностью и в</w:t>
      </w:r>
      <w:r>
        <w:rPr>
          <w:rFonts w:ascii="Times New Roman" w:eastAsia="Times New Roman" w:hAnsi="Times New Roman" w:cs="Times New Roman"/>
          <w:sz w:val="28"/>
          <w:szCs w:val="28"/>
        </w:rPr>
        <w:t>нушаемостью. Очень важно, чтобы подросток понял, что от его образа жизни, привычек напрямую зависит не только его здоровье, но и здоровье его будущих детей.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также помнить, что в подростковом возрасте усиливается влияние социальной среды, в связи с чем поведение подростков мотивировано не только биологическими, но и социальными константами, к которым можно отнести «моду» на какие-либо пищевые предпоч</w:t>
      </w:r>
      <w:r>
        <w:rPr>
          <w:rFonts w:ascii="Times New Roman" w:eastAsia="Times New Roman" w:hAnsi="Times New Roman" w:cs="Times New Roman"/>
          <w:sz w:val="28"/>
          <w:szCs w:val="28"/>
        </w:rPr>
        <w:t>тения, алкоголь, табакокурение, наркотики. Повторное и регулярное попадание этих веществ в организм приводит к изменению обмена веществ и возникновению при их недостатке или отсутствии уже биологической потребности либо зависимости.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Подростковый возраст - </w:t>
      </w:r>
      <w:r>
        <w:rPr>
          <w:rFonts w:ascii="Times New Roman" w:eastAsia="Times New Roman" w:hAnsi="Times New Roman" w:cs="Times New Roman"/>
          <w:sz w:val="28"/>
          <w:szCs w:val="28"/>
        </w:rPr>
        <w:t>это самый сложный из детских возрастов, представляющий собой период становления личности. Здесь складываются основы нравственности, формируются социальные установки, отношения к себе, к людям, к обществу. В данном возрасте также стабилизируются черты харак</w:t>
      </w:r>
      <w:r>
        <w:rPr>
          <w:rFonts w:ascii="Times New Roman" w:eastAsia="Times New Roman" w:hAnsi="Times New Roman" w:cs="Times New Roman"/>
          <w:sz w:val="28"/>
          <w:szCs w:val="28"/>
        </w:rPr>
        <w:t>тера и основные формы межличностного поведения. Главные мотивационные линии этого периода - самопознание, самовыражение, самоутверждение. Поэтому часто для того,  чтобы утвердиться в среде сверстников, некоторые подростки приобщаются к вредным привычкам. Ж</w:t>
      </w:r>
      <w:r>
        <w:rPr>
          <w:rFonts w:ascii="Times New Roman" w:eastAsia="Times New Roman" w:hAnsi="Times New Roman" w:cs="Times New Roman"/>
          <w:sz w:val="28"/>
          <w:szCs w:val="28"/>
        </w:rPr>
        <w:t>елаемый образ «Я» у подростков обычно складывается из ценимых ими достоинств в других людях. К сожалению, у молодого человека  часто возникают ложные представления о том, каким должен быть «настоящий мужчина» или «настоящая женщина». Немало способствует фо</w:t>
      </w:r>
      <w:r>
        <w:rPr>
          <w:rFonts w:ascii="Times New Roman" w:eastAsia="Times New Roman" w:hAnsi="Times New Roman" w:cs="Times New Roman"/>
          <w:sz w:val="28"/>
          <w:szCs w:val="28"/>
        </w:rPr>
        <w:t>рмированию у подростков вредных авторитетов не только окружающая действительность, но и, например,  телевидение, где на экране сильный красивый человек красиво «употребляет» и курит. Невольно образ такого человека остается в памяти подростка. Поэтому прави</w:t>
      </w:r>
      <w:r>
        <w:rPr>
          <w:rFonts w:ascii="Times New Roman" w:eastAsia="Times New Roman" w:hAnsi="Times New Roman" w:cs="Times New Roman"/>
          <w:sz w:val="28"/>
          <w:szCs w:val="28"/>
        </w:rPr>
        <w:t>льные взаимоотношения со взрослыми людьми, правильная расстановка приоритетов помогает подростку избежать увлечения вредными привычками.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 вышеизложенное подтверждает актуальность темы родительского собрания, цель которого - 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братить внимание родителей 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проблему: влияние вредных привычек на организм подростка.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Обращают на себя внимание следующие особенности данного мероприятия: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Проведению собрания предшествовала серьезная предварительная  подготовка.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собрании, помимо куратора группы, принимают участие педагог – организатор и педагог – психолог.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ходе собрания куратор решает несколько важных задач: он не просто  доносит информацию до родителей, но и привлекает их к обсуждению, обмену мнениями, достиж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ению совместного результата.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качестве дидактических средств привлекаются видеоматериалы  и мультимедийная презентация, п</w:t>
      </w:r>
      <w:r>
        <w:rPr>
          <w:rFonts w:ascii="Times New Roman" w:eastAsia="Times New Roman" w:hAnsi="Times New Roman" w:cs="Times New Roman"/>
          <w:sz w:val="28"/>
          <w:szCs w:val="28"/>
        </w:rPr>
        <w:t>оскольку, как известно, 95% поступающей информации человек воспринимает визуально.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 окончании собрания родители получают раздаточные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материалы – памятки.</w:t>
      </w:r>
    </w:p>
    <w:p w:rsidR="005B428F" w:rsidRDefault="0041478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Собрание заканчивается индивидуальными консультациями для родителей, в ходе которых родители могут задать индивидуальные вопросы куратору и педагогу – психологу. Это очень важный момент, т.к. не все взрослые склонны «афишировать» проб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лемы своих детей. А данные психологических исследований – это тоже повод для конфиденциального разговора с психологом.</w:t>
      </w:r>
    </w:p>
    <w:p w:rsidR="005B428F" w:rsidRDefault="005B42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– конспект родительского собрания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10 ноября 2018 г.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ХТОВ - 1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Грошева Т.М.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Аудитория</w:t>
      </w:r>
      <w:r>
        <w:rPr>
          <w:rFonts w:ascii="Times New Roman" w:eastAsia="Times New Roman" w:hAnsi="Times New Roman" w:cs="Times New Roman"/>
          <w:sz w:val="28"/>
          <w:szCs w:val="28"/>
        </w:rPr>
        <w:t>:  родители с</w:t>
      </w:r>
      <w:r>
        <w:rPr>
          <w:rFonts w:ascii="Times New Roman" w:eastAsia="Times New Roman" w:hAnsi="Times New Roman" w:cs="Times New Roman"/>
          <w:sz w:val="28"/>
          <w:szCs w:val="28"/>
        </w:rPr>
        <w:t>тудентов группы ХТОВ - 1, куратор,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психолог, педагог – организатор.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тематическое родительское собрание профилактического характера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Подросток в мире вредных привычек             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братить внимание родителей на проблему: влияни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 вредных привычек на организм подростка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Задачи: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Пополнить знания родителей о причинах и признаках употребления подростками алкоголя и наркотических веществ, о вреде курения.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Ознакомить родителей с информацией  о негативном влиянии вредных факторов на организм подростка.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Способствовать осознанию родителями важности данной проблемы и влияния ее на дальнейшую жизнь и судьбу молодых людей.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Совместно с родителями попытатьс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 обозначить наиболее эффективные способы предупреждения и преодоления вредных привычек у подростков.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Предварительная подготовка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методическая разработка родительского собрания,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отбор видеоматериалов,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подбор информации для родителей,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оформление раздаточного материала для родителей,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- подготовка презентации.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 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 Вступительное слово куратора. 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Информация от педагога - психолога.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Просмотр видеоролика.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Обсуждение увиденного, обмен мнениями, достижение совместного резуль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тата: определение  основных причин употребления наркотиков подростками.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5.  Совместные поиски ответа на вопрос: Как бороться с вредными факторами, влияющими на здоровье наших детей? Обмен мнениями, достижение совместного результата: выработка памятки для 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одителей.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Подведение итогов собрания.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Индивидуальные консультации для родителей (куратор, педагог - психолог).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Ход собрания: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приветствие родителей. Актуальность темы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сегодня я предлагаю обсудить одну из главных тем безопасности жизни чел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овека - проблему влияния вредных факторов на подростков. К числу таких факторов относятся: курение, наркотики, алкоголь.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Статистика утверждает, что сегодня количество курящих мужчин несколько уменьшилось, в то время как количество курящих женщин неуклонно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возрастает. Среди молодежи в возрасте 14-17 лет курение стало излюбленным времяпрепровождением. В этой возрастной категории уже существуют заядлые курильщики со стажем в несколько лет.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Второй опасный фактор, влияющий на жизнь подростка, - это наркотически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е, психотропные вещества. Еще некоторое время назад считалось, что главный враг в России – это алкоголь. Но сейчас эпидемия наркомании, так называемый наркотический бум, который охватил многие страны мира, дошел и до нашей страны.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Алкоголь – третий вредный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фактор в жизни подростка. Употребление алкоголя в подростковый период особенно опасно для несформировавшейся неустойчивой психики ребенка.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Подростковый возраст характеризуется рядом биологических и психологических особенностей, которые представляют опред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еленный риск злоупотребления табачными изделиями,  алкоголем, психоактивными веществами, включая  наркотики.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наше собрание я пригласила педагога - психолога нашего колледжа Беляеву О.Г. Предоставлю ей слово. 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Педагог - психолог: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рассказывает о пагубном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влиянии курения, алкоголя, наркотиков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 неокрепший организм подростка. Приводит статистику по нашему городу и учебному заведению (за прошлый год). Говорит о профилактике злоупотребления наркотических средств среди молодежи с показом мультимедийной презент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ации.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Родители: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просматривают видеоролик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 влиянии наркотических средств на человека.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итак, на основе просмотренного видеоматериала предлагаю вместе определить основные причины употребления наркотиков подростками.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Родители: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обмениваются мнениями, участвуют в обсуждении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.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Результат (коллективный  вывод):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Дефицит внимания к подростку в семье. Тогда ухоженный, сытно накормленный, модно одетый подросток может оказаться внутренне одиноким, психологически безнадзорным, поскольку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 его настроения, переживаний, интересов никому нет дела.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Психологическая безнадзорность в сочетании с гиперопекой. Там, где господствует жесткая регламентация, где все определяется наставлениями, назиданиями и инструкциями, не остается места для нрав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ственности, которая в основе своей предполагает свободу выбора, направления и способов действия. Мы так боимся, чтобы наши дети не наделали ошибок в жизни, что не замечаем, как порой не даем им жить.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Любопытство: жажда испытать новые ощущения, проверить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себя в новой ситуации.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Куратор: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 бороться с вредными факторами, влияющими на здоровье наших детей? Предлагаю обменяться мнениями по данному вопросу.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Родители: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обмениваются  мнениями, участвуют в обсуждении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.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Результат (коллективный вывод):</w:t>
      </w:r>
    </w:p>
    <w:p w:rsidR="005B428F" w:rsidRDefault="005B4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Памятка для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родителей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1. Первыми освободитесь от вредных привычек, негативно  влияющих на здоровье, т.к. ваши дети берут пример с вас. 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Помогите подростку отвлечься от привычки курить. Больше времени проводите с ребенком, вовлекайте его в круг своих интересов, ис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пользуйте совместные дела.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Не назидайте, лучше поддерживать своих детей, утверждайте, что все получится, если ребенок чего-то хочет добиться. 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Не игнорируйте компанию своего ребенка, искренне интересуйтесь его друзьями, товарищами по группе, делами 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колледже, свободным времяпрепровождением.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5. Постарайтесь вовлечь подростка в кружки, спортивные секции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(Расписание кружков и секций в колледже).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6. Поддерживайте постоянную связь с куратором группы, по необходимости посетите консультации педагога – психолога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(График индивидуальных консультаций обучающихся и их родителей у педагога – психолога). 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Куратор: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подведение итогов собрания.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Индивидуальные к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онсультации для родителей: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индивидуальные беседы с куратором группы;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индивидуальные беседы с педагогом - психологом (в т.ч. индивидуальное ознакомление родителей с психологическими исследованиями, проведенными со студентами группы по определению уровня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личностной тревожности; исследование социометрического статуса обучающихся в группе).</w:t>
      </w:r>
    </w:p>
    <w:p w:rsidR="005B428F" w:rsidRDefault="005B4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ПРИЛОЖЕНИЕ А</w:t>
      </w:r>
    </w:p>
    <w:p w:rsidR="005B428F" w:rsidRDefault="005B4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5B428F" w:rsidRDefault="004147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РАЗДАТОЧНЫЕ МАТЕРИАЛЫ ДЛЯ РОДИТЕЛЕЙ</w:t>
      </w:r>
    </w:p>
    <w:p w:rsidR="005B428F" w:rsidRDefault="005B42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СОЦИАЛЬНЫЕ ФАКТОРЫ РИСКА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Следующие характеристики семейного воспитания могут стать причиной формирования наркозависимого поведения подростка: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неполная семья;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постоянная занятость родителей;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братьев и сестер;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алкоголизм и наркомания родителей;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-преждевременное ос</w:t>
      </w:r>
      <w:r>
        <w:rPr>
          <w:rFonts w:ascii="Times New Roman" w:eastAsia="Times New Roman" w:hAnsi="Times New Roman" w:cs="Times New Roman"/>
          <w:sz w:val="28"/>
          <w:szCs w:val="28"/>
        </w:rPr>
        <w:t>вобождение от опеки родителей;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гиперопека со стороны родителей;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искажение семейных отношений, приводящее к неправильному освоению социальных ролей;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-психические заболевания, скверный характер или частые нарушения общепринятых правил у кого–либо из близких родственников;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эмоциональное отвержение подростка родителями. 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Эмоциональное отвержение подростка нарушает социализацию в семье, что приводит к: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искажению образа своего «Я»;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заниженной самооценке;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нарушению мотивационной сферы;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аддиктивному поведению как к одной из форм психологической защиты.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Другие социальные факторы риска: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доступность наркотического вещества;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степень грозящей ответственности;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«мода» на наркотик;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влияние группы сверстников. 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Возрастные поведенческие реакции подростков как факторы риска: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реакция эмансипации;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хобби-реакция;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формирующиеся сексуальные влечения;</w:t>
      </w:r>
    </w:p>
    <w:p w:rsidR="005B428F" w:rsidRDefault="0041478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группирование со сверстн</w:t>
      </w:r>
      <w:r>
        <w:rPr>
          <w:rFonts w:ascii="Times New Roman" w:eastAsia="Times New Roman" w:hAnsi="Times New Roman" w:cs="Times New Roman"/>
          <w:sz w:val="28"/>
          <w:szCs w:val="28"/>
        </w:rPr>
        <w:t>иками. </w:t>
      </w:r>
    </w:p>
    <w:p w:rsidR="005B428F" w:rsidRDefault="005B428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ПСИХОЛОГИЧЕСКИЕ ФАКТОРЫ РИСКА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Низкая самооценка.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Фокусировка на внешнее окружение: оценка своего настроения на основании настроения других людей, внушаемость.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Неспособность идентифицировать или выразить свои чувства.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Неспособность попр</w:t>
      </w:r>
      <w:r>
        <w:rPr>
          <w:rFonts w:ascii="Times New Roman" w:eastAsia="Times New Roman" w:hAnsi="Times New Roman" w:cs="Times New Roman"/>
          <w:sz w:val="28"/>
          <w:szCs w:val="28"/>
        </w:rPr>
        <w:t>осить помощи, следование расхожему мнению:  если ты сам не позаботишься о себе, то никто о тебе не позаботится.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Экстремальное мышление.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Низкая стрессоустойчивость.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Высокая подверженность влиянию групповых норм поведения.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Повышенная тревожность, импульсивность как качество характера.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Низкая переносимость фрустраций.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Фрустрация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психическое состояние нарастающего внутреннего напряжения, психологическая реакция, связанная с разочарованием, неудачей в попытке достичь ка</w:t>
      </w:r>
      <w:r>
        <w:rPr>
          <w:rFonts w:ascii="Times New Roman" w:eastAsia="Times New Roman" w:hAnsi="Times New Roman" w:cs="Times New Roman"/>
          <w:sz w:val="28"/>
          <w:szCs w:val="28"/>
        </w:rPr>
        <w:t>кой – либо цели.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Неспособность к продуктивному выходу в ситуациях затрудненности удовлетворения актуальных жизненно важных потребностей.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Неспособность к продуктивному выходу  из психотравмирующих ситуаций.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Несформированность способов психологич</w:t>
      </w:r>
      <w:r>
        <w:rPr>
          <w:rFonts w:ascii="Times New Roman" w:eastAsia="Times New Roman" w:hAnsi="Times New Roman" w:cs="Times New Roman"/>
          <w:sz w:val="28"/>
          <w:szCs w:val="28"/>
        </w:rPr>
        <w:t>еской защиты, позволяющих справиться с эмоциональным напряжением.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Любопытство в сочетании с другими факторами риска и/или особенностями в личностной сфере.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Низкий самоконтроль.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15.Деформированная система ценностей.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Завышенная самооценка.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Бо</w:t>
      </w:r>
      <w:r>
        <w:rPr>
          <w:rFonts w:ascii="Times New Roman" w:eastAsia="Times New Roman" w:hAnsi="Times New Roman" w:cs="Times New Roman"/>
          <w:sz w:val="28"/>
          <w:szCs w:val="28"/>
        </w:rPr>
        <w:t>лезненная впечатлительность, обидчивость, повышенная конфликтность. </w:t>
      </w:r>
    </w:p>
    <w:p w:rsidR="005B428F" w:rsidRDefault="005B4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СТРЕСС КАК ФАКТОР РИСКА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Трудные жизненные ситуации: болезнь, опасность инвалидизации (в т.ч. родителей) или смерть (родителей, близких родственников).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Трудные ситуации, связанные с выполнением какой – либо задачи: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затруднения,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противодействия,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помехи, 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неудачи.</w:t>
      </w:r>
    </w:p>
    <w:p w:rsidR="005B428F" w:rsidRDefault="004147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Трудные ситуации, связанные с социальным взаимодействием: ситуации оценки, критика, конфликты, давление.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Подростки не обладают д</w:t>
      </w:r>
      <w:r>
        <w:rPr>
          <w:rFonts w:ascii="Times New Roman" w:eastAsia="Times New Roman" w:hAnsi="Times New Roman" w:cs="Times New Roman"/>
          <w:sz w:val="28"/>
          <w:szCs w:val="28"/>
        </w:rPr>
        <w:t>остаточным опытом анализа психотравмирующих ситуаций, поэтому не могут адекватно их воспринимать. В этом случае действие их на личность определяется следующим образом: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напряженность от неспособности справиться с проблемой, внутренняя установка на бессилие, неудачу;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напряженность по поводу неспособности что-либо предпринять вообще.</w:t>
      </w:r>
    </w:p>
    <w:p w:rsidR="005B428F" w:rsidRDefault="005B4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Б</w:t>
      </w:r>
    </w:p>
    <w:p w:rsidR="005B428F" w:rsidRDefault="004147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453505" cy="8607425"/>
            <wp:effectExtent l="0" t="0" r="0" b="0"/>
            <wp:wrapSquare wrapText="bothSides" distT="0" distB="0" distL="114300" distR="114300"/>
            <wp:docPr id="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860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-167639</wp:posOffset>
            </wp:positionH>
            <wp:positionV relativeFrom="paragraph">
              <wp:posOffset>0</wp:posOffset>
            </wp:positionV>
            <wp:extent cx="6630670" cy="8396605"/>
            <wp:effectExtent l="0" t="0" r="0" b="0"/>
            <wp:wrapSquare wrapText="bothSides" distT="0" distB="0" distL="114300" distR="114300"/>
            <wp:docPr id="4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839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428F" w:rsidRDefault="005B4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В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268720" cy="6233160"/>
            <wp:effectExtent l="0" t="0" r="0" b="0"/>
            <wp:wrapSquare wrapText="bothSides" distT="0" distB="0" distL="114300" distR="114300"/>
            <wp:docPr id="66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623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428F" w:rsidRDefault="005B42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ВЫПИСКА </w:t>
      </w: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</w:t>
      </w: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ФЕДЕРАЛЬНОГО ЗАКОНА РОССИЙСКОЙ ФЕДЕРАЦИ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«ОБ ОХРАНЕ ЗДОРОВЬЯ ГРАЖДАН</w:t>
      </w: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 ВОЗДЕЙСТВИЯ ОКРУЖАЮЩЕГО ТАБАЧНОГО ДЫМА И ПОСЛЕДСТВИЙ</w:t>
      </w:r>
    </w:p>
    <w:p w:rsidR="005B428F" w:rsidRDefault="004147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ПОТРЕБЛЕНИЯ ТАБАКА»</w:t>
      </w:r>
    </w:p>
    <w:p w:rsidR="005B428F" w:rsidRDefault="00414780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от 23.02.13 № 15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Статья 9. Права и обязанности граждан в сфере охраны здоровья граждан от воздействия окружающего табачного дыма и последствий потребления табака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 сфере охраны здоровья граждан от воздействия окружающего табачного дыма и последствий потребления табака г</w:t>
      </w:r>
      <w:r>
        <w:rPr>
          <w:rFonts w:ascii="Times New Roman" w:eastAsia="Times New Roman" w:hAnsi="Times New Roman" w:cs="Times New Roman"/>
          <w:sz w:val="28"/>
          <w:szCs w:val="28"/>
        </w:rPr>
        <w:t>раждане имеют право на: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медицинскую помощь, направленную на прекращение потребления таб</w:t>
      </w:r>
      <w:r>
        <w:rPr>
          <w:rFonts w:ascii="Times New Roman" w:eastAsia="Times New Roman" w:hAnsi="Times New Roman" w:cs="Times New Roman"/>
          <w:sz w:val="28"/>
          <w:szCs w:val="28"/>
        </w:rPr>
        <w:t>ака и лечение табачной зависимости;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получение в соответствии с законодательством Российской Федерации в органах государственной власти, органах местного самоуправления, у индивидуальных предпринимателей, юридических лиц информации о мероприятиях, направ</w:t>
      </w:r>
      <w:r>
        <w:rPr>
          <w:rFonts w:ascii="Times New Roman" w:eastAsia="Times New Roman" w:hAnsi="Times New Roman" w:cs="Times New Roman"/>
          <w:sz w:val="28"/>
          <w:szCs w:val="28"/>
        </w:rPr>
        <w:t>ленных на предотвращение воздействия окружающего табачного дыма и сокращение потребления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осуществление общественного контроля за реализацией мероприятий, направленных на предотвращение воздействия окружающего табачного дыма и сокращение потребле</w:t>
      </w:r>
      <w:r>
        <w:rPr>
          <w:rFonts w:ascii="Times New Roman" w:eastAsia="Times New Roman" w:hAnsi="Times New Roman" w:cs="Times New Roman"/>
          <w:sz w:val="28"/>
          <w:szCs w:val="28"/>
        </w:rPr>
        <w:t>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внесение в органы государственной власти, органы местного самоуправления предложений об обеспечении охраны здоровья граждан от воздействия окружающего табачного дыма и последствий потребления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возмещение вреда, причиненного их жизни или здоровью, имуществу вследствие нарушения другими гражданами, в том числе индивидуальными предпринимателями, и (или) юридическими лицами законодательства в сфере охраны здоровья граждан от воздействия окружающе</w:t>
      </w:r>
      <w:r>
        <w:rPr>
          <w:rFonts w:ascii="Times New Roman" w:eastAsia="Times New Roman" w:hAnsi="Times New Roman" w:cs="Times New Roman"/>
          <w:sz w:val="28"/>
          <w:szCs w:val="28"/>
        </w:rPr>
        <w:t>го табачного дыма и последствий потребления табака.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сфере охраны здоровья граждан от воздействия окружающего табачного дыма и последствий потребления табака граждане обязаны: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соблюдать нормы законодательства в сфере охраны здоровья граждан от возде</w:t>
      </w:r>
      <w:r>
        <w:rPr>
          <w:rFonts w:ascii="Times New Roman" w:eastAsia="Times New Roman" w:hAnsi="Times New Roman" w:cs="Times New Roman"/>
          <w:sz w:val="28"/>
          <w:szCs w:val="28"/>
        </w:rPr>
        <w:t>йствия окружающего табачного дыма и последствий потребления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заботиться о формировании у детей отрицательного отношения к потреблению табака, а также о недопустимости их вовлечения в процесс потребления табака;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не осуществлять действия, влекущ</w:t>
      </w:r>
      <w:r>
        <w:rPr>
          <w:rFonts w:ascii="Times New Roman" w:eastAsia="Times New Roman" w:hAnsi="Times New Roman" w:cs="Times New Roman"/>
          <w:sz w:val="28"/>
          <w:szCs w:val="28"/>
        </w:rPr>
        <w:t>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табака.</w:t>
      </w:r>
    </w:p>
    <w:p w:rsidR="005B428F" w:rsidRDefault="005B428F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Статья 12. Запрет курения табака на отдельны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 территориях, в помещениях и на объектах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Для предотвращения воздействия окружающего табачного дыма на здоровье человека запрещается курение табака (за исключением случаев, установленных </w:t>
      </w:r>
      <w:hyperlink w:anchor="kix.btpvpcymgw3">
        <w:r>
          <w:rPr>
            <w:rFonts w:ascii="Times New Roman" w:eastAsia="Times New Roman" w:hAnsi="Times New Roman" w:cs="Times New Roman"/>
            <w:sz w:val="28"/>
            <w:szCs w:val="28"/>
          </w:rPr>
          <w:t>частью 2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настоящей статьи):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на территориях и в помещениях, предназначенных для оказания образовательных услуг, услуг учреждениями культуры и учреждениями органов по делам молодежи, услуг в области физической культуры и спорта;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на территориях и в помещениях, предназначенных для </w:t>
      </w:r>
      <w:r>
        <w:rPr>
          <w:rFonts w:ascii="Times New Roman" w:eastAsia="Times New Roman" w:hAnsi="Times New Roman" w:cs="Times New Roman"/>
          <w:sz w:val="28"/>
          <w:szCs w:val="28"/>
        </w:rPr>
        <w:t>оказания медицинских, реабилитационных и санаторно-курортных услуг;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 поездах дальнего следования, на судах, находящихся в дальнем плавании, при оказании услуг по перевозкам пассажиров;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на воздушных судах, на всех видах общественного транспорта (тран</w:t>
      </w:r>
      <w:r>
        <w:rPr>
          <w:rFonts w:ascii="Times New Roman" w:eastAsia="Times New Roman" w:hAnsi="Times New Roman" w:cs="Times New Roman"/>
          <w:sz w:val="28"/>
          <w:szCs w:val="28"/>
        </w:rPr>
        <w:t>спорта общего пользования) городского и пригородного сообщения (в том числе на судах при перевозках пассажиров по внутригородским и пригородным маршрутам), в местах на открытом воздухе на расстоянии менее чем пятнадцать метров от входов в помещения железно</w:t>
      </w:r>
      <w:r>
        <w:rPr>
          <w:rFonts w:ascii="Times New Roman" w:eastAsia="Times New Roman" w:hAnsi="Times New Roman" w:cs="Times New Roman"/>
          <w:sz w:val="28"/>
          <w:szCs w:val="28"/>
        </w:rPr>
        <w:t>дорожных вокзалов, автовокзалов, аэропортов, морских портов, речных портов, станций метрополитенов, а также на станциях метрополитенов, в помещениях железнодорожных вокзалов, автовокзалов, аэропортов, морских портов, речных портов, предназначенных для оказ</w:t>
      </w:r>
      <w:r>
        <w:rPr>
          <w:rFonts w:ascii="Times New Roman" w:eastAsia="Times New Roman" w:hAnsi="Times New Roman" w:cs="Times New Roman"/>
          <w:sz w:val="28"/>
          <w:szCs w:val="28"/>
        </w:rPr>
        <w:t>ания услуг по перевозкам пассажиров;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в помещениях, предназначенных для предоставления жилищных услуг, гостиничных услуг, услуг по временному размещению и (или) обеспечению временного проживания;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в помещениях, предназначенных для предоставления бытовы</w:t>
      </w:r>
      <w:r>
        <w:rPr>
          <w:rFonts w:ascii="Times New Roman" w:eastAsia="Times New Roman" w:hAnsi="Times New Roman" w:cs="Times New Roman"/>
          <w:sz w:val="28"/>
          <w:szCs w:val="28"/>
        </w:rPr>
        <w:t>х услуг, услуг торговли, общественного питания, помещениях рынков, в нестационарных торговых объектах;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в помещениях социальных служб;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8) в помещениях, занятых органами государственной власти, органами местного самоуправления;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 на рабочих местах и в ра</w:t>
      </w:r>
      <w:r>
        <w:rPr>
          <w:rFonts w:ascii="Times New Roman" w:eastAsia="Times New Roman" w:hAnsi="Times New Roman" w:cs="Times New Roman"/>
          <w:sz w:val="28"/>
          <w:szCs w:val="28"/>
        </w:rPr>
        <w:t>бочих зонах, организованных в помещениях;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10) в лифтах и помещениях общего пользования многоквартирных домов;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11) на детских площадках и в границах территорий, занятых пляжами;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12) на пассажирских платформах, используемых исключительно для посадки в поезда</w:t>
      </w:r>
      <w:r>
        <w:rPr>
          <w:rFonts w:ascii="Times New Roman" w:eastAsia="Times New Roman" w:hAnsi="Times New Roman" w:cs="Times New Roman"/>
          <w:sz w:val="28"/>
          <w:szCs w:val="28"/>
        </w:rPr>
        <w:t>, высадки из поездов пассажиров при их перевозках в пригородном сообщении;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13) на автозаправочных станциях.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 основании решения собственника имущества или иного лица, уполномоченного на то собственником имущества, допускается курение табака: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в специально выделенных местах на открытом воздухе или в изолированных помещениях, которые оборудованы системами вентиляции и организованы на судах, находящихся в дальнем плавании, при оказании услуг по перевозкам пассажиров;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в специально выделенных </w:t>
      </w:r>
      <w:r>
        <w:rPr>
          <w:rFonts w:ascii="Times New Roman" w:eastAsia="Times New Roman" w:hAnsi="Times New Roman" w:cs="Times New Roman"/>
          <w:sz w:val="28"/>
          <w:szCs w:val="28"/>
        </w:rPr>
        <w:t>местах на открытом воздухе или в изолированных помещениях общего пользования многоквартирных домов, которые оборудованы системами вентиляции.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Требования к выделению и оснащению специальных мест на открытом воздухе для курения табака, к выделению и обору</w:t>
      </w:r>
      <w:r>
        <w:rPr>
          <w:rFonts w:ascii="Times New Roman" w:eastAsia="Times New Roman" w:hAnsi="Times New Roman" w:cs="Times New Roman"/>
          <w:sz w:val="28"/>
          <w:szCs w:val="28"/>
        </w:rPr>
        <w:t>дованию изолированных помещений для курения табака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архитектуры, градостроите</w:t>
      </w:r>
      <w:r>
        <w:rPr>
          <w:rFonts w:ascii="Times New Roman" w:eastAsia="Times New Roman" w:hAnsi="Times New Roman" w:cs="Times New Roman"/>
          <w:sz w:val="28"/>
          <w:szCs w:val="28"/>
        </w:rPr>
        <w:t>льства и жилищно-коммунального хозяйства, совместно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здравоохранения, и должны обеспечивать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облюдение установленных в соответствии с санитарным </w:t>
      </w:r>
      <w:hyperlink r:id="rId25">
        <w:r>
          <w:rPr>
            <w:rFonts w:ascii="Times New Roman" w:eastAsia="Times New Roman" w:hAnsi="Times New Roman" w:cs="Times New Roman"/>
            <w:sz w:val="28"/>
            <w:szCs w:val="28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гигиенических нормативов содержания в атмосферном воздухе веществ, выделяемых в процессе потребления табачных изделий.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Для лиц, нах</w:t>
      </w:r>
      <w:r>
        <w:rPr>
          <w:rFonts w:ascii="Times New Roman" w:eastAsia="Times New Roman" w:hAnsi="Times New Roman" w:cs="Times New Roman"/>
          <w:sz w:val="28"/>
          <w:szCs w:val="28"/>
        </w:rPr>
        <w:t>одящихся в следственных изоляторах, иных местах принудительного содержания или отбывающих наказание в исправительных учреждениях, обеспечивается защита от воздействия окружающего табачного дыма в порядке, установленном уполномоченным Правительством Российс</w:t>
      </w:r>
      <w:r>
        <w:rPr>
          <w:rFonts w:ascii="Times New Roman" w:eastAsia="Times New Roman" w:hAnsi="Times New Roman" w:cs="Times New Roman"/>
          <w:sz w:val="28"/>
          <w:szCs w:val="28"/>
        </w:rPr>
        <w:t>кой Федерации федеральным органом исполнительной власти по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>Для обозначения территорий, зданий и объектов, где курение табака запрещено, соответственно размещается знак о запрете курения, требования к которому и к порядку размещения которого устанавливаются уполномоченным Правительством Российской Федерации федерал</w:t>
      </w:r>
      <w:r>
        <w:rPr>
          <w:rFonts w:ascii="Times New Roman" w:eastAsia="Times New Roman" w:hAnsi="Times New Roman" w:cs="Times New Roman"/>
          <w:sz w:val="28"/>
          <w:szCs w:val="28"/>
        </w:rPr>
        <w:t>ьным органом исполнительной власти.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Органы государственной власти субъектов Российской Федерации вправе устанавливать дополнительные ограничения курения табака в отдельных общественных местах и в помещениях.</w:t>
      </w:r>
    </w:p>
    <w:p w:rsidR="005B428F" w:rsidRDefault="005B42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Статья 23. Ответственность за нарушение наст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оящего Федерального закона</w:t>
      </w:r>
    </w:p>
    <w:p w:rsidR="005B428F" w:rsidRDefault="00414780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нарушение законодательства в сфере охраны здоровья граждан от воздействия окружающего табачного дыма и последствий потребления табака устанавливается </w:t>
      </w:r>
      <w:hyperlink r:id="rId26">
        <w:r>
          <w:rPr>
            <w:rFonts w:ascii="Times New Roman" w:eastAsia="Times New Roman" w:hAnsi="Times New Roman" w:cs="Times New Roman"/>
            <w:sz w:val="28"/>
            <w:szCs w:val="28"/>
          </w:rPr>
          <w:t>дисциплинарная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7">
        <w:r>
          <w:rPr>
            <w:rFonts w:ascii="Times New Roman" w:eastAsia="Times New Roman" w:hAnsi="Times New Roman" w:cs="Times New Roman"/>
            <w:sz w:val="28"/>
            <w:szCs w:val="28"/>
          </w:rPr>
          <w:t>гражданско-правовая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, административная ответственность в соответствии с законодательством Российской Федерации.</w:t>
      </w:r>
    </w:p>
    <w:p w:rsidR="005B428F" w:rsidRDefault="005B428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Г</w:t>
      </w:r>
    </w:p>
    <w:p w:rsidR="005B428F" w:rsidRDefault="0041478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195348"/>
            <wp:effectExtent l="0" t="0" r="0" b="0"/>
            <wp:docPr id="36" name="image25.jpg" descr="C:\Users\-\Desktop\ХТОВ - 1 СК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-\Desktop\ХТОВ - 1 СКАН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9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РАЗВИТИЯ ТЕХНОЛОГИЙ ПРЕПОДАВАНИЯ ИНОСТРАННОГО ЯЗЫКА В РАМКАХ СПЕЦИАЛЬНОСТИ «ТЕХН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ОЛОГИЯ МАШИНОСТРОЕНИЯ»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  <w:t xml:space="preserve">Даниловских Елена Александровна, преподаватель 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КГАПОУ «Пермский авиационный техникум им. А. Д. Швецова»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</w:pP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иностранного языка сегодня признано необходимым  в рамках любого направления и специальности профессиональных образовательных организаций, будь то бизнес, юриспруденция, биология, медицина или машиностроение. Иностранный язык стал важен не  только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точки зрения свободного общения в любой точке земного шара, но и с точки зрения развития профессиональных компетенций, обучения и выпуска квалифицированных специалистов, готовых работать и практиковаться как в России, так и за рубежом.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Тенденции совреме</w:t>
      </w:r>
      <w:r>
        <w:rPr>
          <w:rFonts w:ascii="Times New Roman" w:eastAsia="Times New Roman" w:hAnsi="Times New Roman" w:cs="Times New Roman"/>
          <w:sz w:val="28"/>
          <w:szCs w:val="28"/>
        </w:rPr>
        <w:t>нного производства демонстрируют все увеличивающееся количество зарубежного оборудования, работа на котором требует как наличия высоких профессиональных навыков, так и приемлемого знания технического английского языка, соответствующего данной сфере произво</w:t>
      </w:r>
      <w:r>
        <w:rPr>
          <w:rFonts w:ascii="Times New Roman" w:eastAsia="Times New Roman" w:hAnsi="Times New Roman" w:cs="Times New Roman"/>
          <w:sz w:val="28"/>
          <w:szCs w:val="28"/>
        </w:rPr>
        <w:t>дства. Таким образом, специалист, обладающий необходимыми знаниями и умениями, позволяет предприятию, на котором он работает, экономить на рабочих ресурсах и иметь дело с мультиориентированными кадрами, готовыми к большему количеству нестандартных ситуаций</w:t>
      </w:r>
      <w:r>
        <w:rPr>
          <w:rFonts w:ascii="Times New Roman" w:eastAsia="Times New Roman" w:hAnsi="Times New Roman" w:cs="Times New Roman"/>
          <w:sz w:val="28"/>
          <w:szCs w:val="28"/>
        </w:rPr>
        <w:t>, требующих наличия самых разнообразных компетенций.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требования, предъявляемые к ФГОС топ-50 специальностей профессионального образования, включают в себя изучение «английского в профессиональной деятельности», как неотъемлемую часть професс</w:t>
      </w:r>
      <w:r>
        <w:rPr>
          <w:rFonts w:ascii="Times New Roman" w:eastAsia="Times New Roman" w:hAnsi="Times New Roman" w:cs="Times New Roman"/>
          <w:sz w:val="28"/>
          <w:szCs w:val="28"/>
        </w:rPr>
        <w:t>иональной компетенции и востребованности. В том числе, студенты представляющие Россию на мировом уровне чемпионата рабочих специальностей «World Skills», в обязательном порядке должны обладать знанием английского языка, как в рамках общения с коллегами и у</w:t>
      </w:r>
      <w:r>
        <w:rPr>
          <w:rFonts w:ascii="Times New Roman" w:eastAsia="Times New Roman" w:hAnsi="Times New Roman" w:cs="Times New Roman"/>
          <w:sz w:val="28"/>
          <w:szCs w:val="28"/>
        </w:rPr>
        <w:t>частниками, так и в рамках своей профессиональной компетенции, так как задания наиболее высокой сложности представлены на чемпионате именно на английском языке.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Вышеперечисленные тенденции говорят о том, что и преподавание иностранного языка необходимо выв</w:t>
      </w:r>
      <w:r>
        <w:rPr>
          <w:rFonts w:ascii="Times New Roman" w:eastAsia="Times New Roman" w:hAnsi="Times New Roman" w:cs="Times New Roman"/>
          <w:sz w:val="28"/>
          <w:szCs w:val="28"/>
        </w:rPr>
        <w:t>одить на более высокий уровень с точки зрения материала пригодного именно к данной сфере деятельности и производства. Однако, существуют некоторые сложности, возникающие со стороны методики и методологии преподавания иностранного языка в СПО.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наилучших результатов необходимо создание мотивационной атмосферы, демонстрирующей студентам реальную необходимость изучения иностранного языка, что возможно лишь при непосредственном сотрудничестве предприятий и профессиональных образовател</w:t>
      </w:r>
      <w:r>
        <w:rPr>
          <w:rFonts w:ascii="Times New Roman" w:eastAsia="Times New Roman" w:hAnsi="Times New Roman" w:cs="Times New Roman"/>
          <w:sz w:val="28"/>
          <w:szCs w:val="28"/>
        </w:rPr>
        <w:t>ьных организаций. Нужна демонстрация реальных производственных ситуаций, требующих  знания иностранного языка в той или иной мере. Организовать это оказывается достаточно непросто.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важна изначальная база знаний, так как профессиональные термино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логические знания студент накладывает на имеющиеся у него школьные. Это затруднено разным уровнем преподавания языка в тех или иных школах, что приводит к неоднородному уровню базовых знаний студентов, пришедших в техникумы и колледжи и, соответственно, ус</w:t>
      </w:r>
      <w:r>
        <w:rPr>
          <w:rFonts w:ascii="Times New Roman" w:eastAsia="Times New Roman" w:hAnsi="Times New Roman" w:cs="Times New Roman"/>
          <w:sz w:val="28"/>
          <w:szCs w:val="28"/>
        </w:rPr>
        <w:t>ложняет работу преподавателя СПО, задачей которого становится приведение всех студентов к более менее аналогичному уровню знаний необходимых для дальнейшего перехода к специальным сферам.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Наконец, нельзя не упомянуть о важности проведения и разработки инте</w:t>
      </w:r>
      <w:r>
        <w:rPr>
          <w:rFonts w:ascii="Times New Roman" w:eastAsia="Times New Roman" w:hAnsi="Times New Roman" w:cs="Times New Roman"/>
          <w:sz w:val="28"/>
          <w:szCs w:val="28"/>
        </w:rPr>
        <w:t>грированных уроков, позволяющих студентам на практике применить приобретенные знания языка применительно к осваиваемой профессии. Для проведения таких занятий необходима тесная совместная работа преподавателей иностранного языка и преподавателей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профессиональных дисциплин, которая позволила бы привести в соответствие материал, изучаемый в профессиональных модулях, и специфическую лексику , изучаемую на занятиях по иностранному языку. Это позволит студентам легче и быстрее осваивать данный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материал, запоминать определения и термины и проведет параллель интереса между техническими дисциплинами и иностранным языком.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решения представленной проблемы, на базе «Пермского авиационного техникума им. А.Д. Швецова» мы разрабатываем и провод</w:t>
      </w:r>
      <w:r>
        <w:rPr>
          <w:rFonts w:ascii="Times New Roman" w:eastAsia="Times New Roman" w:hAnsi="Times New Roman" w:cs="Times New Roman"/>
          <w:sz w:val="28"/>
          <w:szCs w:val="28"/>
        </w:rPr>
        <w:t>им интегрированные уроки в рамках специальности «Технология машиностроения». Данный вид деятельности позволяет студентам углубиться в профессиональную деятельность посредством выполнения компетентностно-ориентированных заданий, при этом закрепляя и углубля</w:t>
      </w:r>
      <w:r>
        <w:rPr>
          <w:rFonts w:ascii="Times New Roman" w:eastAsia="Times New Roman" w:hAnsi="Times New Roman" w:cs="Times New Roman"/>
          <w:sz w:val="28"/>
          <w:szCs w:val="28"/>
        </w:rPr>
        <w:t>я знания по иностранному языку в профессиональной сфере , так как все задания на таком уроке даются на иностранном языке, и итоговый результат своей работы студенты представляют тоже на иностранном языке. Таким образом, происходит практическое применение и</w:t>
      </w:r>
      <w:r>
        <w:rPr>
          <w:rFonts w:ascii="Times New Roman" w:eastAsia="Times New Roman" w:hAnsi="Times New Roman" w:cs="Times New Roman"/>
          <w:sz w:val="28"/>
          <w:szCs w:val="28"/>
        </w:rPr>
        <w:t>зученных умений и навыков в профессиональной деятельности в интеграции с использованием иностранного языка как необходимой в рамках чемпионата «World Skills» компетенции.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от уроков такого формата очень высоки. Студенты начинают осознанно 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овать ту или иную терминологию на иностранном языке, то есть с полной отдачей и пониманием функционирования языковых единиц иностранного языка в дискурсе понятийного аппарата технологии и терминологии. Также происходит закрепление концептов личностной карт</w:t>
      </w:r>
      <w:r>
        <w:rPr>
          <w:rFonts w:ascii="Times New Roman" w:eastAsia="Times New Roman" w:hAnsi="Times New Roman" w:cs="Times New Roman"/>
          <w:sz w:val="28"/>
          <w:szCs w:val="28"/>
        </w:rPr>
        <w:t>ины мира на реальных объектах действительности связанной с будущей профессиональной деятельностью обучающихся. Все это позволяет студентам получить реальные практические знания в рамках системно-деятельностного подхода, который является базовым для совреме</w:t>
      </w:r>
      <w:r>
        <w:rPr>
          <w:rFonts w:ascii="Times New Roman" w:eastAsia="Times New Roman" w:hAnsi="Times New Roman" w:cs="Times New Roman"/>
          <w:sz w:val="28"/>
          <w:szCs w:val="28"/>
        </w:rPr>
        <w:t>нной системы образования, что диктуется объективными реалиями современного мира, пронизанного процессами глобализации, интеграции и информатизации.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вышеописанного следует, что для успешного достижения целей в сфере преподавания иностранного языка в рамк</w:t>
      </w:r>
      <w:r>
        <w:rPr>
          <w:rFonts w:ascii="Times New Roman" w:eastAsia="Times New Roman" w:hAnsi="Times New Roman" w:cs="Times New Roman"/>
          <w:sz w:val="28"/>
          <w:szCs w:val="28"/>
        </w:rPr>
        <w:t>ах технических специальностей, таких как «Технология машиностроения», одним из продуктивных вариантов является внедрение в программу интегрированных уроков профессиональной направленности в сочетании с английским языком, позволяющих студентам гармонично св</w:t>
      </w:r>
      <w:r>
        <w:rPr>
          <w:rFonts w:ascii="Times New Roman" w:eastAsia="Times New Roman" w:hAnsi="Times New Roman" w:cs="Times New Roman"/>
          <w:sz w:val="28"/>
          <w:szCs w:val="28"/>
        </w:rPr>
        <w:t>язать и применить на практике как знания в области техники и технологии, так и знания в области технического иностранного языка. Кроме того, данная технология позволяет реально поднять мотивационный уровень обучающихся и показать необходимость изучения ино</w:t>
      </w:r>
      <w:r>
        <w:rPr>
          <w:rFonts w:ascii="Times New Roman" w:eastAsia="Times New Roman" w:hAnsi="Times New Roman" w:cs="Times New Roman"/>
          <w:sz w:val="28"/>
          <w:szCs w:val="28"/>
        </w:rPr>
        <w:t>странного языка в рамках специальностей профессиональной образовательной организации. В связи с чем, значительно повышается конкурентоспособность обучающихся в рамках чемпионата рабочих профессий «World Skills».</w:t>
      </w:r>
    </w:p>
    <w:p w:rsidR="005B428F" w:rsidRDefault="005B4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КВЕСТ ПО ОБЩЕПРОФЕССИОНАЛЬНЫМ ДИСЦИПЛИНАМ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СПЕЦИАЛЬНОСТИ 21.02.03 «СООРУЖЕНИЕ И ЭКСПЛУАТАЦИИ ГАЗОНЕФТЕПРОВОДОВ И ГАЗОНЕФТЕХРАНИЛИЩ»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 xml:space="preserve">Жуйкова Лидия Масхутовна,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Бардымский филиал ГАПОУ «Краевой политехнический колледж»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об организации и проведении КВЕСТа 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428F" w:rsidRDefault="00414780">
      <w:pPr>
        <w:numPr>
          <w:ilvl w:val="0"/>
          <w:numId w:val="14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Настоящее положение разработано в соответствии с требованиями Федерального государственного образовательного стандарта среднего профессионального образования по специальности 21.02.03 «Сооружение и эксплуатация газонефтепроводов и газонефтехранилищ»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.2. Настоящее положение определяет цели и задачи квеста   среди студентов 2</w:t>
      </w:r>
      <w:r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курсов, а также порядок ее проведения.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Участники квеста должны продемонстрировать теоретическую и практическую подготовку, проявить творчество. 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Участниками квеста являю</w:t>
      </w:r>
      <w:r>
        <w:rPr>
          <w:rFonts w:ascii="Times New Roman" w:eastAsia="Times New Roman" w:hAnsi="Times New Roman" w:cs="Times New Roman"/>
          <w:sz w:val="28"/>
          <w:szCs w:val="28"/>
        </w:rPr>
        <w:t>тся студенты второго курса, которые обучаются по данной специальности. Количество участников в команде 4 человека, всего команд 6.</w:t>
      </w:r>
    </w:p>
    <w:p w:rsidR="005B428F" w:rsidRDefault="005B428F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numPr>
          <w:ilvl w:val="0"/>
          <w:numId w:val="14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Квест проводится в целях выявления качества подготовки выпускаемых специалистов, закрепления и углубления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знаний и умений, полученных   в   процессе    теоретического    и    практического    обучения, стимулирования творческого роста, выявления    наиболее    одаренных    и    талантливых    студентов, освоивших    данную специальность.</w:t>
      </w:r>
    </w:p>
    <w:p w:rsidR="005B428F" w:rsidRDefault="00414780">
      <w:pPr>
        <w:widowControl w:val="0"/>
        <w:shd w:val="clear" w:color="auto" w:fill="FFFFFF"/>
        <w:tabs>
          <w:tab w:val="left" w:pos="1195"/>
        </w:tabs>
        <w:spacing w:before="7"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Основными задача</w:t>
      </w:r>
      <w:r>
        <w:rPr>
          <w:rFonts w:ascii="Times New Roman" w:eastAsia="Times New Roman" w:hAnsi="Times New Roman" w:cs="Times New Roman"/>
          <w:sz w:val="28"/>
          <w:szCs w:val="28"/>
        </w:rPr>
        <w:t>ми Квеста являются:</w:t>
      </w:r>
    </w:p>
    <w:p w:rsidR="005B428F" w:rsidRDefault="00414780">
      <w:pPr>
        <w:numPr>
          <w:ilvl w:val="0"/>
          <w:numId w:val="35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способностей студента к самостоятельной профессиональной деятельности;</w:t>
      </w:r>
    </w:p>
    <w:p w:rsidR="005B428F" w:rsidRDefault="00414780">
      <w:pPr>
        <w:numPr>
          <w:ilvl w:val="0"/>
          <w:numId w:val="35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умений эффективного решения профессиональных задач;</w:t>
      </w:r>
    </w:p>
    <w:p w:rsidR="005B428F" w:rsidRDefault="00414780">
      <w:pPr>
        <w:numPr>
          <w:ilvl w:val="0"/>
          <w:numId w:val="35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личностному развитию;</w:t>
      </w:r>
    </w:p>
    <w:p w:rsidR="005B428F" w:rsidRDefault="00414780">
      <w:pPr>
        <w:numPr>
          <w:ilvl w:val="0"/>
          <w:numId w:val="35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интереса к будущ</w:t>
      </w:r>
      <w:r>
        <w:rPr>
          <w:rFonts w:ascii="Times New Roman" w:eastAsia="Times New Roman" w:hAnsi="Times New Roman" w:cs="Times New Roman"/>
          <w:sz w:val="28"/>
          <w:szCs w:val="28"/>
        </w:rPr>
        <w:t>ей профессиональной деятельности;</w:t>
      </w:r>
    </w:p>
    <w:p w:rsidR="005B428F" w:rsidRDefault="00414780">
      <w:pPr>
        <w:numPr>
          <w:ilvl w:val="0"/>
          <w:numId w:val="35"/>
        </w:numPr>
        <w:shd w:val="clear" w:color="auto" w:fill="FFFFFF"/>
        <w:tabs>
          <w:tab w:val="left" w:pos="10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конкурентной среды в сфере СПО, повышение престижности специальности.</w:t>
      </w:r>
    </w:p>
    <w:p w:rsidR="005B428F" w:rsidRDefault="005B42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numPr>
          <w:ilvl w:val="0"/>
          <w:numId w:val="142"/>
        </w:num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ПОРЯДОК ОРГАНИЗАЦИИ И ПРОВЕДЕНИЕ КВЕСТА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Методическая служба:</w:t>
      </w:r>
    </w:p>
    <w:p w:rsidR="005B428F" w:rsidRDefault="00414780">
      <w:pPr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и утверждает состав жюри, в составе преподавателей специальных дисциплин;</w:t>
      </w:r>
    </w:p>
    <w:p w:rsidR="005B428F" w:rsidRDefault="00414780">
      <w:pPr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форму и порядок проведения Олимпиады;</w:t>
      </w:r>
    </w:p>
    <w:p w:rsidR="005B428F" w:rsidRDefault="00414780">
      <w:pPr>
        <w:numPr>
          <w:ilvl w:val="0"/>
          <w:numId w:val="1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жюри оценивает, анализирует, обобщает итоги Олимпиады и формирует отчет о ее проведении.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Квест по специальности 21.02</w:t>
      </w:r>
      <w:r>
        <w:rPr>
          <w:rFonts w:ascii="Times New Roman" w:eastAsia="Times New Roman" w:hAnsi="Times New Roman" w:cs="Times New Roman"/>
          <w:sz w:val="28"/>
          <w:szCs w:val="28"/>
        </w:rPr>
        <w:t>.03 включает выполнение теоретических и практических заданий, содержание которых соответствует требованиям к минимуму содержания и уровню подготовки выпускников по специальности 21.02.03 «Сооружение и эксплуатация газонефтепроводов и газонефтехранилищ»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</w:t>
      </w:r>
      <w:r>
        <w:rPr>
          <w:rFonts w:ascii="Times New Roman" w:eastAsia="Times New Roman" w:hAnsi="Times New Roman" w:cs="Times New Roman"/>
          <w:sz w:val="28"/>
          <w:szCs w:val="28"/>
        </w:rPr>
        <w:t>. Квест проходит в виде квеста состоящего из шести этапов, на каждом выдаются задания: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Теоретическое задание: Каждому участнику команды    выдается бланк в котором он выполняет предложенный тест из 10 вопросов, время выполнения 5 минут.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Практическое задан</w:t>
      </w:r>
      <w:r>
        <w:rPr>
          <w:rFonts w:ascii="Times New Roman" w:eastAsia="Times New Roman" w:hAnsi="Times New Roman" w:cs="Times New Roman"/>
          <w:sz w:val="28"/>
          <w:szCs w:val="28"/>
        </w:rPr>
        <w:t>ие:  Команде выдается одно задание практического характера, которое они выполняют вместе (время выполнения   15 минут).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1-й этап – выполнение заданий для проверки теоретических и практических знаний по дисциплине «Техническая механика» (приложение 1)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2-й э</w:t>
      </w:r>
      <w:r>
        <w:rPr>
          <w:rFonts w:ascii="Times New Roman" w:eastAsia="Times New Roman" w:hAnsi="Times New Roman" w:cs="Times New Roman"/>
          <w:sz w:val="28"/>
          <w:szCs w:val="28"/>
        </w:rPr>
        <w:t>тап – выполнение заданий для проверки теоретических и практических знаний по дисциплине «Электротехника и электроника»   (приложение 2)</w:t>
      </w:r>
    </w:p>
    <w:p w:rsidR="005B428F" w:rsidRDefault="00414780">
      <w:pPr>
        <w:tabs>
          <w:tab w:val="left" w:pos="17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3-й этап – выполнение заданий для проверки теоретических и практических знаний по дисциплинам «Технология металлов и тр</w:t>
      </w:r>
      <w:r>
        <w:rPr>
          <w:rFonts w:ascii="Times New Roman" w:eastAsia="Times New Roman" w:hAnsi="Times New Roman" w:cs="Times New Roman"/>
          <w:sz w:val="28"/>
          <w:szCs w:val="28"/>
        </w:rPr>
        <w:t>убопроводно-строительные материалы».   (приложение 3)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4-й этап – выполнение заданий для проверки теоретических и практических знаний по дисциплине «Основы гидравлики и термодинамики»   (приложение 4)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5-й этап – выполнение заданий для проверки т</w:t>
      </w:r>
      <w:r>
        <w:rPr>
          <w:rFonts w:ascii="Times New Roman" w:eastAsia="Times New Roman" w:hAnsi="Times New Roman" w:cs="Times New Roman"/>
          <w:sz w:val="28"/>
          <w:szCs w:val="28"/>
        </w:rPr>
        <w:t>еоретических и практических знаний по дисциплине «Инженерная графика»   (приложение 5)</w:t>
      </w:r>
    </w:p>
    <w:p w:rsidR="005B428F" w:rsidRDefault="004147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6-й этап – выполнение заданий для проверки теоретических и практических знаний по дисциплине «Психология общения»   (приложение 6)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 Критерии оценки выполнения задан</w:t>
      </w:r>
      <w:r>
        <w:rPr>
          <w:rFonts w:ascii="Times New Roman" w:eastAsia="Times New Roman" w:hAnsi="Times New Roman" w:cs="Times New Roman"/>
          <w:sz w:val="28"/>
          <w:szCs w:val="28"/>
        </w:rPr>
        <w:t>ий:</w:t>
      </w:r>
    </w:p>
    <w:p w:rsidR="005B428F" w:rsidRDefault="004147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в тесте - 1 балл. За практическое задание - индивидуально по критериям к выполнению задания. Максимальное количество баллов за все шесть этапов – 253 балла. При наборе одинакового количества баллов решающим фактором будет ско</w:t>
      </w:r>
      <w:r>
        <w:rPr>
          <w:rFonts w:ascii="Times New Roman" w:eastAsia="Times New Roman" w:hAnsi="Times New Roman" w:cs="Times New Roman"/>
          <w:sz w:val="28"/>
          <w:szCs w:val="28"/>
        </w:rPr>
        <w:t>рость прохождения этапов квеста.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4.5. Состав жюри формируется из преподавателей колледжа, которые являются руководителями одного этапа квеста. Во время прохождения группы участников этапа, жюри оценивает выполнение олимпиадных работ и выставляет набранный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 в путеводитель  группы (приложение 7, приложение 8).</w:t>
      </w:r>
    </w:p>
    <w:p w:rsidR="005B428F" w:rsidRDefault="005B428F">
      <w:pPr>
        <w:widowControl w:val="0"/>
        <w:shd w:val="clear" w:color="auto" w:fill="FFFFFF"/>
        <w:tabs>
          <w:tab w:val="left" w:pos="346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СЮЖЕТ КВЕСТА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студенты! Обеспечение технической безопасности производственных объектов, связанных с транспортировкой и добычей углеводородного сырья, является одной из основных задач нефтегазовых предприятий. Ваша задача ликвидировать проблемы на шести участка</w:t>
      </w:r>
      <w:r>
        <w:rPr>
          <w:rFonts w:ascii="Times New Roman" w:eastAsia="Times New Roman" w:hAnsi="Times New Roman" w:cs="Times New Roman"/>
          <w:sz w:val="28"/>
          <w:szCs w:val="28"/>
        </w:rPr>
        <w:t>х трубопровода. Каждый этап связан с учебной дисциплиной. Решить проблему помогут ваши знания и умения.  Необходимо определить на путеводителе соответствие этапа с дисциплиной и начать работу по определенному порядку, каждая группа стартует со своего участ</w:t>
      </w:r>
      <w:r>
        <w:rPr>
          <w:rFonts w:ascii="Times New Roman" w:eastAsia="Times New Roman" w:hAnsi="Times New Roman" w:cs="Times New Roman"/>
          <w:sz w:val="28"/>
          <w:szCs w:val="28"/>
        </w:rPr>
        <w:t>ка. Направление движения по трубопроводу указано стрелками   на путеводителе. Будут предложены задания для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  выполнения, </w:t>
      </w:r>
      <w:r>
        <w:rPr>
          <w:rFonts w:ascii="Times New Roman" w:eastAsia="Times New Roman" w:hAnsi="Times New Roman" w:cs="Times New Roman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необходима работа в команде.</w:t>
      </w:r>
    </w:p>
    <w:p w:rsidR="005B428F" w:rsidRDefault="00414780">
      <w:pPr>
        <w:numPr>
          <w:ilvl w:val="1"/>
          <w:numId w:val="9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Техническая механика (группа №1);</w:t>
      </w:r>
    </w:p>
    <w:p w:rsidR="005B428F" w:rsidRDefault="00414780">
      <w:pPr>
        <w:numPr>
          <w:ilvl w:val="1"/>
          <w:numId w:val="9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металлов и трубопроводно-строительные материалы (груп</w:t>
      </w:r>
      <w:r>
        <w:rPr>
          <w:rFonts w:ascii="Times New Roman" w:eastAsia="Times New Roman" w:hAnsi="Times New Roman" w:cs="Times New Roman"/>
          <w:sz w:val="28"/>
          <w:szCs w:val="28"/>
        </w:rPr>
        <w:t>па №2);</w:t>
      </w:r>
    </w:p>
    <w:p w:rsidR="005B428F" w:rsidRDefault="00414780">
      <w:pPr>
        <w:numPr>
          <w:ilvl w:val="1"/>
          <w:numId w:val="9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Основы гидравлики и термодинамики (группа №3);</w:t>
      </w:r>
    </w:p>
    <w:p w:rsidR="005B428F" w:rsidRDefault="00414780">
      <w:pPr>
        <w:numPr>
          <w:ilvl w:val="1"/>
          <w:numId w:val="9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Психология общения (группа №4);</w:t>
      </w:r>
    </w:p>
    <w:p w:rsidR="005B428F" w:rsidRDefault="00414780">
      <w:pPr>
        <w:numPr>
          <w:ilvl w:val="1"/>
          <w:numId w:val="9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Инженерная графика (группа №5);</w:t>
      </w:r>
    </w:p>
    <w:p w:rsidR="005B428F" w:rsidRDefault="00414780">
      <w:pPr>
        <w:numPr>
          <w:ilvl w:val="1"/>
          <w:numId w:val="98"/>
        </w:numPr>
        <w:spacing w:after="16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Электротехника и электроника (группа №6).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Эксперты на каждом этапе вносят набранные вами баллы в соответствующее окно на участке в путеводителе. Если ваша команда наберет на этапе более 50% очков от максимального балла, то эксперт вам выдаст цифру от номера мобильного телефона начальника безопасно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сти. Связь МЕГАФОН.  Набрав 6 цифр вы сможете доложить о ликвидации проблем на трубопроводе, за что получите вознаграждение. На последнем этапе подсчитывается общий балл, по которому присваивается место в квест-игре. </w:t>
      </w:r>
    </w:p>
    <w:p w:rsidR="005B428F" w:rsidRDefault="00414780">
      <w:pPr>
        <w:tabs>
          <w:tab w:val="center" w:pos="48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Техническая механика</w:t>
      </w: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 (по 10 заданий каждому члену команды)</w:t>
      </w:r>
    </w:p>
    <w:p w:rsidR="005B428F" w:rsidRDefault="00414780">
      <w:pPr>
        <w:numPr>
          <w:ilvl w:val="0"/>
          <w:numId w:val="140"/>
        </w:numPr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Какова основная причина выхода из строя открытых зубчатых передач? </w:t>
      </w:r>
    </w:p>
    <w:p w:rsidR="005B428F" w:rsidRDefault="00414780">
      <w:pPr>
        <w:numPr>
          <w:ilvl w:val="0"/>
          <w:numId w:val="77"/>
        </w:numPr>
        <w:spacing w:after="0" w:line="240" w:lineRule="auto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износ рабочей поверхности зуба под действием сил трения</w:t>
      </w:r>
    </w:p>
    <w:p w:rsidR="005B428F" w:rsidRDefault="00414780">
      <w:pPr>
        <w:numPr>
          <w:ilvl w:val="0"/>
          <w:numId w:val="77"/>
        </w:numPr>
        <w:tabs>
          <w:tab w:val="left" w:pos="709"/>
          <w:tab w:val="left" w:pos="851"/>
          <w:tab w:val="left" w:pos="1134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поломка или заклинивание зубьев</w:t>
      </w:r>
    </w:p>
    <w:p w:rsidR="005B428F" w:rsidRDefault="00414780">
      <w:pPr>
        <w:numPr>
          <w:ilvl w:val="0"/>
          <w:numId w:val="77"/>
        </w:numPr>
        <w:tabs>
          <w:tab w:val="left" w:pos="709"/>
          <w:tab w:val="left" w:pos="851"/>
          <w:tab w:val="left" w:pos="1134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усталостные микротрещины на рабочих поверхнос</w:t>
      </w:r>
      <w:r>
        <w:rPr>
          <w:rFonts w:ascii="Times New Roman" w:eastAsia="Times New Roman" w:hAnsi="Times New Roman" w:cs="Times New Roman"/>
          <w:sz w:val="28"/>
          <w:szCs w:val="28"/>
        </w:rPr>
        <w:t>тях зубьев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 Две последние цифры на условной маркировке подшипников обозначают: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серию подшипника по ширине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диаметр отверстия внутреннего кольца подшипника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тип подшипника (шариковый радиальный, роликовый конический и т. п.)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Фрикционные муфт</w:t>
      </w:r>
      <w:r>
        <w:rPr>
          <w:rFonts w:ascii="Times New Roman" w:eastAsia="Times New Roman" w:hAnsi="Times New Roman" w:cs="Times New Roman"/>
          <w:sz w:val="28"/>
          <w:szCs w:val="28"/>
        </w:rPr>
        <w:t>ы служат для: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бесступенчатого изменения мощности на ведомом валу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плавного сцепления валов под нагрузкой на ходу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реверсивного вращения ведомого вала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 Какой из видов связей не рассматривает раздел «Теоретическая механика»: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резьбовая связь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ребро угла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гибкая связь</w:t>
      </w:r>
    </w:p>
    <w:p w:rsidR="005B428F" w:rsidRDefault="00414780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 Какое из перечисленных свойств не относится к главным факторам, влияющим на усталостный предел выносливости детали:</w:t>
      </w:r>
    </w:p>
    <w:p w:rsidR="005B428F" w:rsidRDefault="00414780">
      <w:pPr>
        <w:tabs>
          <w:tab w:val="left" w:pos="851"/>
        </w:tabs>
        <w:spacing w:after="0" w:line="240" w:lineRule="auto"/>
        <w:ind w:left="850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абсолютные размеры детали (ее величина) </w:t>
      </w:r>
    </w:p>
    <w:p w:rsidR="005B428F" w:rsidRDefault="00414780">
      <w:pPr>
        <w:tabs>
          <w:tab w:val="left" w:pos="851"/>
        </w:tabs>
        <w:spacing w:after="0" w:line="240" w:lineRule="auto"/>
        <w:ind w:left="850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состояние поверхности детали </w:t>
      </w:r>
    </w:p>
    <w:p w:rsidR="005B428F" w:rsidRDefault="00414780">
      <w:pPr>
        <w:tabs>
          <w:tab w:val="left" w:pos="851"/>
        </w:tabs>
        <w:spacing w:after="0" w:line="240" w:lineRule="auto"/>
        <w:ind w:left="850" w:hanging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величина статической нагрузк</w:t>
      </w:r>
      <w:r>
        <w:rPr>
          <w:rFonts w:ascii="Times New Roman" w:eastAsia="Times New Roman" w:hAnsi="Times New Roman" w:cs="Times New Roman"/>
          <w:sz w:val="28"/>
          <w:szCs w:val="28"/>
        </w:rPr>
        <w:t>и на деталь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 Сила трения это:</w:t>
      </w:r>
    </w:p>
    <w:p w:rsidR="005B428F" w:rsidRDefault="00414780">
      <w:pPr>
        <w:numPr>
          <w:ilvl w:val="0"/>
          <w:numId w:val="143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нормальная реакция опорной поверхности, умноженная на коэффициент трения</w:t>
      </w:r>
    </w:p>
    <w:p w:rsidR="005B428F" w:rsidRDefault="00414780">
      <w:pPr>
        <w:numPr>
          <w:ilvl w:val="0"/>
          <w:numId w:val="143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разница между силой тяги и силой сопротивления движению</w:t>
      </w:r>
    </w:p>
    <w:p w:rsidR="005B428F" w:rsidRDefault="00414780">
      <w:pPr>
        <w:numPr>
          <w:ilvl w:val="0"/>
          <w:numId w:val="143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отношение массы тела к ускорению свободного падения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  Напряжения сдвига зависят от:</w:t>
      </w:r>
    </w:p>
    <w:p w:rsidR="005B428F" w:rsidRDefault="00414780">
      <w:pPr>
        <w:numPr>
          <w:ilvl w:val="0"/>
          <w:numId w:val="127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физических свойств материала бруса</w:t>
      </w:r>
    </w:p>
    <w:p w:rsidR="005B428F" w:rsidRDefault="00414780">
      <w:pPr>
        <w:numPr>
          <w:ilvl w:val="0"/>
          <w:numId w:val="127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площади сечения, расположенного в плоскости сдвига</w:t>
      </w:r>
    </w:p>
    <w:p w:rsidR="005B428F" w:rsidRDefault="00414780">
      <w:pPr>
        <w:numPr>
          <w:ilvl w:val="0"/>
          <w:numId w:val="127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величины нормальных напряжений в сечении бруса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  Возникающие при кручении круглого бруса напряжения в поперечных сечениях зависят от:</w:t>
      </w:r>
    </w:p>
    <w:p w:rsidR="005B428F" w:rsidRDefault="00414780">
      <w:pPr>
        <w:numPr>
          <w:ilvl w:val="0"/>
          <w:numId w:val="122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осевого момента инерции сечения о</w:t>
      </w:r>
      <w:r>
        <w:rPr>
          <w:rFonts w:ascii="Times New Roman" w:eastAsia="Times New Roman" w:hAnsi="Times New Roman" w:cs="Times New Roman"/>
          <w:sz w:val="28"/>
          <w:szCs w:val="28"/>
        </w:rPr>
        <w:t>тносительно продольной оси бруса</w:t>
      </w:r>
    </w:p>
    <w:p w:rsidR="005B428F" w:rsidRDefault="00414780">
      <w:pPr>
        <w:numPr>
          <w:ilvl w:val="0"/>
          <w:numId w:val="122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полярного момента инерции сечения относительно продольной оси бруса</w:t>
      </w:r>
    </w:p>
    <w:p w:rsidR="005B428F" w:rsidRDefault="00414780">
      <w:pPr>
        <w:numPr>
          <w:ilvl w:val="0"/>
          <w:numId w:val="122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свойств материала, из которого изготовлен брус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  Какие виды изгибов не изучает наука «Сопротивление материалов»? </w:t>
      </w:r>
    </w:p>
    <w:p w:rsidR="005B428F" w:rsidRDefault="00414780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поперечный изгиб</w:t>
      </w:r>
    </w:p>
    <w:p w:rsidR="005B428F" w:rsidRDefault="00414780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косой изгиб</w:t>
      </w:r>
    </w:p>
    <w:p w:rsidR="005B428F" w:rsidRDefault="00414780">
      <w:pPr>
        <w:numPr>
          <w:ilvl w:val="0"/>
          <w:numId w:val="76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плавный изгиб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  Основными критериями работоспособности подшипников качения являются: </w:t>
      </w:r>
    </w:p>
    <w:p w:rsidR="005B428F" w:rsidRDefault="00414780">
      <w:pPr>
        <w:numPr>
          <w:ilvl w:val="0"/>
          <w:numId w:val="111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сопротивление контактной усталости и статической контактной прочности</w:t>
      </w:r>
    </w:p>
    <w:p w:rsidR="005B428F" w:rsidRDefault="00414780">
      <w:pPr>
        <w:numPr>
          <w:ilvl w:val="0"/>
          <w:numId w:val="111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чистота обработки поверхности колец и сепараторов</w:t>
      </w:r>
    </w:p>
    <w:p w:rsidR="005B428F" w:rsidRDefault="00414780">
      <w:pPr>
        <w:numPr>
          <w:ilvl w:val="0"/>
          <w:numId w:val="111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тел качения (шариков, роликов) в по</w:t>
      </w:r>
      <w:r>
        <w:rPr>
          <w:rFonts w:ascii="Times New Roman" w:eastAsia="Times New Roman" w:hAnsi="Times New Roman" w:cs="Times New Roman"/>
          <w:sz w:val="28"/>
          <w:szCs w:val="28"/>
        </w:rPr>
        <w:t>дшипнике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  Движение колеса машины на прямолинейном участке пути является: </w:t>
      </w:r>
    </w:p>
    <w:p w:rsidR="005B428F" w:rsidRDefault="0041478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циклоидальным (синусоидальным)</w:t>
      </w:r>
    </w:p>
    <w:p w:rsidR="005B428F" w:rsidRDefault="00414780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плоскопараллельным</w:t>
      </w:r>
    </w:p>
    <w:p w:rsidR="005B428F" w:rsidRDefault="00414780">
      <w:pPr>
        <w:numPr>
          <w:ilvl w:val="0"/>
          <w:numId w:val="1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тангенциальным</w:t>
      </w:r>
    </w:p>
    <w:p w:rsidR="005B428F" w:rsidRDefault="00414780">
      <w:pPr>
        <w:tabs>
          <w:tab w:val="left" w:pos="851"/>
        </w:tabs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  Какие из перечисленных типов муфт не относятся к глухим муфтам:</w:t>
      </w:r>
    </w:p>
    <w:p w:rsidR="005B428F" w:rsidRDefault="00414780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втулочная</w:t>
      </w:r>
    </w:p>
    <w:p w:rsidR="005B428F" w:rsidRDefault="00414780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шарнирная</w:t>
      </w:r>
    </w:p>
    <w:p w:rsidR="005B428F" w:rsidRDefault="00414780">
      <w:pPr>
        <w:numPr>
          <w:ilvl w:val="0"/>
          <w:numId w:val="2"/>
        </w:numPr>
        <w:tabs>
          <w:tab w:val="left" w:pos="851"/>
        </w:tabs>
        <w:spacing w:after="160" w:line="24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фланцевая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  Прочность это:</w:t>
      </w:r>
    </w:p>
    <w:p w:rsidR="005B428F" w:rsidRDefault="00414780">
      <w:pPr>
        <w:numPr>
          <w:ilvl w:val="0"/>
          <w:numId w:val="1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способность противостоять деформации </w:t>
      </w:r>
    </w:p>
    <w:p w:rsidR="005B428F" w:rsidRDefault="00414780">
      <w:pPr>
        <w:numPr>
          <w:ilvl w:val="0"/>
          <w:numId w:val="1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выдерживать ударную нагрузку</w:t>
      </w:r>
    </w:p>
    <w:p w:rsidR="005B428F" w:rsidRDefault="00414780">
      <w:pPr>
        <w:numPr>
          <w:ilvl w:val="0"/>
          <w:numId w:val="112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противостоять разрушению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  При кручении бруса в его сечениях возникают:</w:t>
      </w:r>
    </w:p>
    <w:p w:rsidR="005B428F" w:rsidRDefault="00414780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касательные напряжения </w:t>
      </w:r>
    </w:p>
    <w:p w:rsidR="005B428F" w:rsidRDefault="00414780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нормальные напряжения</w:t>
      </w:r>
    </w:p>
    <w:p w:rsidR="005B428F" w:rsidRDefault="00414780">
      <w:pPr>
        <w:numPr>
          <w:ilvl w:val="0"/>
          <w:numId w:val="21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вращающие напряжения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5.   Абсолютно твердым в сопромате называют тело:</w:t>
      </w:r>
    </w:p>
    <w:p w:rsidR="005B428F" w:rsidRDefault="00414780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имеющее максимально допустимую жесткость при любых нагрузках </w:t>
      </w:r>
    </w:p>
    <w:p w:rsidR="005B428F" w:rsidRDefault="00414780">
      <w:pPr>
        <w:numPr>
          <w:ilvl w:val="0"/>
          <w:numId w:val="7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разрушающееся при ударе или динамической нагрузке</w:t>
      </w:r>
    </w:p>
    <w:p w:rsidR="005B428F" w:rsidRDefault="00414780">
      <w:pPr>
        <w:numPr>
          <w:ilvl w:val="0"/>
          <w:numId w:val="70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сохраняющее расстояние между внутренними частицами при нагрузке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  Мощностью силы называется:</w:t>
      </w:r>
    </w:p>
    <w:p w:rsidR="005B428F" w:rsidRDefault="00414780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произведение модуля силы на ускорение точки ее приложения</w:t>
      </w:r>
    </w:p>
    <w:p w:rsidR="005B428F" w:rsidRDefault="00414780">
      <w:pPr>
        <w:numPr>
          <w:ilvl w:val="0"/>
          <w:numId w:val="9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работа, выполняемая силой за единицу времени</w:t>
      </w:r>
    </w:p>
    <w:p w:rsidR="005B428F" w:rsidRDefault="00414780">
      <w:pPr>
        <w:numPr>
          <w:ilvl w:val="0"/>
          <w:numId w:val="92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постоянной силы на перемещение точки в пространстве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  Напряжение в сечениях бруса обратно пропорционально:</w:t>
      </w:r>
    </w:p>
    <w:p w:rsidR="005B428F" w:rsidRDefault="00414780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ощади сечения </w:t>
      </w:r>
    </w:p>
    <w:p w:rsidR="005B428F" w:rsidRDefault="00414780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прилагаемой нагрузке</w:t>
      </w:r>
    </w:p>
    <w:p w:rsidR="005B428F" w:rsidRDefault="00414780">
      <w:pPr>
        <w:numPr>
          <w:ilvl w:val="0"/>
          <w:numId w:val="7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удлинению бруса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  Сопромат изучает:</w:t>
      </w:r>
    </w:p>
    <w:p w:rsidR="005B428F" w:rsidRDefault="00414780">
      <w:pPr>
        <w:numPr>
          <w:ilvl w:val="0"/>
          <w:numId w:val="8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конструкции противостоять коррозии и эрозии </w:t>
      </w:r>
    </w:p>
    <w:p w:rsidR="005B428F" w:rsidRDefault="00414780">
      <w:pPr>
        <w:numPr>
          <w:ilvl w:val="0"/>
          <w:numId w:val="8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конструкции сохранять прочность и жесткость независимо от внешних сил </w:t>
      </w:r>
    </w:p>
    <w:p w:rsidR="005B428F" w:rsidRDefault="00414780">
      <w:pPr>
        <w:numPr>
          <w:ilvl w:val="0"/>
          <w:numId w:val="87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конструкции противостоять внешним нагрузкам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  Работа силы тяжести не зависит: </w:t>
      </w:r>
    </w:p>
    <w:p w:rsidR="005B428F" w:rsidRDefault="00414780">
      <w:pPr>
        <w:numPr>
          <w:ilvl w:val="0"/>
          <w:numId w:val="1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траектории перемещаемого тела</w:t>
      </w:r>
    </w:p>
    <w:p w:rsidR="005B428F" w:rsidRDefault="00414780">
      <w:pPr>
        <w:numPr>
          <w:ilvl w:val="0"/>
          <w:numId w:val="1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высоты подъема тела над поверхностью земли</w:t>
      </w:r>
    </w:p>
    <w:p w:rsidR="005B428F" w:rsidRDefault="00414780">
      <w:pPr>
        <w:numPr>
          <w:ilvl w:val="0"/>
          <w:numId w:val="11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ускорения свободного падения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  Вариатор это механическая передача: </w:t>
      </w:r>
    </w:p>
    <w:p w:rsidR="005B428F" w:rsidRDefault="00414780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способная плавно изменять мощность на выходном валу привода при постоянной мощности ведущего вала</w:t>
      </w:r>
    </w:p>
    <w:p w:rsidR="005B428F" w:rsidRDefault="00414780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способная автоматически изменять направление вращения выходного вала по отношению к ведущему валу</w:t>
      </w:r>
    </w:p>
    <w:p w:rsidR="005B428F" w:rsidRDefault="00414780">
      <w:pPr>
        <w:numPr>
          <w:ilvl w:val="0"/>
          <w:numId w:val="4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способная плавно изменять частоту вращения выходного вала пр</w:t>
      </w:r>
      <w:r>
        <w:rPr>
          <w:rFonts w:ascii="Times New Roman" w:eastAsia="Times New Roman" w:hAnsi="Times New Roman" w:cs="Times New Roman"/>
          <w:sz w:val="28"/>
          <w:szCs w:val="28"/>
        </w:rPr>
        <w:t>и неизменной частоте ведущего вала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  Реакция связи криволинейная поверхность всегда направлена:</w:t>
      </w:r>
    </w:p>
    <w:p w:rsidR="005B428F" w:rsidRDefault="00414780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вдоль прямой, проходящей через центр тяжести тела</w:t>
      </w:r>
    </w:p>
    <w:p w:rsidR="005B428F" w:rsidRDefault="00414780">
      <w:pPr>
        <w:numPr>
          <w:ilvl w:val="0"/>
          <w:numId w:val="8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перпендикулярно касательной к точке касания телом поверхности </w:t>
      </w:r>
    </w:p>
    <w:p w:rsidR="005B428F" w:rsidRDefault="00414780">
      <w:pPr>
        <w:numPr>
          <w:ilvl w:val="0"/>
          <w:numId w:val="84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параллельно вектору силы тяжести, действующ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ей на тело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>22.   Что означает математическое выражение: σ ≤ [σ]?</w:t>
      </w:r>
    </w:p>
    <w:p w:rsidR="005B428F" w:rsidRDefault="00414780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закон Гука </w:t>
      </w:r>
    </w:p>
    <w:p w:rsidR="005B428F" w:rsidRDefault="00414780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коэффициент запаса прочности</w:t>
      </w:r>
    </w:p>
    <w:p w:rsidR="005B428F" w:rsidRDefault="00414780">
      <w:pPr>
        <w:numPr>
          <w:ilvl w:val="0"/>
          <w:numId w:val="37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условие прочности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  Тело, один размер которого значительно больше двух других, называется:</w:t>
      </w:r>
    </w:p>
    <w:p w:rsidR="005B428F" w:rsidRDefault="00414780">
      <w:pPr>
        <w:numPr>
          <w:ilvl w:val="0"/>
          <w:numId w:val="1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оболочкой </w:t>
      </w:r>
    </w:p>
    <w:p w:rsidR="005B428F" w:rsidRDefault="00414780">
      <w:pPr>
        <w:numPr>
          <w:ilvl w:val="0"/>
          <w:numId w:val="1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стержнем </w:t>
      </w:r>
    </w:p>
    <w:p w:rsidR="005B428F" w:rsidRDefault="00414780">
      <w:pPr>
        <w:numPr>
          <w:ilvl w:val="0"/>
          <w:numId w:val="12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массивом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  Какое из зубчатых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колес имеет наименьший диаметр делительной окружности:</w:t>
      </w:r>
    </w:p>
    <w:p w:rsidR="005B428F" w:rsidRDefault="00414780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число зубьев 25, модуль зубьев 5 мм</w:t>
      </w:r>
    </w:p>
    <w:p w:rsidR="005B428F" w:rsidRDefault="00414780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число зубьев 35, модуль зубьев 4 мм</w:t>
      </w:r>
    </w:p>
    <w:p w:rsidR="005B428F" w:rsidRDefault="00414780">
      <w:pPr>
        <w:numPr>
          <w:ilvl w:val="0"/>
          <w:numId w:val="4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число зубьев 28, модуль зубьев 5 мм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  Допущение о сплошности материала в Сопромате позволяет:</w:t>
      </w:r>
    </w:p>
    <w:p w:rsidR="005B428F" w:rsidRDefault="00414780">
      <w:pPr>
        <w:numPr>
          <w:ilvl w:val="0"/>
          <w:numId w:val="1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методы дифференциального и интегрального исчисления</w:t>
      </w:r>
    </w:p>
    <w:p w:rsidR="005B428F" w:rsidRDefault="00414780">
      <w:pPr>
        <w:numPr>
          <w:ilvl w:val="0"/>
          <w:numId w:val="1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принцип независимости действия сил</w:t>
      </w:r>
    </w:p>
    <w:p w:rsidR="005B428F" w:rsidRDefault="00414780">
      <w:pPr>
        <w:numPr>
          <w:ilvl w:val="0"/>
          <w:numId w:val="141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считать деформации упругими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   Какова основная причина выхода из строя зубчатых передач, работающих в масле?</w:t>
      </w:r>
    </w:p>
    <w:p w:rsidR="005B428F" w:rsidRDefault="00414780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износ рабочей поверхности зубье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</w:p>
    <w:p w:rsidR="005B428F" w:rsidRDefault="00414780">
      <w:pPr>
        <w:numPr>
          <w:ilvl w:val="0"/>
          <w:numId w:val="10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поломка зуба</w:t>
      </w:r>
    </w:p>
    <w:p w:rsidR="005B428F" w:rsidRDefault="00414780">
      <w:pPr>
        <w:numPr>
          <w:ilvl w:val="0"/>
          <w:numId w:val="10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усталостное выкрашивание рабочей поверхности зубьев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  В каких случаях предпочтительнее соединение деталей не болтом, а шпилькой?</w:t>
      </w:r>
    </w:p>
    <w:p w:rsidR="005B428F" w:rsidRDefault="00414780">
      <w:pPr>
        <w:numPr>
          <w:ilvl w:val="0"/>
          <w:numId w:val="1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небольшой нагрузке на соединение</w:t>
      </w:r>
    </w:p>
    <w:p w:rsidR="005B428F" w:rsidRDefault="00414780">
      <w:pPr>
        <w:numPr>
          <w:ilvl w:val="0"/>
          <w:numId w:val="1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работе соединения в условиях повышенной вибрации</w:t>
      </w:r>
    </w:p>
    <w:p w:rsidR="005B428F" w:rsidRDefault="00414780">
      <w:pPr>
        <w:numPr>
          <w:ilvl w:val="0"/>
          <w:numId w:val="11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частой разбор</w:t>
      </w:r>
      <w:r>
        <w:rPr>
          <w:rFonts w:ascii="Times New Roman" w:eastAsia="Times New Roman" w:hAnsi="Times New Roman" w:cs="Times New Roman"/>
          <w:sz w:val="28"/>
          <w:szCs w:val="28"/>
        </w:rPr>
        <w:t>ке и сборке соединения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   Момент силы относительно точки это:</w:t>
      </w:r>
    </w:p>
    <w:p w:rsidR="005B428F" w:rsidRDefault="00414780">
      <w:pPr>
        <w:numPr>
          <w:ilvl w:val="0"/>
          <w:numId w:val="9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воздействия силы на точку</w:t>
      </w:r>
    </w:p>
    <w:p w:rsidR="005B428F" w:rsidRDefault="00414780">
      <w:pPr>
        <w:numPr>
          <w:ilvl w:val="0"/>
          <w:numId w:val="9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произведение силы на расстояние от точки до линии действия силы</w:t>
      </w:r>
    </w:p>
    <w:p w:rsidR="005B428F" w:rsidRDefault="00414780">
      <w:pPr>
        <w:numPr>
          <w:ilvl w:val="0"/>
          <w:numId w:val="9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расстояние от вектора силы до точки в данный момент времени (мгновенное расстояние)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   Какое из утверждений выражает суть закона сохранения механической энергии: </w:t>
      </w:r>
    </w:p>
    <w:p w:rsidR="005B428F" w:rsidRDefault="0041478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действие равно противодействию </w:t>
      </w:r>
    </w:p>
    <w:p w:rsidR="005B428F" w:rsidRDefault="0041478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сумма потенциальной и кинетической энергии тела есть величина постоянная</w:t>
      </w:r>
    </w:p>
    <w:p w:rsidR="005B428F" w:rsidRDefault="00414780">
      <w:pPr>
        <w:numPr>
          <w:ilvl w:val="0"/>
          <w:numId w:val="7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потенциальная энергия любого тела является неизменной величиной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Допущение об однородности материала предполагает, что: </w:t>
      </w:r>
    </w:p>
    <w:p w:rsidR="005B428F" w:rsidRDefault="004147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 тела обладает одинаковыми свойствами во всех направлениях</w:t>
      </w:r>
    </w:p>
    <w:p w:rsidR="005B428F" w:rsidRDefault="00414780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 во всех точках тела обладает одинаковыми физико-механическими свойствами</w:t>
      </w:r>
    </w:p>
    <w:p w:rsidR="005B428F" w:rsidRDefault="00414780">
      <w:pPr>
        <w:numPr>
          <w:ilvl w:val="0"/>
          <w:numId w:val="1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 тела имеет непрерывное строение и предста</w:t>
      </w:r>
      <w:r>
        <w:rPr>
          <w:rFonts w:ascii="Times New Roman" w:eastAsia="Times New Roman" w:hAnsi="Times New Roman" w:cs="Times New Roman"/>
          <w:sz w:val="28"/>
          <w:szCs w:val="28"/>
        </w:rPr>
        <w:t>вляет собой сплошную среду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31.   Укажите неправильный ответ: </w:t>
      </w:r>
    </w:p>
    <w:p w:rsidR="005B428F" w:rsidRDefault="00414780">
      <w:pPr>
        <w:numPr>
          <w:ilvl w:val="0"/>
          <w:numId w:val="1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сила тяжести – это сила, с которой Земля притягивается к телу</w:t>
      </w:r>
    </w:p>
    <w:p w:rsidR="005B428F" w:rsidRDefault="00414780">
      <w:pPr>
        <w:numPr>
          <w:ilvl w:val="0"/>
          <w:numId w:val="1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сила тяжести – это сила, с которой тело ударяется о поверхность Земли при падении</w:t>
      </w:r>
    </w:p>
    <w:p w:rsidR="005B428F" w:rsidRDefault="00414780">
      <w:pPr>
        <w:numPr>
          <w:ilvl w:val="0"/>
          <w:numId w:val="130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сила тяжести – это сила взаимодействия между телом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Землей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   Каково передаточное число зубчатой передачи, если угловая скорость ведущей шестерни ω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10π рад/сек, а угловая скорость ведомого колеса ωк = 4π рад/сек?</w:t>
      </w:r>
    </w:p>
    <w:p w:rsidR="005B428F" w:rsidRDefault="00414780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2,5 </w:t>
      </w:r>
    </w:p>
    <w:p w:rsidR="005B428F" w:rsidRDefault="00414780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0,4 </w:t>
      </w:r>
    </w:p>
    <w:p w:rsidR="005B428F" w:rsidRDefault="00414780">
      <w:pPr>
        <w:numPr>
          <w:ilvl w:val="0"/>
          <w:numId w:val="52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33.   При расчетах в Сопромате материал конструкций предполагается:</w:t>
      </w:r>
    </w:p>
    <w:p w:rsidR="005B428F" w:rsidRDefault="00414780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сплошным, однородным, изотропным и линейно упругим </w:t>
      </w:r>
    </w:p>
    <w:p w:rsidR="005B428F" w:rsidRDefault="00414780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прочным, жестким и упругим</w:t>
      </w:r>
    </w:p>
    <w:p w:rsidR="005B428F" w:rsidRDefault="00414780">
      <w:pPr>
        <w:numPr>
          <w:ilvl w:val="0"/>
          <w:numId w:val="6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способным выдерживать предельно допустимые напряжения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   Коэффициент полезного действия (КПД) многоступенчатого привода определяется как:</w:t>
      </w:r>
    </w:p>
    <w:p w:rsidR="005B428F" w:rsidRDefault="00414780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отношение суммы КПД повышающих перед</w:t>
      </w:r>
      <w:r>
        <w:rPr>
          <w:rFonts w:ascii="Times New Roman" w:eastAsia="Times New Roman" w:hAnsi="Times New Roman" w:cs="Times New Roman"/>
          <w:sz w:val="28"/>
          <w:szCs w:val="28"/>
        </w:rPr>
        <w:t>ач к сумме КПД понижающих передач</w:t>
      </w:r>
    </w:p>
    <w:p w:rsidR="005B428F" w:rsidRDefault="00414780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отношение частоты вращения ведущего вала привода к частоте вращения ведомого вала</w:t>
      </w:r>
    </w:p>
    <w:p w:rsidR="005B428F" w:rsidRDefault="00414780">
      <w:pPr>
        <w:numPr>
          <w:ilvl w:val="0"/>
          <w:numId w:val="4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произведение КПД всех передач, составляющих привод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   Закон Гука в сопротивлении материалов устанавливает зависимость:</w:t>
      </w:r>
    </w:p>
    <w:p w:rsidR="005B428F" w:rsidRDefault="0041478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силами, дейс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твующими на брус и напряжениями в каждом сечении </w:t>
      </w:r>
    </w:p>
    <w:p w:rsidR="005B428F" w:rsidRDefault="00414780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величиной касательных и нормальных напряжений в нагруженном брусе</w:t>
      </w:r>
    </w:p>
    <w:p w:rsidR="005B428F" w:rsidRDefault="00414780">
      <w:pPr>
        <w:numPr>
          <w:ilvl w:val="0"/>
          <w:numId w:val="33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между относительным удлинением бруса и приложенными к нему продольными силами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36.   Преимущества червячных передач с верхним расположе</w:t>
      </w:r>
      <w:r>
        <w:rPr>
          <w:rFonts w:ascii="Times New Roman" w:eastAsia="Times New Roman" w:hAnsi="Times New Roman" w:cs="Times New Roman"/>
          <w:sz w:val="28"/>
          <w:szCs w:val="28"/>
        </w:rPr>
        <w:t>нием червяка по сравнению с нижним расположением червяка:</w:t>
      </w:r>
    </w:p>
    <w:p w:rsidR="005B428F" w:rsidRDefault="00414780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более благоприятные условия смазки</w:t>
      </w:r>
    </w:p>
    <w:p w:rsidR="005B428F" w:rsidRDefault="00414780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бóльшие допускаемые окружные скорости</w:t>
      </w:r>
    </w:p>
    <w:p w:rsidR="005B428F" w:rsidRDefault="00414780">
      <w:pPr>
        <w:numPr>
          <w:ilvl w:val="0"/>
          <w:numId w:val="51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лучшая общая компоновка редуктора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   Материал называется анизотропным, если:</w:t>
      </w:r>
    </w:p>
    <w:p w:rsidR="005B428F" w:rsidRDefault="00414780">
      <w:pPr>
        <w:numPr>
          <w:ilvl w:val="0"/>
          <w:numId w:val="1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его физико-механические свойства не одинаковы во всех направлениях </w:t>
      </w:r>
    </w:p>
    <w:p w:rsidR="005B428F" w:rsidRDefault="00414780">
      <w:pPr>
        <w:numPr>
          <w:ilvl w:val="0"/>
          <w:numId w:val="1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имеет кристаллическую структуру с асимметричной решеткой</w:t>
      </w:r>
    </w:p>
    <w:p w:rsidR="005B428F" w:rsidRDefault="00414780">
      <w:pPr>
        <w:numPr>
          <w:ilvl w:val="0"/>
          <w:numId w:val="113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сплошным образом заполняет пространство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   В какой из перечисленных передач с промежуточной гибкой связью нагрузка на валы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наименьшая?</w:t>
      </w:r>
    </w:p>
    <w:p w:rsidR="005B428F" w:rsidRDefault="00414780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плоскоременная</w:t>
      </w:r>
    </w:p>
    <w:p w:rsidR="005B428F" w:rsidRDefault="00414780">
      <w:pPr>
        <w:numPr>
          <w:ilvl w:val="0"/>
          <w:numId w:val="9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поликлиноременная</w:t>
      </w:r>
    </w:p>
    <w:p w:rsidR="005B428F" w:rsidRDefault="00414780">
      <w:pPr>
        <w:numPr>
          <w:ilvl w:val="0"/>
          <w:numId w:val="93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цепная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  Внутренние силовые факторы в поперечном сечении стержня находят с помощью: </w:t>
      </w:r>
    </w:p>
    <w:p w:rsidR="005B428F" w:rsidRDefault="00414780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метода нормальных сил</w:t>
      </w:r>
    </w:p>
    <w:p w:rsidR="005B428F" w:rsidRDefault="00414780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метода сечений</w:t>
      </w:r>
    </w:p>
    <w:p w:rsidR="005B428F" w:rsidRDefault="00414780">
      <w:pPr>
        <w:numPr>
          <w:ilvl w:val="0"/>
          <w:numId w:val="72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метода перемещений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  К недостаткам клепаных соединений можно отнести: </w:t>
      </w:r>
    </w:p>
    <w:p w:rsidR="005B428F" w:rsidRDefault="0041478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наличие концентраторов напряжений в соединяемых деталях </w:t>
      </w:r>
    </w:p>
    <w:p w:rsidR="005B428F" w:rsidRDefault="0041478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сложность контроля качества соединения</w:t>
      </w:r>
    </w:p>
    <w:p w:rsidR="005B428F" w:rsidRDefault="00414780">
      <w:pPr>
        <w:numPr>
          <w:ilvl w:val="0"/>
          <w:numId w:val="3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плохая стойкость к вибрационным и ударным нагрузкам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 к тесту по технической механике </w:t>
      </w:r>
    </w:p>
    <w:tbl>
      <w:tblPr>
        <w:tblStyle w:val="aff"/>
        <w:tblW w:w="79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877"/>
        <w:gridCol w:w="1072"/>
        <w:gridCol w:w="1072"/>
        <w:gridCol w:w="1072"/>
        <w:gridCol w:w="877"/>
        <w:gridCol w:w="1072"/>
        <w:gridCol w:w="877"/>
      </w:tblGrid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tabs>
                <w:tab w:val="left" w:pos="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428F" w:rsidRDefault="005B428F">
      <w:pPr>
        <w:tabs>
          <w:tab w:val="left" w:pos="567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tabs>
          <w:tab w:val="left" w:pos="567"/>
        </w:tabs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Практическое задание для всей команды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Лебедка состоит из цилиндрической передачи и барабана, к которому посредством троса прикреплен груз, вес которого G=1000Н. Определить требуемую мощность Рм электродвигателя лебедки, если скорость подъема груза должна составлять v = 4 м/сек. КПД барабана ле</w:t>
      </w:r>
      <w:r>
        <w:rPr>
          <w:rFonts w:ascii="Times New Roman" w:eastAsia="Times New Roman" w:hAnsi="Times New Roman" w:cs="Times New Roman"/>
          <w:sz w:val="28"/>
          <w:szCs w:val="28"/>
        </w:rPr>
        <w:t>бедки ηб = 0,9; КПД цилиндрической передачи ηц = 0,98;  Элементы конструкции приведены на схеме.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5056" cy="2073314"/>
            <wp:effectExtent l="0" t="0" r="0" b="0"/>
            <wp:docPr id="95" name="image73.jpg" descr="примеры решения задач динам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 descr="примеры решения задач динамики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056" cy="2073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before="100" w:after="100" w:line="240" w:lineRule="auto"/>
        <w:ind w:firstLine="240"/>
        <w:rPr>
          <w:rFonts w:ascii="Times New Roman" w:eastAsia="Times New Roman" w:hAnsi="Times New Roman" w:cs="Times New Roman"/>
          <w:b/>
          <w:color w:val="0033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</w:rPr>
        <w:t>Решение и критерии оценивания:</w:t>
      </w:r>
    </w:p>
    <w:tbl>
      <w:tblPr>
        <w:tblStyle w:val="aff0"/>
        <w:tblW w:w="9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1"/>
        <w:gridCol w:w="3837"/>
        <w:gridCol w:w="1042"/>
      </w:tblGrid>
      <w:tr w:rsidR="005B428F">
        <w:trPr>
          <w:trHeight w:val="620"/>
          <w:jc w:val="center"/>
        </w:trPr>
        <w:tc>
          <w:tcPr>
            <w:tcW w:w="4461" w:type="dxa"/>
          </w:tcPr>
          <w:p w:rsidR="005B428F" w:rsidRDefault="00414780">
            <w:pPr>
              <w:spacing w:before="100" w:after="10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Комментарии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Формула и расчет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Балл</w:t>
            </w:r>
          </w:p>
        </w:tc>
      </w:tr>
      <w:tr w:rsidR="005B428F">
        <w:trPr>
          <w:jc w:val="center"/>
        </w:trPr>
        <w:tc>
          <w:tcPr>
            <w:tcW w:w="4461" w:type="dxa"/>
          </w:tcPr>
          <w:p w:rsidR="005B428F" w:rsidRDefault="00414780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мощность на выходе из привода, необходимую для подъема груза с данной скоростью: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ind w:firstLine="44"/>
              <w:rPr>
                <w:rFonts w:ascii="Times New Roman" w:eastAsia="Times New Roman" w:hAnsi="Times New Roman" w:cs="Times New Roman"/>
                <w:b/>
                <w:i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= Gv = 1000×4 = 4000 Вт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ind w:firstLine="24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5B428F">
        <w:trPr>
          <w:jc w:val="center"/>
        </w:trPr>
        <w:tc>
          <w:tcPr>
            <w:tcW w:w="4461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найти требуемую мощность электродвигателя для лебедки необходимо определить КПД всей передачи: 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i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= 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×η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= 0,9×0,98 = 0,882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5</w:t>
            </w:r>
          </w:p>
        </w:tc>
      </w:tr>
      <w:tr w:rsidR="005B428F">
        <w:trPr>
          <w:trHeight w:val="700"/>
          <w:jc w:val="center"/>
        </w:trPr>
        <w:tc>
          <w:tcPr>
            <w:tcW w:w="4461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Требуемая мощность электродвигателя: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ind w:firstLine="44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= 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/ η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515128"/>
                <w:sz w:val="28"/>
                <w:szCs w:val="28"/>
              </w:rPr>
              <w:t xml:space="preserve">= 4000/0,882 </w:t>
            </w:r>
            <w:r>
              <w:rPr>
                <w:rFonts w:ascii="Gungsuh" w:eastAsia="Gungsuh" w:hAnsi="Gungsuh" w:cs="Gungsuh"/>
                <w:color w:val="515128"/>
                <w:sz w:val="28"/>
                <w:szCs w:val="28"/>
              </w:rPr>
              <w:t>≈ </w:t>
            </w:r>
            <w:r>
              <w:rPr>
                <w:rFonts w:ascii="Times New Roman" w:eastAsia="Times New Roman" w:hAnsi="Times New Roman" w:cs="Times New Roman"/>
                <w:b/>
                <w:color w:val="515128"/>
                <w:sz w:val="28"/>
                <w:szCs w:val="28"/>
              </w:rPr>
              <w:t>4535 Вт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5</w:t>
            </w:r>
          </w:p>
        </w:tc>
      </w:tr>
      <w:tr w:rsidR="005B428F">
        <w:trPr>
          <w:jc w:val="center"/>
        </w:trPr>
        <w:tc>
          <w:tcPr>
            <w:tcW w:w="4461" w:type="dxa"/>
          </w:tcPr>
          <w:p w:rsidR="005B428F" w:rsidRDefault="005B428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Итого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15</w:t>
            </w:r>
          </w:p>
        </w:tc>
      </w:tr>
    </w:tbl>
    <w:p w:rsidR="005B428F" w:rsidRDefault="005B428F">
      <w:pPr>
        <w:spacing w:before="100" w:after="100" w:line="240" w:lineRule="auto"/>
        <w:ind w:firstLine="240"/>
        <w:rPr>
          <w:rFonts w:ascii="Times New Roman" w:eastAsia="Times New Roman" w:hAnsi="Times New Roman" w:cs="Times New Roman"/>
          <w:color w:val="003300"/>
          <w:sz w:val="28"/>
          <w:szCs w:val="28"/>
        </w:rPr>
      </w:pP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5B428F" w:rsidRDefault="00414780">
      <w:pPr>
        <w:widowControl w:val="0"/>
        <w:shd w:val="clear" w:color="auto" w:fill="FFFFFF"/>
        <w:tabs>
          <w:tab w:val="left" w:pos="3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Электротехника</w:t>
      </w:r>
    </w:p>
    <w:p w:rsidR="005B428F" w:rsidRDefault="005B428F">
      <w:pPr>
        <w:widowControl w:val="0"/>
        <w:shd w:val="clear" w:color="auto" w:fill="FFFFFF"/>
        <w:tabs>
          <w:tab w:val="left" w:pos="34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ВАРИАНТ -1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Часть цепи между двумя любыми точками - это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footerReference w:type="default" r:id="rId30"/>
          <w:pgSz w:w="11906" w:h="16838"/>
          <w:pgMar w:top="1134" w:right="850" w:bottom="1134" w:left="1133" w:header="708" w:footer="708" w:gutter="0"/>
          <w:pgNumType w:start="2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Узел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Участок цепи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С. Ветвь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Контур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Мощность измеряется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Произведение тока на напряжение: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Ток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Закон Ома для всей цепи: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52425" cy="342900"/>
            <wp:effectExtent l="0" t="0" r="0" b="0"/>
            <wp:docPr id="5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1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495300" cy="152400"/>
            <wp:effectExtent l="0" t="0" r="0" b="0"/>
            <wp:docPr id="5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6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Единица измерения сопротивления: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Напряжение измеряется;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Вольтметр включается в цепь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Смешано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Параллельно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Последовательно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 Параллельно и последовательно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Какая величина измеряется ваттметром?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Соединение, при котором начало соединяется с концом называется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Соединение, при котором ток одинаковый называется 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Соединение, состоящее из 3 ветвей и имеющих один общий узел называется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Величина, обратная сопротивлению, называется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Ток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Мощность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Проводимость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Отношение напряжения к току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Работа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ЭДС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Особенностью параллельного соединения является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Одинаковое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Одинаковая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Одинаковое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Одинаковый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15.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двух параллельных резисторов  находят по формуле: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762000" cy="342900"/>
            <wp:effectExtent l="0" t="0" r="0" b="0"/>
            <wp:docPr id="11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638300" cy="342900"/>
            <wp:effectExtent l="0" t="0" r="0" b="0"/>
            <wp:docPr id="6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457325" cy="504825"/>
            <wp:effectExtent l="0" t="0" r="0" b="0"/>
            <wp:docPr id="10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333500" cy="152400"/>
            <wp:effectExtent l="0" t="0" r="0" b="0"/>
            <wp:docPr id="7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равно: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63500</wp:posOffset>
                </wp:positionV>
                <wp:extent cx="923925" cy="466725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551400"/>
                          <a:ext cx="9144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457200" extrusionOk="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  <a:lnTo>
                                <a:pt x="914400" y="457200"/>
                              </a:lnTo>
                              <a:lnTo>
                                <a:pt x="9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U=100 B</w:t>
                            </w:r>
                          </w:p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I=10 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id="Полилиния 17" o:spid="_x0000_s1032" style="position:absolute;margin-left:260pt;margin-top:5pt;width:7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" adj="-11796480,,5400" path="m,l,457200r914400,l914400,,,xe" stroked="f">
                <v:stroke joinstyle="miter"/>
                <v:formulas/>
                <v:path arrowok="t" o:extrusionok="f" o:connecttype="custom" textboxrect="0,0,914400,457200"/>
                <v:textbox inset="7pt,3pt,7pt,3pt">
                  <w:txbxContent>
                    <w:p w:rsidR="005B428F" w:rsidRDefault="0041478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U=100 B</w:t>
                      </w:r>
                    </w:p>
                    <w:p w:rsidR="005B428F" w:rsidRDefault="0041478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I=10 A</w:t>
                      </w:r>
                    </w:p>
                  </w:txbxContent>
                </v:textbox>
              </v:shape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 Ом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38100</wp:posOffset>
                </wp:positionV>
                <wp:extent cx="2328545" cy="526415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545" cy="526415"/>
                          <a:chOff x="4181728" y="3516793"/>
                          <a:chExt cx="2328544" cy="52641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4181728" y="3516793"/>
                            <a:ext cx="2328544" cy="526415"/>
                            <a:chOff x="0" y="0"/>
                            <a:chExt cx="2328544" cy="526415"/>
                          </a:xfrm>
                        </wpg:grpSpPr>
                        <wps:wsp>
                          <wps:cNvPr id="9" name="Прямоугольник 9"/>
                          <wps:cNvSpPr/>
                          <wps:spPr>
                            <a:xfrm>
                              <a:off x="0" y="0"/>
                              <a:ext cx="2328525" cy="52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10" name="Полилиния 10"/>
                          <wps:cNvSpPr/>
                          <wps:spPr>
                            <a:xfrm>
                              <a:off x="980440" y="0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1" name="Прямая со стрелкой 11"/>
                          <wps:cNvCnPr/>
                          <wps:spPr>
                            <a:xfrm>
                              <a:off x="6883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26924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3" name="Прямая со стрелкой 13"/>
                          <wps:cNvCnPr/>
                          <wps:spPr>
                            <a:xfrm>
                              <a:off x="13741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802640" y="490855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848360" y="286385"/>
                              <a:ext cx="457200" cy="240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9" name="Полилиния 19"/>
                          <wps:cNvSpPr/>
                          <wps:spPr>
                            <a:xfrm>
                              <a:off x="231140" y="63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21" name="Полилиния 21"/>
                          <wps:cNvSpPr/>
                          <wps:spPr>
                            <a:xfrm>
                              <a:off x="1687195" y="317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22" name="Группа 22"/>
                          <wpg:cNvGrpSpPr/>
                          <wpg:grpSpPr>
                            <a:xfrm>
                              <a:off x="2059940" y="207010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24" name="Прямая со стрелкой 24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" name="Овал 25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26" name="Прямая со стрелкой 26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28" name="Прямоугольник 28"/>
                          <wps:cNvSpPr/>
                          <wps:spPr>
                            <a:xfrm>
                              <a:off x="962660" y="20383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29" name="Прямоугольник 29"/>
                          <wps:cNvSpPr/>
                          <wps:spPr>
                            <a:xfrm>
                              <a:off x="164846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30" name="Группа 30"/>
                          <wpg:cNvGrpSpPr/>
                          <wpg:grpSpPr>
                            <a:xfrm rot="10800000">
                              <a:off x="1" y="193675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31" name="Прямая со стрелкой 31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2" name="Овал 32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33" name="Прямая со стрелкой 33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0" o:spid="_x0000_s1033" style="position:absolute;margin-left:69pt;margin-top:3pt;width:183.35pt;height:41.45pt;z-index:251669504" coordorigin="41817,35167" coordsize="23285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">
                <v:group id="Группа 8" o:spid="_x0000_s1034" style="position:absolute;left:41817;top:35167;width:23285;height:5265" coordsize="23285,5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Прямоугольник 9" o:spid="_x0000_s1035" style="position:absolute;width:23285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10" o:spid="_x0000_s1036" style="position:absolute;left:9804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rrcUA&#10;AADbAAAADwAAAGRycy9kb3ducmV2LnhtbESPzWrDQAyE74W8w6JAb806PZTgZB1KwBAIlMbpIUfV&#10;K/+0Xq3j3dru21eHQG8SM5r5tNvPrlMjDaH1bGC9SkARl962XBv4uORPG1AhIlvsPJOBXwqwzxYP&#10;O0ytn/hMYxFrJSEcUjTQxNinWoeyIYdh5Xti0So/OIyyDrW2A04S7jr9nCQv2mHL0tBgT4eGyu/i&#10;xxk4nvLqdrHv50+N13z8eiumcDoY87icX7egIs3x33y/PlrBF3r5RQb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2utxQAAANsAAAAPAAAAAAAAAAAAAAAAAJgCAABkcnMv&#10;ZG93bnJldi54bWxQSwUGAAAAAAQABAD1AAAAigMAAAAA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1" o:spid="_x0000_s1037" type="#_x0000_t32" style="position:absolute;left:6883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7BxMAAAADbAAAADwAAAGRycy9kb3ducmV2LnhtbERPy6rCMBDdC/5DGMGdproQqUYRUVQu&#10;LnzgemjGtNpMahO19+9vLgju5nCeM503thQvqn3hWMGgn4Agzpwu2Cg4n9a9MQgfkDWWjknBL3mY&#10;z9qtKabavflAr2MwIoawT1FBHkKVSumznCz6vquII3d1tcUQYW2krvEdw20ph0kykhYLjg05VrTM&#10;Kbsfn1bB43ndN7fDbmx+NpvdKluF7cXslep2msUERKAmfMUf91bH+QP4/yUeIG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OwcTAAAAA2wAAAA8AAAAAAAAAAAAAAAAA&#10;oQIAAGRycy9kb3ducmV2LnhtbFBLBQYAAAAABAAEAPkAAACOAwAAAAA=&#10;" filled="t" strokeweight="1pt">
                    <v:stroke startarrowwidth="narrow" startarrowlength="short" endarrowwidth="narrow" endarrowlength="short"/>
                  </v:shape>
                  <v:rect id="Прямоугольник 12" o:spid="_x0000_s1038" style="position:absolute;left:2692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iFcEA&#10;AADbAAAADwAAAGRycy9kb3ducmV2LnhtbERPTYvCMBC9C/6HMIIX0VQPy1qNIkXBi4d1PXgcm7Et&#10;NpPYxNr++83Cwt7m8T5nve1MLVpqfGVZwXyWgCDOra64UHD5Pkw/QfiArLG2TAp68rDdDAdrTLV9&#10;8xe151CIGMI+RQVlCC6V0uclGfQz64gjd7eNwRBhU0jd4DuGm1oukuRDGqw4NpToKCspf5xfRsFx&#10;Yt2SkqfLTvvTtc8u7bW/tUqNR91uBSJQF/7Ff+6jjvMX8PtLP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MohXBAAAA2wAAAA8AAAAAAAAAAAAAAAAAmAIAAGRycy9kb3du&#10;cmV2LnhtbFBLBQYAAAAABAAEAPUAAACGAwAAAAA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13" o:spid="_x0000_s1039" type="#_x0000_t32" style="position:absolute;left:13741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6KMEAAADbAAAADwAAAGRycy9kb3ducmV2LnhtbERPTYvCMBC9L+x/CCN426YqiHSNIqKo&#10;iAfdZc9DM6bVZtJtotZ/bwTB2zze54ynra3ElRpfOlbQS1IQxLnTJRsFvz/LrxEIH5A1Vo5JwZ08&#10;TCefH2PMtLvxnq6HYEQMYZ+hgiKEOpPS5wVZ9ImriSN3dI3FEGFjpG7wFsNtJftpOpQWS44NBdY0&#10;Lyg/Hy5Wwf/luGtP+83IbFerzSJfhPWf2SnV7bSzbxCB2vAWv9xrHecP4PlLPEBO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0PoowQAAANsAAAAPAAAAAAAAAAAAAAAA&#10;AKECAABkcnMvZG93bnJldi54bWxQSwUGAAAAAAQABAD5AAAAjwMAAAAA&#10;" filled="t" strokeweight="1pt">
                    <v:stroke startarrowwidth="narrow" startarrowlength="short" endarrowwidth="narrow" endarrowlength="short"/>
                  </v:shape>
                  <v:shape id="Прямая со стрелкой 15" o:spid="_x0000_s1040" type="#_x0000_t32" style="position:absolute;left:8026;top:490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NvcIAAADbAAAADwAAAGRycy9kb3ducmV2LnhtbERPS2vCQBC+C/6HZQredGPBKtGN1IKg&#10;0ENNe/A4ZCcPkp0N2XWN/fXdQqG3+fies9uPphOBBtdYVrBcJCCIC6sbrhR8fR7nGxDOI2vsLJOC&#10;BznYZ9PJDlNt73yhkPtKxBB2KSqove9TKV1Rk0G3sD1x5Eo7GPQRDpXUA95juOnkc5K8SIMNx4Ya&#10;e3qrqWjzm1EQ1qv3Mv824bZZ2nP4KK+Hqj0pNXsaX7cgPI3+X/znPuk4fwW/v8Q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wNvcIAAADbAAAADwAAAAAAAAAAAAAA&#10;AAChAgAAZHJzL2Rvd25yZXYueG1sUEsFBgAAAAAEAAQA+QAAAJADAAAAAA==&#10;" filled="t" strokeweight="1pt">
                    <v:stroke startarrowwidth="narrow" startarrowlength="short" endarrow="block"/>
                  </v:shape>
                  <v:rect id="Прямоугольник 18" o:spid="_x0000_s1041" style="position:absolute;left:8483;top:2863;width:4572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+RmMUA&#10;AADbAAAADwAAAGRycy9kb3ducmV2LnhtbESPQWvCQBCF70L/wzIFb7qxllJSV9GCIpQeGvsDptkx&#10;WczOxuwa0/76zkHwNsN78943i9XgG9VTF11gA7NpBoq4DNZxZeD7sJ28gooJ2WITmAz8UoTV8mG0&#10;wNyGK39RX6RKSQjHHA3UKbW51rGsyWOchpZYtGPoPCZZu0rbDq8S7hv9lGUv2qNjaaixpfeaylNx&#10;8Qb6v/Z5s3M2nNbnz+Hn47KbH5w3Zvw4rN9AJRrS3Xy73lvBF1j5RQ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n5GYxQAAANsAAAAPAAAAAAAAAAAAAAAAAJgCAABkcnMv&#10;ZG93bnJldi54bWxQSwUGAAAAAAQABAD1AAAAigMAAAAA&#10;" filled="f" stroked="f"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U</w:t>
                          </w:r>
                        </w:p>
                      </w:txbxContent>
                    </v:textbox>
                  </v:rect>
                  <v:shape id="Полилиния 19" o:spid="_x0000_s1042" style="position:absolute;left:2311;top:6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CMMEA&#10;AADbAAAADwAAAGRycy9kb3ducmV2LnhtbERPTYvCMBC9C/sfwix403T3INo1yiIUBEG0evA424xt&#10;tZl0m9jWf28Ewds83ufMl72pREuNKy0r+BpHIIgzq0vOFRwPyWgKwnlkjZVlUnAnB8vFx2COsbYd&#10;76lNfS5CCLsYFRTe17GULivIoBvbmjhwZ9sY9AE2udQNdiHcVPI7iibSYMmhocCaVgVl1/RmFKw3&#10;yfn/oHf7P4mnpL1s085tVkoNP/vfHxCeev8Wv9xrHebP4PlLO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pwjDBAAAA2wAAAA8AAAAAAAAAAAAAAAAAmAIAAGRycy9kb3du&#10;cmV2LnhtbFBLBQYAAAAABAAEAPUAAACGAwAAAAA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R1</w:t>
                          </w:r>
                        </w:p>
                      </w:txbxContent>
                    </v:textbox>
                  </v:shape>
                  <v:shape id="Полилиния 21" o:spid="_x0000_s1043" style="position:absolute;left:16871;top:31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Ei8QA&#10;AADbAAAADwAAAGRycy9kb3ducmV2LnhtbESPzWrDMBCE74W+g9hAbrUcH0JxooQQMBgCJXF6yHFj&#10;rX9aa+Vaqu28fVUo9DjMzDfMdj+bTow0uNayglUUgyAurW65VvB+zV5eQTiPrLGzTAoe5GC/e37a&#10;YqrtxBcaC1+LAGGXooLG+z6V0pUNGXSR7YmDV9nBoA9yqKUecApw08kkjtfSYMthocGejg2Vn8W3&#10;UZCfsurrqs+Xu8RbNn68FZM7HZVaLubDBoSn2f+H/9q5VpCs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BIvEAAAA2wAAAA8AAAAAAAAAAAAAAAAAmAIAAGRycy9k&#10;b3ducmV2LnhtbFBLBQYAAAAABAAEAPUAAACJAwAAAAA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R3</w:t>
                          </w:r>
                        </w:p>
                      </w:txbxContent>
                    </v:textbox>
                  </v:shape>
                  <v:group id="Группа 22" o:spid="_x0000_s1044" style="position:absolute;left:20599;top:2070;width:2686;height:1181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Прямая со стрелкой 24" o:spid="_x0000_s1045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Wo4cIAAADbAAAADwAAAGRycy9kb3ducmV2LnhtbESPQYvCMBSE74L/ITzBm6aKLFKNIqKo&#10;LB50xfOjeabV5qU2Ubv/fiMIexxm5htmOm9sKZ5U+8KxgkE/AUGcOV2wUXD6WffGIHxA1lg6JgW/&#10;5GE+a7emmGr34gM9j8GICGGfooI8hCqV0mc5WfR9VxFH7+JqiyHK2khd4yvCbSmHSfIlLRYcF3Ks&#10;aJlTdjs+rIL747Jvrofd2HxvNrtVtgrbs9kr1e00iwmIQE34D3/aW61gOIL3l/gD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Wo4cIAAADb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oval id="Овал 25" o:spid="_x0000_s1046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hP8MA&#10;AADbAAAADwAAAGRycy9kb3ducmV2LnhtbESP3YrCMBSE7wXfIRzBuzVVXFmrUUQUZGGFVdHbY3P6&#10;g81JaaKtb28WFrwcZuYbZr5sTSkeVLvCsoLhIAJBnFhdcKbgdNx+fIFwHlljaZkUPMnBctHtzDHW&#10;tuFfehx8JgKEXYwKcu+rWEqX5GTQDWxFHLzU1gZ9kHUmdY1NgJtSjqJoIg0WHBZyrGidU3I73I0C&#10;a6c/4+1GMjXX9PI9TveT83GvVL/XrmYgPLX+Hf5v77SC0Sf8fQ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UhP8MAAADbAAAADwAAAAAAAAAAAAAAAACYAgAAZHJzL2Rv&#10;d25yZXYueG1sUEsFBgAAAAAEAAQA9QAAAIgDAAAAAA=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26" o:spid="_x0000_s1047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nn8MAAADbAAAADwAAAGRycy9kb3ducmV2LnhtbESPzWrDMBCE74W8g9hAbo1sH4zrRDEh&#10;ENJDKLXbB1is9U9irYylxu7bV4VCj8PMfMPsi8UM4kGT6y0riLcRCOLa6p5bBZ8f5+cMhPPIGgfL&#10;pOCbHBSH1dMec21nLulR+VYECLscFXTej7mUru7IoNvakTh4jZ0M+iCnVuoJ5wA3g0yiKJUGew4L&#10;HY506qi+V19GwZKVOru8DI1Pqze6NNfYvt9ipTbr5bgD4Wnx/+G/9qtWkKTw+yX8AH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fp5/DAAAA2wAAAA8AAAAAAAAAAAAA&#10;AAAAoQIAAGRycy9kb3ducmV2LnhtbFBLBQYAAAAABAAEAPkAAACRAwAAAAA=&#10;" filled="t" strokeweight="1pt">
                      <v:stroke startarrowwidth="narrow" startarrowlength="short" endarrowwidth="narrow" endarrowlength="short"/>
                    </v:shape>
                  </v:group>
                  <v:rect id="Прямоугольник 28" o:spid="_x0000_s1048" style="position:absolute;left:9626;top:2038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fQsAA&#10;AADbAAAADwAAAGRycy9kb3ducmV2LnhtbERPPW/CMBDdkfofrKvEgooDQwUpBlURSCwMhQyMR3wk&#10;EfHZjU1I/j0ekBif3vdq05tGdNT62rKC2TQBQVxYXXOpID/tvhYgfEDW2FgmBQN52Kw/RitMtX3w&#10;H3XHUIoYwj5FBVUILpXSFxUZ9FPriCN3ta3BEGFbSt3iI4abRs6T5FsarDk2VOgoq6i4He9GwX5i&#10;3ZKSf5cdtofzkOXdebh0So0/+98fEIH68Ba/3HutYB7Hxi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hfQsAAAADbAAAADwAAAAAAAAAAAAAAAACYAgAAZHJzL2Rvd25y&#10;ZXYueG1sUEsFBgAAAAAEAAQA9QAAAIU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9" o:spid="_x0000_s1049" style="position:absolute;left:16484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62cQA&#10;AADbAAAADwAAAGRycy9kb3ducmV2LnhtbESPT4vCMBTE78J+h/AW9iKa6kG0axQpu+DFg38OHp/N&#10;27bYvGSbWNtvbwTB4zAzv2GW687UoqXGV5YVTMYJCOLc6ooLBafj72gOwgdkjbVlUtCTh/XqY7DE&#10;VNs776k9hEJECPsUFZQhuFRKn5dk0I+tI47en20MhiibQuoG7xFuajlNkpk0WHFcKNFRVlJ+PdyM&#10;gu3QugUl/y7b/ezOfXZqz/2lVerrs9t8gwjUhXf41d5qBdMF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+tnEAAAA2wAAAA8AAAAAAAAAAAAAAAAAmAIAAGRycy9k&#10;b3ducmV2LnhtbFBLBQYAAAAABAAEAPUAAACJAwAAAAA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30" o:spid="_x0000_s1050" style="position:absolute;top:1936;width:2686;height:1181;rotation:180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tUub4AAADbAAAADwAAAGRycy9kb3ducmV2LnhtbERPy4rCMBTdD/gP4Qqz&#10;G1N1FKlGEUHsSvABbi/Ntak2NyWJ2vl7sxhweTjvxaqzjXiSD7VjBcNBBoK4dLrmSsH5tP2ZgQgR&#10;WWPjmBT8UYDVsve1wFy7Fx/oeYyVSCEcclRgYmxzKUNpyGIYuJY4cVfnLcYEfSW1x1cKt40cZdlU&#10;Wqw5NRhsaWOovB8fVoH+DeMzFcXaj/a306Se7Ex1vSj13e/WcxCRuvgR/7sLrWCc1qcv6QfI5Rs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vbtUub4AAADbAAAADwAAAAAA&#10;AAAAAAAAAACqAgAAZHJzL2Rvd25yZXYueG1sUEsFBgAAAAAEAAQA+gAAAJUDAAAAAA==&#10;">
                    <v:shape id="Прямая со стрелкой 31" o:spid="_x0000_s1051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dpMMAAADbAAAADwAAAGRycy9kb3ducmV2LnhtbESPQYvCMBSE7wv7H8ITvG1TFUSqURZR&#10;VMSDuuz50TzTus1Lt4la/70RBI/DzHzDTGatrcSVGl86VtBLUhDEudMlGwU/x+XXCIQPyBorx6Tg&#10;Th5m08+PCWba3XhP10MwIkLYZ6igCKHOpPR5QRZ94mri6J1cYzFE2RipG7xFuK1kP02H0mLJcaHA&#10;muYF5X+Hi1Xwfznt2vN+MzLb1WqzyBdh/Wt2SnU77fcYRKA2vMOv9lorGPTg+SX+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7naTDAAAA2wAAAA8AAAAAAAAAAAAA&#10;AAAAoQIAAGRycy9kb3ducmV2LnhtbFBLBQYAAAAABAAEAPkAAACRAwAAAAA=&#10;" filled="t" strokeweight="1pt">
                      <v:stroke startarrowwidth="narrow" startarrowlength="short" endarrowwidth="narrow" endarrowlength="short"/>
                    </v:shape>
                    <v:oval id="Овал 32" o:spid="_x0000_s1052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vlsQA&#10;AADbAAAADwAAAGRycy9kb3ducmV2LnhtbESP3WrCQBSE7wXfYTlC73RjGqRNXaWUBkSoUC3t7Wn2&#10;5AezZ0N2m8S3dwuCl8PMfMOst6NpRE+dqy0rWC4iEMS51TWXCr5O2fwJhPPIGhvLpOBCDrab6WSN&#10;qbYDf1J/9KUIEHYpKqi8b1MpXV6RQbewLXHwCtsZ9EF2pdQdDgFuGhlH0UoarDksVNjSW0X5+fhn&#10;FFj7/JFk75Jp+C1+9klxWH2fDko9zMbXFxCeRn8P39o7reAxhv8v4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L5bEAAAA2wAAAA8AAAAAAAAAAAAAAAAAmAIAAGRycy9k&#10;b3ducmV2LnhtbFBLBQYAAAAABAAEAPUAAACJAw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33" o:spid="_x0000_s1053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S2sQAAADbAAAADwAAAGRycy9kb3ducmV2LnhtbESPzWrDMBCE74W8g9hAb43sGozjRAkh&#10;ENJDKY2TB1is9U9irYyl2u7bV4VCj8PMfMNs97PpxEiDay0riFcRCOLS6pZrBbfr6SUD4Tyyxs4y&#10;KfgmB/vd4mmLubYTX2gsfC0ChF2OChrv+1xKVzZk0K1sTxy8yg4GfZBDLfWAU4CbTr5GUSoNthwW&#10;Guzp2FD5KL6Mgjm76Oy87iqfFh90rt5j+3mPlXpezocNCE+z/w//td+0giSB3y/hB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ZLaxAAAANs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20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30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1000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Режим работы электрической цепи, при котором ток, напряжение, мощность соответствуют номинальным параметрам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Рабочий режим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Номинальный режим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Режим холостого хода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Режим короткого замыкания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Так обозначается на схеме: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800100" cy="11430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14300"/>
                          <a:chOff x="4945950" y="3722850"/>
                          <a:chExt cx="800100" cy="114300"/>
                        </a:xfrm>
                      </wpg:grpSpPr>
                      <wpg:grpSp>
                        <wpg:cNvPr id="35" name="Группа 35"/>
                        <wpg:cNvGrpSpPr/>
                        <wpg:grpSpPr>
                          <a:xfrm>
                            <a:off x="4945950" y="3722850"/>
                            <a:ext cx="800100" cy="114300"/>
                            <a:chOff x="0" y="0"/>
                            <a:chExt cx="800100" cy="114300"/>
                          </a:xfrm>
                        </wpg:grpSpPr>
                        <wps:wsp>
                          <wps:cNvPr id="37" name="Прямоугольник 37"/>
                          <wps:cNvSpPr/>
                          <wps:spPr>
                            <a:xfrm>
                              <a:off x="0" y="0"/>
                              <a:ext cx="8001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38" name="Прямоугольник 38"/>
                          <wps:cNvSpPr/>
                          <wps:spPr>
                            <a:xfrm>
                              <a:off x="228600" y="0"/>
                              <a:ext cx="3429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39" name="Прямая со стрелкой 39"/>
                          <wps:cNvCnPr/>
                          <wps:spPr>
                            <a:xfrm>
                              <a:off x="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Прямая со стрелкой 41"/>
                          <wps:cNvCnPr/>
                          <wps:spPr>
                            <a:xfrm>
                              <a:off x="57150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54" style="position:absolute;margin-left:105pt;margin-top:1pt;width:63pt;height:9pt;z-index:251670528" coordorigin="49459,37228" coordsize="800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">
                <v:group id="Группа 35" o:spid="_x0000_s1055" style="position:absolute;left:49459;top:37228;width:8001;height:1143" coordsize="800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Прямоугольник 37" o:spid="_x0000_s1056" style="position:absolute;width:800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Jt8MA&#10;AADbAAAADwAAAGRycy9kb3ducmV2LnhtbESPwW7CMBBE70j9B2sr9UacphWFgEGlaiXgVAIfsMTb&#10;OGq8DrEL6d9jJCSOo5l5o5ktetuIE3W+dqzgOUlBEJdO11wp2O++hmMQPiBrbByTgn/ysJg/DGaY&#10;a3fmLZ2KUIkIYZ+jAhNCm0vpS0MWfeJa4uj9uM5iiLKrpO7wHOG2kVmajqTFmuOCwZY+DJW/xZ9V&#10;8P3qKPvM/LKo7MT0h91mfcSRUk+P/fsURKA+3MO39koreHmD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pJt8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8" o:spid="_x0000_s1057" style="position:absolute;left:2286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smcAA&#10;AADbAAAADwAAAGRycy9kb3ducmV2LnhtbERPTWsCMRC9C/6HMEJvmlVBdDWK2ha8iVuh9TYk092t&#10;m0nYRN3+++Yg9Ph436tNZxtxpzbUjhWMRxkIYu1MzaWC88f7cA4iRGSDjWNS8EsBNut+b4W5cQ8+&#10;0b2IpUghHHJUUMXocymDrshiGDlPnLhv11qMCbalNC0+Urht5CTLZtJizamhQk/7ivS1uFkFuvHH&#10;y5t+vX1t/bVbFLtP9yOnSr0Muu0SRKQu/ouf7oNRME1j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rsmcAAAADbAAAADwAAAAAAAAAAAAAAAACYAgAAZHJzL2Rvd25y&#10;ZXYueG1sUEsFBgAAAAAEAAQA9QAAAIUDAAAAAA==&#10;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39" o:spid="_x0000_s1058" type="#_x0000_t32" style="position:absolute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RosUAAADbAAAADwAAAGRycy9kb3ducmV2LnhtbESPT2vCQBTE74V+h+UVeqsbLRQbXUUk&#10;JZHiwT94fmSfm2j2bZpdTfrtu4VCj8PM/IaZLwfbiDt1vnasYDxKQBCXTtdsFBwPHy9TED4ga2wc&#10;k4Jv8rBcPD7MMdWu5x3d98GICGGfooIqhDaV0pcVWfQj1xJH7+w6iyHKzkjdYR/htpGTJHmTFmuO&#10;CxW2tK6ovO5vVsHX7bwdLrvN1Hzm+SYrs1CczFap56dhNQMRaAj/4b92oRW8vsPvl/gD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2RosUAAADbAAAADwAAAAAAAAAA&#10;AAAAAAChAgAAZHJzL2Rvd25yZXYueG1sUEsFBgAAAAAEAAQA+QAAAJMDAAAAAA==&#10;" filled="t" strokeweight="1pt">
                    <v:stroke startarrowwidth="narrow" startarrowlength="short" endarrowwidth="narrow" endarrowlength="short"/>
                  </v:shape>
                  <v:shape id="Прямая со стрелкой 41" o:spid="_x0000_s1059" type="#_x0000_t32" style="position:absolute;left:5715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3u2cMAAADbAAAADwAAAGRycy9kb3ducmV2LnhtbESPQYvCMBSE7wv7H8ITvG1TRUSqURZR&#10;VMSDuuz50TzTus1Lt4la/70RBI/DzHzDTGatrcSVGl86VtBLUhDEudMlGwU/x+XXCIQPyBorx6Tg&#10;Th5m08+PCWba3XhP10MwIkLYZ6igCKHOpPR5QRZ94mri6J1cYzFE2RipG7xFuK1kP02H0mLJcaHA&#10;muYF5X+Hi1Xwfznt2vN+MzLb1WqzyBdh/Wt2SnU77fcYRKA2vMOv9lorGPTg+SX+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97tnDAAAA2w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Коммутационный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19. Мощность потребителя рассчитывается по формуле: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A. P=U*I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B. P=E*I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C. P=</w:t>
      </w: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I*R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P=U / I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20.Сопротивление проводника зависит: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От длины проводника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От площади поперечного сечения проводника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От материала проводника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От длины проводника, от площади поперечного сечения проводника, от материала проводника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21.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для данной схемы определяется по формуле: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828675" cy="152400"/>
            <wp:effectExtent l="0" t="0" r="0" b="0"/>
            <wp:docPr id="9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139700</wp:posOffset>
                </wp:positionV>
                <wp:extent cx="1714500" cy="571500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571500"/>
                          <a:chOff x="4488750" y="3494250"/>
                          <a:chExt cx="1714500" cy="571500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4488750" y="3494250"/>
                            <a:ext cx="1714500" cy="571500"/>
                            <a:chOff x="0" y="0"/>
                            <a:chExt cx="1714500" cy="571500"/>
                          </a:xfrm>
                        </wpg:grpSpPr>
                        <wps:wsp>
                          <wps:cNvPr id="7" name="Прямоугольник 7"/>
                          <wps:cNvSpPr/>
                          <wps:spPr>
                            <a:xfrm>
                              <a:off x="0" y="0"/>
                              <a:ext cx="17145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34" name="Прямая со стрелкой 34"/>
                          <wps:cNvCnPr/>
                          <wps:spPr>
                            <a:xfrm>
                              <a:off x="457200" y="285115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3" name="Группа 43"/>
                          <wpg:cNvGrpSpPr/>
                          <wpg:grpSpPr>
                            <a:xfrm>
                              <a:off x="0" y="0"/>
                              <a:ext cx="1714500" cy="571500"/>
                              <a:chOff x="0" y="0"/>
                              <a:chExt cx="1714500" cy="571500"/>
                            </a:xfrm>
                          </wpg:grpSpPr>
                          <wps:wsp>
                            <wps:cNvPr id="44" name="Прямая со стрелкой 44"/>
                            <wps:cNvCnPr/>
                            <wps:spPr>
                              <a:xfrm>
                                <a:off x="0" y="285115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" name="Прямая со стрелкой 45"/>
                            <wps:cNvCnPr/>
                            <wps:spPr>
                              <a:xfrm>
                                <a:off x="457200" y="56515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" name="Прямая со стрелкой 46"/>
                            <wps:cNvCnPr/>
                            <wps:spPr>
                              <a:xfrm rot="10800000" flipH="1">
                                <a:off x="457200" y="53975"/>
                                <a:ext cx="297815" cy="25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" name="Прямая со стрелкой 49"/>
                            <wps:cNvCnPr/>
                            <wps:spPr>
                              <a:xfrm rot="10800000" flipH="1">
                                <a:off x="457200" y="511175"/>
                                <a:ext cx="291465" cy="25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0" name="Прямоугольник 50"/>
                            <wps:cNvSpPr/>
                            <wps:spPr>
                              <a:xfrm>
                                <a:off x="74930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51" name="Прямая со стрелкой 51"/>
                            <wps:cNvCnPr/>
                            <wps:spPr>
                              <a:xfrm>
                                <a:off x="1091565" y="53975"/>
                                <a:ext cx="280035" cy="25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" name="Прямая со стрелкой 52"/>
                            <wps:cNvCnPr/>
                            <wps:spPr>
                              <a:xfrm>
                                <a:off x="1097915" y="511175"/>
                                <a:ext cx="273685" cy="254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" name="Прямая со стрелкой 53"/>
                            <wps:cNvCnPr/>
                            <wps:spPr>
                              <a:xfrm>
                                <a:off x="1371600" y="56515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" name="Прямая со стрелкой 54"/>
                            <wps:cNvCnPr/>
                            <wps:spPr>
                              <a:xfrm>
                                <a:off x="1371600" y="285115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5" name="Прямоугольник 55"/>
                            <wps:cNvSpPr/>
                            <wps:spPr>
                              <a:xfrm>
                                <a:off x="749300" y="45720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60" style="position:absolute;margin-left:126pt;margin-top:11pt;width:135pt;height:45pt;z-index:251671552" coordorigin="44887,34942" coordsize="1714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">
                <v:group id="Группа 6" o:spid="_x0000_s1061" style="position:absolute;left:44887;top:34942;width:17145;height:5715" coordsize="17145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7" o:spid="_x0000_s1062" style="position:absolute;width:1714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34" o:spid="_x0000_s1063" type="#_x0000_t32" style="position:absolute;left:4572;top:2851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w+PMQAAADbAAAADwAAAGRycy9kb3ducmV2LnhtbESPT4vCMBTE78J+h/AW9qbp7opINcqy&#10;KCriwT94fjTPtNq81CZq/fZGEDwOM/MbZjhubCmuVPvCsYLvTgKCOHO6YKNgt522+yB8QNZYOiYF&#10;d/IwHn20hphqd+M1XTfBiAhhn6KCPIQqldJnOVn0HVcRR+/gaoshytpIXeMtwm0pf5KkJy0WHBdy&#10;rOg/p+y0uVgF58th1RzXi75ZzmaLSTYJ871ZKfX12fwNQARqwjv8as+1gt8uPL/EHyB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8xAAAANsAAAAPAAAAAAAAAAAA&#10;AAAAAKECAABkcnMvZG93bnJldi54bWxQSwUGAAAAAAQABAD5AAAAkgMAAAAA&#10;" filled="t" strokeweight="1pt">
                    <v:stroke startarrowwidth="narrow" startarrowlength="short" endarrowwidth="narrow" endarrowlength="short"/>
                  </v:shape>
                  <v:group id="Группа 43" o:spid="_x0000_s1064" style="position:absolute;width:17145;height:5715" coordsize="17145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Прямая со стрелкой 44" o:spid="_x0000_s1065" type="#_x0000_t32" style="position:absolute;top:2851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NQcIAAADbAAAADwAAAGRycy9kb3ducmV2LnhtbESPQYvCMBSE74L/ITzBm6aKLFKNIqKo&#10;iAdd8fxonmm1ealN1PrvNwsLexxm5htmOm9sKV5U+8KxgkE/AUGcOV2wUXD+XvfGIHxA1lg6JgUf&#10;8jCftVtTTLV785Fep2BEhLBPUUEeQpVK6bOcLPq+q4ijd3W1xRBlbaSu8R3htpTDJPmSFguOCzlW&#10;tMwpu5+eVsHjeT00t+NubPabzW6VrcL2Yg5KdTvNYgIiUBP+w3/trVYwGsHvl/gD5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pNQcIAAADb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shape id="Прямая со стрелкой 45" o:spid="_x0000_s1066" type="#_x0000_t32" style="position:absolute;left:4572;top:56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bo2sQAAADbAAAADwAAAGRycy9kb3ducmV2LnhtbESPT4vCMBTE78J+h/AW9qbpLqtINcqy&#10;KCriwT94fjTPtNq81CZq/fZGEDwOM/MbZjhubCmuVPvCsYLvTgKCOHO6YKNgt522+yB8QNZYOiYF&#10;d/IwHn20hphqd+M1XTfBiAhhn6KCPIQqldJnOVn0HVcRR+/gaoshytpIXeMtwm0pf5KkJy0WHBdy&#10;rOg/p+y0uVgF58th1RzXi75ZzmaLSTYJ871ZKfX12fwNQARqwjv8as+1gt8uPL/EHyB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ujaxAAAANs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  <v:shape id="Прямая со стрелкой 46" o:spid="_x0000_s1067" type="#_x0000_t32" style="position:absolute;left:4572;top:539;width:2978;height:26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CP8MAAADbAAAADwAAAGRycy9kb3ducmV2LnhtbESPzWrDMBCE74W8g9hAb43sUozrRDYh&#10;UNJDKLWbB1is9U9irYylxs7bV4VCj8PMfMPsisUM4kaT6y0riDcRCOLa6p5bBeevt6cUhPPIGgfL&#10;pOBODop89bDDTNuZS7pVvhUBwi5DBZ33Yyalqzsy6DZ2JA5eYyeDPsiplXrCOcDNIJ+jKJEGew4L&#10;HY506Ki+Vt9GwZKWOj2+Do1Pqg86NqfYfl5ipR7Xy34LwtPi/8N/7Xet4CWB3y/hB8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AQj/DAAAA2wAAAA8AAAAAAAAAAAAA&#10;AAAAoQIAAGRycy9kb3ducmV2LnhtbFBLBQYAAAAABAAEAPkAAACRAwAAAAA=&#10;" filled="t" strokeweight="1pt">
                      <v:stroke startarrowwidth="narrow" startarrowlength="short" endarrowwidth="narrow" endarrowlength="short"/>
                    </v:shape>
                    <v:shape id="Прямая со стрелкой 49" o:spid="_x0000_s1068" type="#_x0000_t32" style="position:absolute;left:4572;top:5111;width:2914;height:26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WTcQAAADbAAAADwAAAGRycy9kb3ducmV2LnhtbESPzWrDMBCE74W+g9hCbo3sEozjRAml&#10;UJxDKI2TB1is9U9irYyl2M7bV4VCj8PMfMNs97PpxEiDay0riJcRCOLS6pZrBZfz52sKwnlkjZ1l&#10;UvAgB/vd89MWM20nPtFY+FoECLsMFTTe95mUrmzIoFvanjh4lR0M+iCHWuoBpwA3nXyLokQabDks&#10;NNjTR0PlrbgbBXN60mm+7iqfFF+UV8fYfl9jpRYv8/sGhKfZ/4f/2getYLWG3y/hB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n9ZNxAAAANs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  <v:rect id="Прямоугольник 50" o:spid="_x0000_s1069" style="position:absolute;left:7493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FP8EA&#10;AADbAAAADwAAAGRycy9kb3ducmV2LnhtbERPy2oCMRTdF/oP4Rbc1UwrFp0axfoAd8VRUHeX5HZm&#10;6uQmTKKOf28WhS4P5z2ZdbYRV2pD7VjBWz8DQaydqblUsN+tX0cgQkQ22DgmBXcKMJs+P00wN+7G&#10;W7oWsRQphEOOCqoYfS5l0BVZDH3niRP341qLMcG2lKbFWwq3jXzPsg9psebUUKGnRUX6XFysAt34&#10;79NKLy/HuT934+Lr4H7lQKneSzf/BBGpi//iP/fGKBim9elL+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jBT/BAAAA2wAAAA8AAAAAAAAAAAAAAAAAmAIAAGRycy9kb3du&#10;cmV2LnhtbFBLBQYAAAAABAAEAPUAAACGAw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Прямая со стрелкой 51" o:spid="_x0000_s1070" type="#_x0000_t32" style="position:absolute;left:10915;top:539;width:2801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4BMMAAADbAAAADwAAAGRycy9kb3ducmV2LnhtbESPQYvCMBSE7wv7H8ITvG1TBUWqURZR&#10;VMSDuuz50TzTus1Lt4la/70RBI/DzHzDTGatrcSVGl86VtBLUhDEudMlGwU/x+XXCIQPyBorx6Tg&#10;Th5m08+PCWba3XhP10MwIkLYZ6igCKHOpPR5QRZ94mri6J1cYzFE2RipG7xFuK1kP02H0mLJcaHA&#10;muYF5X+Hi1Xwfznt2vN+MzLb1WqzyBdh/Wt2SnU77fcYRKA2vMOv9lorGPTg+SX+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keATDAAAA2wAAAA8AAAAAAAAAAAAA&#10;AAAAoQIAAGRycy9kb3ducmV2LnhtbFBLBQYAAAAABAAEAPkAAACRAwAAAAA=&#10;" filled="t" strokeweight="1pt">
                      <v:stroke startarrowwidth="narrow" startarrowlength="short" endarrowwidth="narrow" endarrowlength="short"/>
                    </v:shape>
                    <v:shape id="Прямая со стрелкой 52" o:spid="_x0000_s1071" type="#_x0000_t32" style="position:absolute;left:10979;top:5111;width:2737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bmc8IAAADbAAAADwAAAGRycy9kb3ducmV2LnhtbESPQYvCMBSE74L/ITzBm6YKLlKNIqKo&#10;LB50xfOjeabV5qU2Ubv/fiMIexxm5htmOm9sKZ5U+8KxgkE/AUGcOV2wUXD6WffGIHxA1lg6JgW/&#10;5GE+a7emmGr34gM9j8GICGGfooI8hCqV0mc5WfR9VxFH7+JqiyHK2khd4yvCbSmHSfIlLRYcF3Ks&#10;aJlTdjs+rIL747Jvrofd2HxvNrtVtgrbs9kr1e00iwmIQE34D3/aW61gNIT3l/gD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bmc8IAAADb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shape id="Прямая со стрелкой 53" o:spid="_x0000_s1072" type="#_x0000_t32" style="position:absolute;left:13716;top:565;width:0;height:4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D6MQAAADbAAAADwAAAGRycy9kb3ducmV2LnhtbESPT4vCMBTE78J+h/AW9qbp7qJINcqy&#10;KCriwT94fjTPtNq81CZq/fZGEDwOM/MbZjhubCmuVPvCsYLvTgKCOHO6YKNgt522+yB8QNZYOiYF&#10;d/IwHn20hphqd+M1XTfBiAhhn6KCPIQqldJnOVn0HVcRR+/gaoshytpIXeMtwm0pf5KkJy0WHBdy&#10;rOg/p+y0uVgF58th1RzXi75ZzmaLSTYJ871ZKfX12fwNQARqwjv8as+1gu4vPL/EHyB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kPoxAAAANs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  <v:shape id="Прямая со стрелкой 54" o:spid="_x0000_s1073" type="#_x0000_t32" style="position:absolute;left:13716;top:2851;width: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PbnMQAAADbAAAADwAAAGRycy9kb3ducmV2LnhtbESPT4vCMBTE78J+h/AW9qbpLqtINcqy&#10;KCriwT94fjTPtNq81CZq/fZGEDwOM/MbZjhubCmuVPvCsYLvTgKCOHO6YKNgt522+yB8QNZYOiYF&#10;d/IwHn20hphqd+M1XTfBiAhhn6KCPIQqldJnOVn0HVcRR+/gaoshytpIXeMtwm0pf5KkJy0WHBdy&#10;rOg/p+y0uVgF58th1RzXi75ZzmaLSTYJ871ZKfX12fwNQARqwjv8as+1gu4vPL/EHyB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9ucxAAAANs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  <v:rect id="Прямоугольник 55" o:spid="_x0000_s1074" style="position:absolute;left:7493;top:4572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mp8QA&#10;AADbAAAADwAAAGRycy9kb3ducmV2LnhtbESPQWsCMRSE70L/Q3gFb5pti2JXo9hWwZt0LbTeHsnr&#10;7tbNS9hEXf+9EYQeh5n5hpktOtuIE7WhdqzgaZiBINbO1Fwq+NqtBxMQISIbbByTggsFWMwfejPM&#10;jTvzJ52KWIoE4ZCjgipGn0sZdEUWw9B54uT9utZiTLItpWnxnOC2kc9ZNpYWa04LFXp6r0gfiqNV&#10;oBu/3a/0x/Fn6Q/da/H27f7ki1L9x245BRGpi//he3tjFIxG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pqfEAAAA2wAAAA8AAAAAAAAAAAAAAAAAmAIAAGRycy9k&#10;b3ducmV2LnhtbFBLBQYAAAAABAAEAPUAAACJAw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762000" cy="152400"/>
            <wp:effectExtent l="0" t="0" r="0" b="0"/>
            <wp:docPr id="8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885825" cy="495300"/>
            <wp:effectExtent l="0" t="0" r="0" b="0"/>
            <wp:docPr id="31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771525" cy="333375"/>
            <wp:effectExtent l="0" t="0" r="0" b="0"/>
            <wp:docPr id="8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22. Устройство, состоящие из двух проводников разделенных диэлектриком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Резистор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Потребитель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Источник питания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Конденсатор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Ток I при P=1000 Bт и U=100 В равен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Так обозначается на схеме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38100</wp:posOffset>
                </wp:positionV>
                <wp:extent cx="571500" cy="163195"/>
                <wp:effectExtent l="0" t="0" r="0" b="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163195"/>
                          <a:chOff x="5060250" y="3698403"/>
                          <a:chExt cx="571500" cy="163195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5060250" y="3698403"/>
                            <a:ext cx="571500" cy="163195"/>
                            <a:chOff x="0" y="0"/>
                            <a:chExt cx="571500" cy="163195"/>
                          </a:xfrm>
                        </wpg:grpSpPr>
                        <wps:wsp>
                          <wps:cNvPr id="61" name="Прямоугольник 61"/>
                          <wps:cNvSpPr/>
                          <wps:spPr>
                            <a:xfrm>
                              <a:off x="0" y="0"/>
                              <a:ext cx="571500" cy="16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62" name="Прямая со стрелкой 62"/>
                          <wps:cNvCnPr/>
                          <wps:spPr>
                            <a:xfrm>
                              <a:off x="0" y="88397"/>
                              <a:ext cx="2449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Прямая со стрелкой 63"/>
                          <wps:cNvCnPr/>
                          <wps:spPr>
                            <a:xfrm>
                              <a:off x="326571" y="88397"/>
                              <a:ext cx="2449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Прямая со стрелкой 65"/>
                          <wps:cNvCnPr/>
                          <wps:spPr>
                            <a:xfrm>
                              <a:off x="244928" y="0"/>
                              <a:ext cx="0" cy="16319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Прямая со стрелкой 70"/>
                          <wps:cNvCnPr/>
                          <wps:spPr>
                            <a:xfrm>
                              <a:off x="326571" y="0"/>
                              <a:ext cx="0" cy="16319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6" o:spid="_x0000_s1075" style="position:absolute;margin-left:132pt;margin-top:3pt;width:45pt;height:12.85pt;z-index:251672576" coordorigin="50602,36984" coordsize="5715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">
                <v:group id="Группа 58" o:spid="_x0000_s1076" style="position:absolute;left:50602;top:36984;width:5715;height:1631" coordsize="5715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Прямоугольник 61" o:spid="_x0000_s1077" style="position:absolute;width:5715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bRcIA&#10;AADbAAAADwAAAGRycy9kb3ducmV2LnhtbESP0WrCQBRE34X+w3ILvunGIMFGV7FiQfvURj/gmr1m&#10;g9m7aXar8e/dQsHHYWbOMItVbxtxpc7XjhVMxgkI4tLpmisFx8PHaAbCB2SNjWNScCcPq+XLYIG5&#10;djf+pmsRKhEh7HNUYEJocyl9aciiH7uWOHpn11kMUXaV1B3eItw2Mk2STFqsOS4YbGljqLwUv1bB&#10;19RRuk39e1HZN9OfDp/7H8yUGr726zmIQH14hv/bO60gm8Df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FtFwgAAANsAAAAPAAAAAAAAAAAAAAAAAJgCAABkcnMvZG93&#10;bnJldi54bWxQSwUGAAAAAAQABAD1AAAAhwMAAAAA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62" o:spid="_x0000_s1078" type="#_x0000_t32" style="position:absolute;top:883;width:24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szsQAAADbAAAADwAAAGRycy9kb3ducmV2LnhtbESPQWvCQBSE7wX/w/KE3upGD0Giq0hR&#10;NBQP2uL5kX1uYrNv0+yapP++WxA8DjPzDbNcD7YWHbW+cqxgOklAEBdOV2wUfH3u3uYgfEDWWDsm&#10;Bb/kYb0avSwx067nE3XnYESEsM9QQRlCk0npi5Is+olriKN3da3FEGVrpG6xj3Bby1mSpNJixXGh&#10;xIbeSyq+z3er4Od+PQ63Uz43H/t9vi224XAxR6Vex8NmASLQEJ7hR/ugFaQz+P8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izOxAAAANsAAAAPAAAAAAAAAAAA&#10;AAAAAKECAABkcnMvZG93bnJldi54bWxQSwUGAAAAAAQABAD5AAAAkgMAAAAA&#10;" filled="t" strokeweight="1pt">
                    <v:stroke startarrowwidth="narrow" startarrowlength="short" endarrowwidth="narrow" endarrowlength="short"/>
                  </v:shape>
                  <v:shape id="Прямая со стрелкой 63" o:spid="_x0000_s1079" type="#_x0000_t32" style="position:absolute;left:3265;top:883;width:24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aJVcMAAADbAAAADwAAAGRycy9kb3ducmV2LnhtbESPQYvCMBSE78L+h/AWvNl0FUSqUWRx&#10;UREP6rLnR/NMq81Lt4la/70RBI/DzHzDTGatrcSVGl86VvCVpCCIc6dLNgp+Dz+9EQgfkDVWjknB&#10;nTzMph+dCWba3XhH130wIkLYZ6igCKHOpPR5QRZ94mri6B1dYzFE2RipG7xFuK1kP02H0mLJcaHA&#10;mr4Lys/7i1Xwfzlu29NuPTKb5XK9yBdh9We2SnU/2/kYRKA2vMOv9korGA7g+SX+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WiVXDAAAA2w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  <v:shape id="Прямая со стрелкой 65" o:spid="_x0000_s1080" type="#_x0000_t32" style="position:absolute;left:2449;width:0;height:16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0usMAAADbAAAADwAAAGRycy9kb3ducmV2LnhtbESPQYvCMBSE78L+h/AWvNl0BUWqUWRx&#10;UREP6rLnR/NMq81Lt4la/70RBI/DzHzDTGatrcSVGl86VvCVpCCIc6dLNgp+Dz+9EQgfkDVWjknB&#10;nTzMph+dCWba3XhH130wIkLYZ6igCKHOpPR5QRZ94mri6B1dYzFE2RipG7xFuK1kP02H0mLJcaHA&#10;mr4Lys/7i1Xwfzlu29NuPTKb5XK9yBdh9We2SnU/2/kYRKA2vMOv9korGA7g+SX+AD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ztLrDAAAA2w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  <v:shape id="Прямая со стрелкой 70" o:spid="_x0000_s1081" type="#_x0000_t32" style="position:absolute;left:3265;width:0;height:16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2B/8EAAADbAAAADwAAAGRycy9kb3ducmV2LnhtbERPTYvCMBC9C/6HMII3TfXgSte0iCgq&#10;4kF32fPQjGl3m0ltotZ/vzkIHh/ve5F3thZ3an3lWMFknIAgLpyu2Cj4/tqM5iB8QNZYOyYFT/KQ&#10;Z/3eAlPtHnyi+zkYEUPYp6igDKFJpfRFSRb92DXEkbu41mKIsDVSt/iI4baW0ySZSYsVx4YSG1qV&#10;VPydb1bB9XY5dr+n/dwcttv9uliH3Y85KjUcdMtPEIG68Ba/3Dut4COuj1/iD5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3YH/wQAAANsAAAAPAAAAAAAAAAAAAAAA&#10;AKECAABkcnMvZG93bnJldi54bWxQSwUGAAAAAAQABAD5AAAAjwMAAAAA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Коммуникационный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Сила тока в электрической цепи прямопропорциональна  ЭДС и  обратнопропорциональна полному электрическому сопротивлению цепи – это…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Закон Ома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1й закон Кирхгофа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2й закон Кирхгофа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Следствие 1го закона Кирхгофа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ВАРИАНТ -2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Точка в которой сходится  3 и более проводников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Узел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Участок цепи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Ветвь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Контур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Соединение, при котором начало одной обмотки соединяется с концом последующей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Соединение, при котором ток одинаковый называется: 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Особенность параллельного соединения является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Одинаковое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Одинаковая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Одинаковое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Одинаковый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Единица измерения мощности – это..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Мощность измеряется: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Так обозначается на схеме: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800100" cy="114300"/>
                <wp:effectExtent l="0" t="0" r="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14300"/>
                          <a:chOff x="4945950" y="3722850"/>
                          <a:chExt cx="800100" cy="114300"/>
                        </a:xfrm>
                      </wpg:grpSpPr>
                      <wpg:grpSp>
                        <wpg:cNvPr id="72" name="Группа 72"/>
                        <wpg:cNvGrpSpPr/>
                        <wpg:grpSpPr>
                          <a:xfrm>
                            <a:off x="4945950" y="3722850"/>
                            <a:ext cx="800100" cy="114300"/>
                            <a:chOff x="0" y="0"/>
                            <a:chExt cx="800100" cy="114300"/>
                          </a:xfrm>
                        </wpg:grpSpPr>
                        <wps:wsp>
                          <wps:cNvPr id="73" name="Прямоугольник 73"/>
                          <wps:cNvSpPr/>
                          <wps:spPr>
                            <a:xfrm>
                              <a:off x="0" y="0"/>
                              <a:ext cx="8001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74" name="Прямоугольник 74"/>
                          <wps:cNvSpPr/>
                          <wps:spPr>
                            <a:xfrm>
                              <a:off x="228600" y="0"/>
                              <a:ext cx="3429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75" name="Прямая со стрелкой 75"/>
                          <wps:cNvCnPr/>
                          <wps:spPr>
                            <a:xfrm>
                              <a:off x="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Прямая со стрелкой 76"/>
                          <wps:cNvCnPr/>
                          <wps:spPr>
                            <a:xfrm>
                              <a:off x="57150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1" o:spid="_x0000_s1082" style="position:absolute;margin-left:105pt;margin-top:1pt;width:63pt;height:9pt;z-index:251673600" coordorigin="49459,37228" coordsize="800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">
                <v:group id="Группа 72" o:spid="_x0000_s1083" style="position:absolute;left:49459;top:37228;width:8001;height:1143" coordsize="800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ect id="Прямоугольник 73" o:spid="_x0000_s1084" style="position:absolute;width:800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2dMMA&#10;AADbAAAADwAAAGRycy9kb3ducmV2LnhtbESPwW7CMBBE70j9B2sr9UacphWFgEGlaiXgVAIfsMTb&#10;OGq8DrEL6d9jJCSOo5l5o5ktetuIE3W+dqzgOUlBEJdO11wp2O++hmMQPiBrbByTgn/ysJg/DGaY&#10;a3fmLZ2KUIkIYZ+jAhNCm0vpS0MWfeJa4uj9uM5iiLKrpO7wHOG2kVmajqTFmuOCwZY+DJW/xZ9V&#10;8P3qKPvM/LKo7MT0h91mfcSRUk+P/fsURKA+3MO39koreHuB65f4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v2dM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74" o:spid="_x0000_s1085" style="position:absolute;left:2286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fXMUA&#10;AADbAAAADwAAAGRycy9kb3ducmV2LnhtbESPT0vEMBTE7wt+h/CEvdlUXfxTmy7VXcGbWAX19kie&#10;bd3mJTTpbv32RhD2OMzMb5hyPdtB7GkMvWMF51kOglg703Or4O318ewGRIjIBgfHpOCHAqyrk0WJ&#10;hXEHfqF9E1uRIBwKVNDF6Aspg+7IYsicJ07elxstxiTHVpoRDwluB3mR51fSYs9poUNPDx3pXTNZ&#10;BXrwz59bvZk+ar+bb5v7d/ctL5Vans71HYhIczyG/9tPRsH1Cv6+pB8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V9cxQAAANsAAAAPAAAAAAAAAAAAAAAAAJgCAABkcnMv&#10;ZG93bnJldi54bWxQSwUGAAAAAAQABAD1AAAAigMAAAAA&#10;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75" o:spid="_x0000_s1086" type="#_x0000_t32" style="position:absolute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iZ8QAAADbAAAADwAAAGRycy9kb3ducmV2LnhtbESPT4vCMBTE78J+h/AW9qbpLqxKNcqy&#10;KCriwT94fjTPtNq81CZq/fZGEDwOM/MbZjhubCmuVPvCsYLvTgKCOHO6YKNgt522+yB8QNZYOiYF&#10;d/IwHn20hphqd+M1XTfBiAhhn6KCPIQqldJnOVn0HVcRR+/gaoshytpIXeMtwm0pf5KkKy0WHBdy&#10;rOg/p+y0uVgF58th1RzXi75ZzmaLSTYJ871ZKfX12fwNQARqwjv8as+1gt4vPL/EHyBH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iJnxAAAANsAAAAPAAAAAAAAAAAA&#10;AAAAAKECAABkcnMvZG93bnJldi54bWxQSwUGAAAAAAQABAD5AAAAkgMAAAAA&#10;" filled="t" strokeweight="1pt">
                    <v:stroke startarrowwidth="narrow" startarrowlength="short" endarrowwidth="narrow" endarrowlength="short"/>
                  </v:shape>
                  <v:shape id="Прямая со стрелкой 76" o:spid="_x0000_s1087" type="#_x0000_t32" style="position:absolute;left:5715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i8EMMAAADbAAAADwAAAGRycy9kb3ducmV2LnhtbESPQYvCMBSE74L/ITzBm6Z6cKUaRURR&#10;EQ+64vnRPNNq81KbqPXfbxYW9jjMzDfMdN7YUryo9oVjBYN+AoI4c7pgo+D8ve6NQfiArLF0TAo+&#10;5GE+a7emmGr35iO9TsGICGGfooI8hCqV0mc5WfR9VxFH7+pqiyHK2khd4zvCbSmHSTKSFguOCzlW&#10;tMwpu5+eVsHjeT00t+NubPabzW6VrcL2Yg5KdTvNYgIiUBP+w3/trVbwNYLfL/EHy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4vBDDAAAA2w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Коммутационный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 Омметром  измеряется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9. Соединение, при котором  в цепи одинаковый ток 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Соединение, при котором напряжение одинаково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Соединение, состоящее  из трех узлов, 3 ветвей, образующих замкнутый контур?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Звезда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Разность потен</w:t>
      </w:r>
      <w:r>
        <w:rPr>
          <w:rFonts w:ascii="Times New Roman" w:eastAsia="Times New Roman" w:hAnsi="Times New Roman" w:cs="Times New Roman"/>
          <w:sz w:val="28"/>
          <w:szCs w:val="28"/>
        </w:rPr>
        <w:t>циалов – это…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Ток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13. Электрическая цепь состоит из следующих элементов: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Источник питания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Потребитель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Соединительные провода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Коммуникационная аппаратура, источник питания, потребитель, соединительные провода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Особенностью последовательного соединения является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Одинаковое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Одинаковая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Одинаковое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Одинаковый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трех параллельных резисторов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771525" cy="333375"/>
            <wp:effectExtent l="0" t="0" r="0" b="0"/>
            <wp:docPr id="8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704975" cy="333375"/>
            <wp:effectExtent l="0" t="0" r="0" b="0"/>
            <wp:docPr id="3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457325" cy="504825"/>
            <wp:effectExtent l="0" t="0" r="0" b="0"/>
            <wp:docPr id="9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333500" cy="152400"/>
            <wp:effectExtent l="0" t="0" r="0" b="0"/>
            <wp:docPr id="8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равно: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971800" cy="971550"/>
                <wp:effectExtent l="0" t="0" r="0" b="0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971550"/>
                          <a:chOff x="3860100" y="3294225"/>
                          <a:chExt cx="2971800" cy="971550"/>
                        </a:xfrm>
                      </wpg:grpSpPr>
                      <wpg:grpSp>
                        <wpg:cNvPr id="79" name="Группа 79"/>
                        <wpg:cNvGrpSpPr/>
                        <wpg:grpSpPr>
                          <a:xfrm>
                            <a:off x="3860100" y="3294225"/>
                            <a:ext cx="2971800" cy="971550"/>
                            <a:chOff x="0" y="0"/>
                            <a:chExt cx="2971800" cy="971550"/>
                          </a:xfrm>
                        </wpg:grpSpPr>
                        <wps:wsp>
                          <wps:cNvPr id="80" name="Прямоугольник 80"/>
                          <wps:cNvSpPr/>
                          <wps:spPr>
                            <a:xfrm>
                              <a:off x="0" y="0"/>
                              <a:ext cx="2971800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84" name="Группа 84"/>
                          <wpg:cNvGrpSpPr/>
                          <wpg:grpSpPr>
                            <a:xfrm>
                              <a:off x="0" y="171450"/>
                              <a:ext cx="2971800" cy="514350"/>
                              <a:chOff x="0" y="0"/>
                              <a:chExt cx="2971800" cy="514350"/>
                            </a:xfrm>
                          </wpg:grpSpPr>
                          <wpg:grpSp>
                            <wpg:cNvPr id="85" name="Группа 85"/>
                            <wpg:cNvGrpSpPr/>
                            <wpg:grpSpPr>
                              <a:xfrm>
                                <a:off x="0" y="114300"/>
                                <a:ext cx="685800" cy="342900"/>
                                <a:chOff x="0" y="0"/>
                                <a:chExt cx="685800" cy="342900"/>
                              </a:xfrm>
                            </wpg:grpSpPr>
                            <wps:wsp>
                              <wps:cNvPr id="87" name="Прямая со стрелкой 87"/>
                              <wps:cNvCnPr/>
                              <wps:spPr>
                                <a:xfrm>
                                  <a:off x="0" y="171450"/>
                                  <a:ext cx="4572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88" name="Прямая со стрелкой 88"/>
                              <wps:cNvCnPr/>
                              <wps:spPr>
                                <a:xfrm>
                                  <a:off x="457200" y="0"/>
                                  <a:ext cx="2286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9" name="Прямая со стрелкой 89"/>
                              <wps:cNvCnPr/>
                              <wps:spPr>
                                <a:xfrm>
                                  <a:off x="457200" y="342900"/>
                                  <a:ext cx="2286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0" name="Прямая со стрелкой 90"/>
                              <wps:cNvCnPr/>
                              <wps:spPr>
                                <a:xfrm>
                                  <a:off x="457200" y="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1" name="Прямоугольник 91"/>
                            <wps:cNvSpPr/>
                            <wps:spPr>
                              <a:xfrm>
                                <a:off x="685800" y="40005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93" name="Прямоугольник 93"/>
                            <wps:cNvSpPr/>
                            <wps:spPr>
                              <a:xfrm>
                                <a:off x="685800" y="47625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96" name="Группа 96"/>
                            <wpg:cNvGrpSpPr/>
                            <wpg:grpSpPr>
                              <a:xfrm rot="10800000">
                                <a:off x="1028700" y="104775"/>
                                <a:ext cx="685800" cy="342900"/>
                                <a:chOff x="0" y="0"/>
                                <a:chExt cx="685800" cy="342900"/>
                              </a:xfrm>
                            </wpg:grpSpPr>
                            <wps:wsp>
                              <wps:cNvPr id="98" name="Прямая со стрелкой 98"/>
                              <wps:cNvCnPr/>
                              <wps:spPr>
                                <a:xfrm>
                                  <a:off x="0" y="171450"/>
                                  <a:ext cx="4572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100" name="Прямая со стрелкой 100"/>
                              <wps:cNvCnPr/>
                              <wps:spPr>
                                <a:xfrm>
                                  <a:off x="457200" y="0"/>
                                  <a:ext cx="2286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1" name="Прямая со стрелкой 101"/>
                              <wps:cNvCnPr/>
                              <wps:spPr>
                                <a:xfrm>
                                  <a:off x="457200" y="342900"/>
                                  <a:ext cx="2286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2" name="Прямая со стрелкой 102"/>
                              <wps:cNvCnPr/>
                              <wps:spPr>
                                <a:xfrm>
                                  <a:off x="457200" y="0"/>
                                  <a:ext cx="0" cy="34290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3" name="Полилиния 103"/>
                            <wps:cNvSpPr/>
                            <wps:spPr>
                              <a:xfrm>
                                <a:off x="2057400" y="0"/>
                                <a:ext cx="914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0" h="457200" extrusionOk="0">
                                    <a:moveTo>
                                      <a:pt x="0" y="0"/>
                                    </a:moveTo>
                                    <a:lnTo>
                                      <a:pt x="0" y="457200"/>
                                    </a:lnTo>
                                    <a:lnTo>
                                      <a:pt x="914400" y="457200"/>
                                    </a:lnTo>
                                    <a:lnTo>
                                      <a:pt x="914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R1=10 Ом</w:t>
                                  </w:r>
                                </w:p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R2=10 Ом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</wpg:grpSp>
                        <wps:wsp>
                          <wps:cNvPr id="104" name="Полилиния 104"/>
                          <wps:cNvSpPr/>
                          <wps:spPr>
                            <a:xfrm>
                              <a:off x="685800" y="0"/>
                              <a:ext cx="5715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5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571500" y="342900"/>
                                  </a:lnTo>
                                  <a:lnTo>
                                    <a:pt x="57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05" name="Полилиния 105"/>
                          <wps:cNvSpPr/>
                          <wps:spPr>
                            <a:xfrm>
                              <a:off x="685800" y="628650"/>
                              <a:ext cx="5715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5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571500" y="342900"/>
                                  </a:lnTo>
                                  <a:lnTo>
                                    <a:pt x="57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78" o:spid="_x0000_s1088" style="position:absolute;margin-left:117pt;margin-top:0;width:234pt;height:76.5pt;z-index:251674624" coordorigin="38601,32942" coordsize="29718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">
                <v:group id="Группа 79" o:spid="_x0000_s1089" style="position:absolute;left:38601;top:32942;width:29718;height:9715" coordsize="29718,9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Прямоугольник 80" o:spid="_x0000_s1090" style="position:absolute;width:29718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YJL8A&#10;AADbAAAADwAAAGRycy9kb3ducmV2LnhtbERPzYrCMBC+C75DGMGbphYRrUbRZYVdT2v1AcZmbIrN&#10;pDZRu2+/OQh7/Pj+V5vO1uJJra8cK5iMExDEhdMVlwrOp/1oDsIHZI21Y1LwSx42635vhZl2Lz7S&#10;Mw+liCHsM1RgQmgyKX1hyKIfu4Y4clfXWgwRtqXULb5iuK1lmiQzabHi2GCwoQ9DxS1/WAU/U0fp&#10;Z+p3eWkXprucDt93nCk1HHTbJYhAXfgXv91fWsE8ro9f4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bBgkvwAAANsAAAAPAAAAAAAAAAAAAAAAAJgCAABkcnMvZG93bnJl&#10;di54bWxQSwUGAAAAAAQABAD1AAAAhAMAAAAA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84" o:spid="_x0000_s1091" style="position:absolute;top:1714;width:29718;height:5144" coordsize="29718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group id="Группа 85" o:spid="_x0000_s1092" style="position:absolute;top:1143;width:6858;height:3429" coordsize="685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shape id="Прямая со стрелкой 87" o:spid="_x0000_s1093" type="#_x0000_t32" style="position:absolute;top:1714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wscIAAADbAAAADwAAAGRycy9kb3ducmV2LnhtbESPS2vDMBCE74X8B7GB3Bo5gTxwooSQ&#10;UCi95QG5bqyNbGytjCQ77r+vCoUeh5n5htnuB9uInnyoHCuYTTMQxIXTFRsFt+vH+xpEiMgaG8ek&#10;4JsC7Hejty3m2r34TP0lGpEgHHJUUMbY5lKGoiSLYepa4uQ9nbcYk/RGao+vBLeNnGfZUlqsOC2U&#10;2NKxpKK+dFZBbe+PhX6Yo+lu3an3g/4ytVZqMh4OGxCRhvgf/mt/agXrF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pwscIAAADbAAAADwAAAAAAAAAAAAAA&#10;AAChAgAAZHJzL2Rvd25yZXYueG1sUEsFBgAAAAAEAAQA+QAAAJADAAAAAA==&#10;" filled="t" strokeweight="1pt">
                        <v:stroke startarrowwidth="narrow" startarrowlength="short" endarrow="oval" endarrowwidth="narrow" endarrowlength="short"/>
                      </v:shape>
                      <v:shape id="Прямая со стрелкой 88" o:spid="_x0000_s1094" type="#_x0000_t32" style="position:absolute;left:4572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793sAAAADbAAAADwAAAGRycy9kb3ducmV2LnhtbERPTYvCMBC9C/sfwix401QPUrqmIuKi&#10;Ih7UxfPQTNNqM+k2Ubv/fnMQPD7e93zR20Y8qPO1YwWTcQKCuHC6ZqPg5/w9SkH4gKyxcUwK/sjD&#10;Iv8YzDHT7slHepyCETGEfYYKqhDaTEpfVGTRj11LHLnSdRZDhJ2RusNnDLeNnCbJTFqsOTZU2NKq&#10;ouJ2ulsFv/fy0F+Pu9TsN5vduliH7cUclBp+9ssvEIH68Ba/3FutII1j45f4A2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+/d7AAAAA2wAAAA8AAAAAAAAAAAAAAAAA&#10;oQIAAGRycy9kb3ducmV2LnhtbFBLBQYAAAAABAAEAPkAAACOAwAAAAA=&#10;" filled="t" strokeweight="1pt">
                        <v:stroke startarrowwidth="narrow" startarrowlength="short" endarrowwidth="narrow" endarrowlength="short"/>
                      </v:shape>
                      <v:shape id="Прямая со стрелкой 89" o:spid="_x0000_s1095" type="#_x0000_t32" style="position:absolute;left:4572;top:3429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YRcQAAADbAAAADwAAAGRycy9kb3ducmV2LnhtbESPT4vCMBTE74LfITzBm6buQbrVKCIu&#10;KosH/+D50TzTavNSm6jdb79ZWPA4zMxvmOm8tZV4UuNLxwpGwwQEce50yUbB6fg1SEH4gKyxckwK&#10;fsjDfNbtTDHT7sV7eh6CERHCPkMFRQh1JqXPC7Loh64mjt7FNRZDlI2RusFXhNtKfiTJWFosOS4U&#10;WNOyoPx2eFgF98dl117329R8r9fbVb4Km7PZKdXvtYsJiEBteIf/2xutIP2Evy/x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lhFxAAAANsAAAAPAAAAAAAAAAAA&#10;AAAAAKECAABkcnMvZG93bnJldi54bWxQSwUGAAAAAAQABAD5AAAAkgMAAAAA&#10;" filled="t" strokeweight="1pt">
                        <v:stroke startarrowwidth="narrow" startarrowlength="short" endarrowwidth="narrow" endarrowlength="short"/>
                      </v:shape>
                      <v:shape id="Прямая со стрелкой 90" o:spid="_x0000_s1096" type="#_x0000_t32" style="position:absolute;left:4572;width:0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FnBcEAAADbAAAADwAAAGRycy9kb3ducmV2LnhtbERPy4rCMBTdD/gP4QruxlQXoh3TIqKo&#10;DC58MOtLc00709zUJmrn781CcHk473ne2VrcqfWVYwWjYQKCuHC6YqPgfFp/TkH4gKyxdkwK/slD&#10;nvU+5phq9+AD3Y/BiBjCPkUFZQhNKqUvSrLoh64hjtzFtRZDhK2RusVHDLe1HCfJRFqsODaU2NCy&#10;pOLveLMKrrfLvvs97Kbme7PZrYpV2P6YvVKDfrf4AhGoC2/xy73VCmZxffwSf4D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0WcFwQAAANsAAAAPAAAAAAAAAAAAAAAA&#10;AKECAABkcnMvZG93bnJldi54bWxQSwUGAAAAAAQABAD5AAAAjwMAAAAA&#10;" filled="t" strokeweight="1pt">
                        <v:stroke startarrowwidth="narrow" startarrowlength="short" endarrowwidth="narrow" endarrowlength="short"/>
                      </v:shape>
                    </v:group>
                    <v:rect id="Прямоугольник 91" o:spid="_x0000_s1097" style="position:absolute;left:6858;top:4000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YaPsQA&#10;AADbAAAADwAAAGRycy9kb3ducmV2LnhtbESPQWsCMRSE74X+h/AK3mrWCsVdjWKrgrfitlC9PZLn&#10;7tbNS9hE3f77RhB6HGbmG2a26G0rLtSFxrGC0TADQaydabhS8PW5eZ6ACBHZYOuYFPxSgMX88WGG&#10;hXFX3tGljJVIEA4FKqhj9IWUQddkMQydJ07e0XUWY5JdJU2H1wS3rXzJsldpseG0UKOn95r0qTxb&#10;Bbr1H4e1Xp33S3/q8/Lt2/3IsVKDp345BRGpj//he3trFOQjuH1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Gj7EAAAA2wAAAA8AAAAAAAAAAAAAAAAAmAIAAGRycy9k&#10;b3ducmV2LnhtbFBLBQYAAAAABAAEAPUAAACJAw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Прямоугольник 93" o:spid="_x0000_s1098" style="position:absolute;left:6858;top:476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h0sQA&#10;AADbAAAADwAAAGRycy9kb3ducmV2LnhtbESPT2sCMRTE7wW/Q3hCbzVrBXG3RrF/BG/FrWB7eySv&#10;u6ubl7CJun77RhB6HGbmN8x82dtWnKkLjWMF41EGglg703ClYPe1fpqBCBHZYOuYFFwpwHIxeJhj&#10;YdyFt3QuYyUShEOBCuoYfSFl0DVZDCPniZP36zqLMcmukqbDS4LbVj5n2VRabDgt1OjprSZ9LE9W&#10;gW7958+Hfj99r/yxz8vXvTvIiVKPw371AiJSH//D9/bGKMgncPu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IdLEAAAA2wAAAA8AAAAAAAAAAAAAAAAAmAIAAGRycy9k&#10;b3ducmV2LnhtbFBLBQYAAAAABAAEAPUAAACJAw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96" o:spid="_x0000_s1099" style="position:absolute;left:10287;top:1047;width:6858;height:3429;rotation:180" coordsize="685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g2bMIAAADbAAAADwAAAGRycy9kb3ducmV2LnhtbESPQWsCMRSE7wX/Q3iC&#10;t5rVVtHVKCIU91SoCl4fm+dmdfOyJFHXf28KhR6HmfmGWa4724g7+VA7VjAaZiCIS6drrhQcD1/v&#10;MxAhImtsHJOCJwVYr3pvS8y1e/AP3fexEgnCIUcFJsY2lzKUhiyGoWuJk3d23mJM0ldSe3wkuG3k&#10;OMum0mLNacFgS1tD5XV/swr0Z/g4UlFs/Pj7cpjUk52pzielBv1uswARqYv/4b92oRXMp/D7Jf0A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4NmzCAAAA2wAAAA8A&#10;AAAAAAAAAAAAAAAAqgIAAGRycy9kb3ducmV2LnhtbFBLBQYAAAAABAAEAPoAAACZAwAAAAA=&#10;">
                      <v:shape id="Прямая со стрелкой 98" o:spid="_x0000_s1100" type="#_x0000_t32" style="position:absolute;top:1714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yHr4AAADbAAAADwAAAGRycy9kb3ducmV2LnhtbERPy4rCMBTdC/MP4QruNFUYcTpGEQdh&#10;mJ0PcHttrmlpc1OStNa/nywEl4fzXm8H24iefKgcK5jPMhDEhdMVGwWX82G6AhEissbGMSl4UoDt&#10;5mO0xly7Bx+pP0UjUgiHHBWUMba5lKEoyWKYuZY4cXfnLcYEvZHa4yOF20YusmwpLVacGkpsaV9S&#10;UZ86q6C219unvpm96S7dT+8H/WdqrdRkPOy+QUQa4lv8cv9qBV9pbPqSfoDc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HHIevgAAANsAAAAPAAAAAAAAAAAAAAAAAKEC&#10;AABkcnMvZG93bnJldi54bWxQSwUGAAAAAAQABAD5AAAAjAMAAAAA&#10;" filled="t" strokeweight="1pt">
                        <v:stroke startarrowwidth="narrow" startarrowlength="short" endarrow="oval" endarrowwidth="narrow" endarrowlength="short"/>
                      </v:shape>
                      <v:shape id="Прямая со стрелкой 100" o:spid="_x0000_s1101" type="#_x0000_t32" style="position:absolute;left:4572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9gzMUAAADcAAAADwAAAGRycy9kb3ducmV2LnhtbESPQW/CMAyF70j7D5EncYOUHSbUNaAJ&#10;MQFCHIBpZ6sxabfG6ZoA5d/jAxI3W+/5vc/FvPeNulAX68AGJuMMFHEZbM3OwPfxazQFFROyxSYw&#10;GbhRhPnsZVBgbsOV93Q5JKckhGOOBqqU2lzrWFbkMY5DSyzaKXQek6yd07bDq4T7Rr9l2bv2WLM0&#10;VNjSoqLy73D2Bv7Pp13/u99M3Xa12izLZVr/uJ0xw9f+8wNUoj49zY/rtRX8TPDlGZlAz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9gzMUAAADcAAAADwAAAAAAAAAA&#10;AAAAAAChAgAAZHJzL2Rvd25yZXYueG1sUEsFBgAAAAAEAAQA+QAAAJM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101" o:spid="_x0000_s1102" type="#_x0000_t32" style="position:absolute;left:4572;top:3429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FV8EAAADcAAAADwAAAGRycy9kb3ducmV2LnhtbERPy6rCMBDdC/5DGMGdproQqUYRUVQu&#10;LnzgemjGtNpMahO19+9vLgju5nCeM503thQvqn3hWMGgn4Agzpwu2Cg4n9a9MQgfkDWWjknBL3mY&#10;z9qtKabavflAr2MwIoawT1FBHkKVSumznCz6vquII3d1tcUQYW2krvEdw20ph0kykhYLjg05VrTM&#10;Kbsfn1bB43ndN7fDbmx+NpvdKluF7cXslep2msUERKAmfMUf91bH+ckA/p+JF8j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M8VXwQAAANwAAAAPAAAAAAAAAAAAAAAA&#10;AKECAABkcnMvZG93bnJldi54bWxQSwUGAAAAAAQABAD5AAAAjwMAAAAA&#10;" filled="t" strokeweight="1pt">
                        <v:stroke startarrowwidth="narrow" startarrowlength="short" endarrowwidth="narrow" endarrowlength="short"/>
                      </v:shape>
                      <v:shape id="Прямая со стрелкой 102" o:spid="_x0000_s1103" type="#_x0000_t32" style="position:absolute;left:4572;width:0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bIMMAAADcAAAADwAAAGRycy9kb3ducmV2LnhtbERPTWvCQBC9F/oflil4qxs9iKSuImIx&#10;oXhQi+chO26i2dk0u4npv+8WBG/zeJ+zWA22Fj21vnKsYDJOQBAXTldsFHyfPt/nIHxA1lg7JgW/&#10;5GG1fH1ZYKrdnQ/UH4MRMYR9igrKEJpUSl+UZNGPXUMcuYtrLYYIWyN1i/cYbms5TZKZtFhxbCix&#10;oU1Jxe3YWQU/3WU/XA/53Hztdvm22IbsbPZKjd6G9QeIQEN4ih/uTMf5yRT+n4kX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WyDDAAAA3AAAAA8AAAAAAAAAAAAA&#10;AAAAoQIAAGRycy9kb3ducmV2LnhtbFBLBQYAAAAABAAEAPkAAACRAwAAAAA=&#10;" filled="t" strokeweight="1pt">
                        <v:stroke startarrowwidth="narrow" startarrowlength="short" endarrowwidth="narrow" endarrowlength="short"/>
                      </v:shape>
                    </v:group>
                    <v:shape id="Полилиния 103" o:spid="_x0000_s1104" style="position:absolute;left:20574;width:9144;height:4572;visibility:visible;mso-wrap-style:square;v-text-anchor:top" coordsize="9144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IOcIA&#10;AADcAAAADwAAAGRycy9kb3ducmV2LnhtbERPS2sCMRC+C/6HMII3zVZB6tYoPosUPahF8DZsppvF&#10;zWTZRN3+e1MoeJuP7zmTWWNLcafaF44VvPUTEMSZ0wXnCr5Pm947CB+QNZaOScEveZhN260Jpto9&#10;+ED3Y8hFDGGfogITQpVK6TNDFn3fVcSR+3G1xRBhnUtd4yOG21IOkmQkLRYcGwxWtDSUXY83q0BW&#10;q7EbzM/7EZnP626x3vuvy1ipbqeZf4AI1ISX+N+91XF+MoS/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8g5wgAAANwAAAAPAAAAAAAAAAAAAAAAAJgCAABkcnMvZG93&#10;bnJldi54bWxQSwUGAAAAAAQABAD1AAAAhwMAAAAA&#10;" adj="-11796480,,5400" path="m,l,457200r914400,l914400,,,xe" stroked="f">
                      <v:stroke joinstyle="miter"/>
                      <v:formulas/>
                      <v:path arrowok="t" o:extrusionok="f" o:connecttype="custom" textboxrect="0,0,914400,4572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R1=10 Ом</w:t>
                            </w:r>
                          </w:p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R2=10 Ом</w:t>
                            </w:r>
                          </w:p>
                        </w:txbxContent>
                      </v:textbox>
                    </v:shape>
                  </v:group>
                  <v:shape id="Полилиния 104" o:spid="_x0000_s1105" style="position:absolute;left:6858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lM78A&#10;AADcAAAADwAAAGRycy9kb3ducmV2LnhtbERPzUrDQBC+C32HZQre7KZSpMZuixUELx6MPsCYne4G&#10;szMhO23i27uC4G0+vt/ZHebUmwuNuRN2sF5VYIhb8R0HBx/vzzdbMFmRPfbC5OCbMhz2i6sd1l4m&#10;fqNLo8GUEM41OoiqQ21tbiMlzCsZiAt3kjGhFjgG60ecSnjq7W1V3dmEHZeGiAM9RWq/mnNykO9R&#10;bNi8aiNHDdPnELcnOTp3vZwfH8Aozfov/nO/+DK/2sDvM+UCu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IKUzvwAAANwAAAAPAAAAAAAAAAAAAAAAAJgCAABkcnMvZG93bnJl&#10;di54bWxQSwUGAAAAAAQABAD1AAAAhAMAAAAA&#10;" adj="-11796480,,5400" path="m,l,342900r571500,l571500,,,xe" filled="f" stroked="f">
                    <v:stroke joinstyle="miter"/>
                    <v:formulas/>
                    <v:path arrowok="t" o:extrusionok="f" o:connecttype="custom" textboxrect="0,0,5715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R1</w:t>
                          </w:r>
                        </w:p>
                      </w:txbxContent>
                    </v:textbox>
                  </v:shape>
                  <v:shape id="Полилиния 105" o:spid="_x0000_s1106" style="position:absolute;left:6858;top:6286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AqL8A&#10;AADcAAAADwAAAGRycy9kb3ducmV2LnhtbERPzUrDQBC+C77DMoI3u7Go1NhtsYWCFw9GH2DMTneD&#10;2ZmQnTbx7V1B8DYf3++st3PqzZnG3Ak7uF1UYIhb8R0HBx/vh5sVmKzIHnthcvBNGbaby4s11l4m&#10;fqNzo8GUEM41OoiqQ21tbiMlzAsZiAt3lDGhFjgG60ecSnjq7bKqHmzCjktDxIH2kdqv5pQc5EcU&#10;G+5etZGdhulziKuj7Jy7vpqfn8Aozfov/nO/+DK/uoffZ8oFdv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ACovwAAANwAAAAPAAAAAAAAAAAAAAAAAJgCAABkcnMvZG93bnJl&#10;di54bWxQSwUGAAAAAAQABAD1AAAAhAMAAAAA&#10;" adj="-11796480,,5400" path="m,l,342900r571500,l571500,,,xe" filled="f" stroked="f">
                    <v:stroke joinstyle="miter"/>
                    <v:formulas/>
                    <v:path arrowok="t" o:extrusionok="f" o:connecttype="custom" textboxrect="0,0,5715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=20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=100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1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=5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Режим работы электрической цепи, при котором ток равен нулю называется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Рабочий режим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Номинальный режим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Режим холостого хода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D. Режим короткого замыкания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Так обозначается на схеме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25400</wp:posOffset>
                </wp:positionV>
                <wp:extent cx="685800" cy="257175"/>
                <wp:effectExtent l="0" t="0" r="0" b="0"/>
                <wp:wrapNone/>
                <wp:docPr id="106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257175"/>
                          <a:chOff x="5003100" y="3651413"/>
                          <a:chExt cx="685800" cy="257175"/>
                        </a:xfrm>
                      </wpg:grpSpPr>
                      <wpg:grpSp>
                        <wpg:cNvPr id="108" name="Группа 108"/>
                        <wpg:cNvGrpSpPr/>
                        <wpg:grpSpPr>
                          <a:xfrm>
                            <a:off x="5003100" y="3651413"/>
                            <a:ext cx="685800" cy="257175"/>
                            <a:chOff x="0" y="0"/>
                            <a:chExt cx="685800" cy="257175"/>
                          </a:xfrm>
                        </wpg:grpSpPr>
                        <wps:wsp>
                          <wps:cNvPr id="109" name="Прямоугольник 109"/>
                          <wps:cNvSpPr/>
                          <wps:spPr>
                            <a:xfrm>
                              <a:off x="0" y="0"/>
                              <a:ext cx="685800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110" name="Овал 110"/>
                          <wps:cNvSpPr/>
                          <wps:spPr>
                            <a:xfrm>
                              <a:off x="257175" y="0"/>
                              <a:ext cx="257175" cy="2571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111" name="Прямая со стрелкой 111"/>
                          <wps:cNvCnPr/>
                          <wps:spPr>
                            <a:xfrm>
                              <a:off x="257175" y="135731"/>
                              <a:ext cx="2571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12" name="Прямая со стрелкой 112"/>
                          <wps:cNvCnPr/>
                          <wps:spPr>
                            <a:xfrm rot="10800000">
                              <a:off x="0" y="135731"/>
                              <a:ext cx="2571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" name="Прямая со стрелкой 113"/>
                          <wps:cNvCnPr/>
                          <wps:spPr>
                            <a:xfrm>
                              <a:off x="514350" y="135731"/>
                              <a:ext cx="17145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06" o:spid="_x0000_s1107" style="position:absolute;margin-left:159pt;margin-top:2pt;width:54pt;height:20.25pt;z-index:251675648" coordorigin="50031,36514" coordsize="685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">
                <v:group id="Группа 108" o:spid="_x0000_s1108" style="position:absolute;left:50031;top:36514;width:6858;height:2571" coordsize="6858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rect id="Прямоугольник 109" o:spid="_x0000_s1109" style="position:absolute;width:6858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+6sIA&#10;AADcAAAADwAAAGRycy9kb3ducmV2LnhtbERPzWrCQBC+C32HZYTedGMooqmb0EoLrSdNfIAxO82G&#10;Zmdjdqvp27uFgrf5+H5nU4y2ExcafOtYwWKegCCunW65UXCs3mcrED4ga+wck4Jf8lDkD5MNZtpd&#10;+UCXMjQihrDPUIEJoc+k9LUhi37ueuLIfbnBYohwaKQe8BrDbSfTJFlKiy3HBoM9bQ3V3+WPVbB/&#10;cpS+pf61bOzajKdq93nGpVKP0/HlGUSgMdzF/+4PHecna/h7Jl4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z7qwgAAANwAAAAPAAAAAAAAAAAAAAAAAJgCAABkcnMvZG93&#10;bnJldi54bWxQSwUGAAAAAAQABAD1AAAAhwMAAAAA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Овал 110" o:spid="_x0000_s1110" style="position:absolute;left:2571;width:2572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84cUA&#10;AADcAAAADwAAAGRycy9kb3ducmV2LnhtbESPT2vCQBDF70K/wzIFb7pRRNroJpRSQQoK1dJex+zk&#10;D83Ohuxq0m/vHAq9zfDevPebbT66Vt2oD41nA4t5Aoq48LbhysDneTd7AhUissXWMxn4pQB59jDZ&#10;Ymr9wB90O8VKSQiHFA3UMXap1qGoyWGY+45YtNL3DqOsfaVtj4OEu1Yvk2StHTYsDTV29FpT8XO6&#10;OgPePx9WuzfNNFzK7/dVeVx/nY/GTB/Hlw2oSGP8N/9d763gLwRfnpEJd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bzhxQAAANwAAAAPAAAAAAAAAAAAAAAAAJgCAABkcnMv&#10;ZG93bnJldi54bWxQSwUGAAAAAAQABAD1AAAAigMAAAAA&#10;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Прямая со стрелкой 111" o:spid="_x0000_s1111" type="#_x0000_t32" style="position:absolute;left:2571;top:1357;width:2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MD8MAAADcAAAADwAAAGRycy9kb3ducmV2LnhtbERPS2sCMRC+F/wPYQRvNbuCVlajqCBY&#10;8NCuHjwOm9kHbibLJsZtf31TKPQ2H99z1tvBtCJQ7xrLCtJpAoK4sLrhSsH1cnxdgnAeWWNrmRR8&#10;kYPtZvSyxkzbJ39SyH0lYgi7DBXU3neZlK6oyaCb2o44cqXtDfoI+0rqHp8x3LRyliQLabDh2FBj&#10;R4eainv+MArC2/xc5t8mPJapfQ8f5W1f3U9KTcbDbgXC0+D/xX/uk47z0xR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QTA/DAAAA3AAAAA8AAAAAAAAAAAAA&#10;AAAAoQIAAGRycy9kb3ducmV2LnhtbFBLBQYAAAAABAAEAPkAAACRAwAAAAA=&#10;" filled="t" strokeweight="1pt">
                    <v:stroke startarrowwidth="narrow" startarrowlength="short" endarrow="block"/>
                  </v:shape>
                  <v:shape id="Прямая со стрелкой 112" o:spid="_x0000_s1112" type="#_x0000_t32" style="position:absolute;top:1357;width:257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8fYMMAAADcAAAADwAAAGRycy9kb3ducmV2LnhtbERPTWvCQBC9F/oflil4qxs9lBJdg6SU&#10;Sk9GLeptyI7Z0OxsyK4m+uu7gtDbPN7nzLPBNuJCna8dK5iMExDEpdM1Vwp228/XdxA+IGtsHJOC&#10;K3nIFs9Pc0y167mgyyZUIoawT1GBCaFNpfSlIYt+7FriyJ1cZzFE2FVSd9jHcNvIaZK8SYs1xwaD&#10;LeWGyt/N2Sroq5ve5m5X7Nfy8GPN93D8+CqUGr0MyxmIQEP4Fz/cKx3nT6ZwfyZ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PH2DDAAAA3A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  <v:shape id="Прямая со стрелкой 113" o:spid="_x0000_s1113" type="#_x0000_t32" style="position:absolute;left:5143;top:1357;width:1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RoZsIAAADcAAAADwAAAGRycy9kb3ducmV2LnhtbERPTYvCMBC9L+x/CCN426YqiFSjLKKo&#10;iAd12fPQjGndZtJtotZ/bwTB2zze50xmra3ElRpfOlbQS1IQxLnTJRsFP8fl1wiED8gaK8ek4E4e&#10;ZtPPjwlm2t14T9dDMCKGsM9QQRFCnUnp84Is+sTVxJE7ucZiiLAxUjd4i+G2kv00HUqLJceGAmua&#10;F5T/HS5Wwf/ltGvP+83IbFerzSJfhPWv2SnV7bTfYxCB2vAWv9xrHef3BvB8Jl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RoZsIAAADcAAAADwAAAAAAAAAAAAAA&#10;AAChAgAAZHJzL2Rvd25yZXYueG1sUEsFBgAAAAAEAAQA+QAAAJADAAAAAA=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Коммуникационный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19.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данной схемы определяется по формуле: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88900</wp:posOffset>
                </wp:positionV>
                <wp:extent cx="1714500" cy="916305"/>
                <wp:effectExtent l="0" t="0" r="0" b="0"/>
                <wp:wrapNone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916305"/>
                          <a:chOff x="4488750" y="3321848"/>
                          <a:chExt cx="1714500" cy="916304"/>
                        </a:xfrm>
                      </wpg:grpSpPr>
                      <wpg:grpSp>
                        <wpg:cNvPr id="117" name="Группа 117"/>
                        <wpg:cNvGrpSpPr/>
                        <wpg:grpSpPr>
                          <a:xfrm>
                            <a:off x="4488750" y="3321848"/>
                            <a:ext cx="1714500" cy="916304"/>
                            <a:chOff x="0" y="0"/>
                            <a:chExt cx="1714500" cy="916304"/>
                          </a:xfrm>
                        </wpg:grpSpPr>
                        <wps:wsp>
                          <wps:cNvPr id="118" name="Прямоугольник 118"/>
                          <wps:cNvSpPr/>
                          <wps:spPr>
                            <a:xfrm>
                              <a:off x="0" y="0"/>
                              <a:ext cx="1714500" cy="91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19" name="Группа 119"/>
                          <wpg:cNvGrpSpPr/>
                          <wpg:grpSpPr>
                            <a:xfrm>
                              <a:off x="0" y="201755"/>
                              <a:ext cx="1714499" cy="706142"/>
                              <a:chOff x="0" y="0"/>
                              <a:chExt cx="1714499" cy="706142"/>
                            </a:xfrm>
                          </wpg:grpSpPr>
                          <wpg:grpSp>
                            <wpg:cNvPr id="120" name="Группа 120"/>
                            <wpg:cNvGrpSpPr/>
                            <wpg:grpSpPr>
                              <a:xfrm>
                                <a:off x="705970" y="0"/>
                                <a:ext cx="302558" cy="706142"/>
                                <a:chOff x="0" y="0"/>
                                <a:chExt cx="302558" cy="706142"/>
                              </a:xfrm>
                            </wpg:grpSpPr>
                            <wps:wsp>
                              <wps:cNvPr id="121" name="Прямоугольник 121"/>
                              <wps:cNvSpPr/>
                              <wps:spPr>
                                <a:xfrm>
                                  <a:off x="0" y="302632"/>
                                  <a:ext cx="302558" cy="100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B428F" w:rsidRDefault="005B428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122" name="Прямоугольник 122"/>
                              <wps:cNvSpPr/>
                              <wps:spPr>
                                <a:xfrm>
                                  <a:off x="0" y="605265"/>
                                  <a:ext cx="302558" cy="100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B428F" w:rsidRDefault="005B428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123" name="Прямоугольник 123"/>
                              <wps:cNvSpPr/>
                              <wps:spPr>
                                <a:xfrm>
                                  <a:off x="0" y="0"/>
                                  <a:ext cx="302558" cy="100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5B428F" w:rsidRDefault="005B428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grpSp>
                          <wpg:grpSp>
                            <wpg:cNvPr id="124" name="Группа 124"/>
                            <wpg:cNvGrpSpPr/>
                            <wpg:grpSpPr>
                              <a:xfrm>
                                <a:off x="0" y="58845"/>
                                <a:ext cx="705969" cy="605265"/>
                                <a:chOff x="0" y="0"/>
                                <a:chExt cx="705969" cy="605265"/>
                              </a:xfrm>
                            </wpg:grpSpPr>
                            <wps:wsp>
                              <wps:cNvPr id="125" name="Прямая со стрелкой 125"/>
                              <wps:cNvCnPr/>
                              <wps:spPr>
                                <a:xfrm>
                                  <a:off x="403411" y="0"/>
                                  <a:ext cx="0" cy="605265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" name="Прямая со стрелкой 126"/>
                              <wps:cNvCnPr/>
                              <wps:spPr>
                                <a:xfrm>
                                  <a:off x="403411" y="302632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oval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7" name="Прямая со стрелкой 127"/>
                              <wps:cNvCnPr/>
                              <wps:spPr>
                                <a:xfrm>
                                  <a:off x="403411" y="0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8" name="Прямая со стрелкой 128"/>
                              <wps:cNvCnPr/>
                              <wps:spPr>
                                <a:xfrm>
                                  <a:off x="403411" y="605265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9" name="Прямая со стрелкой 129"/>
                              <wps:cNvCnPr/>
                              <wps:spPr>
                                <a:xfrm rot="10800000">
                                  <a:off x="100852" y="302632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30" name="Группа 130"/>
                              <wpg:cNvGrpSpPr/>
                              <wpg:grpSpPr>
                                <a:xfrm>
                                  <a:off x="0" y="235380"/>
                                  <a:ext cx="95249" cy="121053"/>
                                  <a:chOff x="0" y="0"/>
                                  <a:chExt cx="95249" cy="121053"/>
                                </a:xfrm>
                              </wpg:grpSpPr>
                              <wps:wsp>
                                <wps:cNvPr id="131" name="Овал 131"/>
                                <wps:cNvSpPr/>
                                <wps:spPr>
                                  <a:xfrm>
                                    <a:off x="0" y="16812"/>
                                    <a:ext cx="95249" cy="952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132" name="Прямая со стрелкой 132"/>
                                <wps:cNvCnPr/>
                                <wps:spPr>
                                  <a:xfrm flipH="1">
                                    <a:off x="8404" y="0"/>
                                    <a:ext cx="80681" cy="121053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33" name="Группа 133"/>
                            <wpg:cNvGrpSpPr/>
                            <wpg:grpSpPr>
                              <a:xfrm rot="10800000">
                                <a:off x="1008530" y="58845"/>
                                <a:ext cx="705969" cy="605265"/>
                                <a:chOff x="0" y="0"/>
                                <a:chExt cx="705969" cy="605265"/>
                              </a:xfrm>
                            </wpg:grpSpPr>
                            <wps:wsp>
                              <wps:cNvPr id="134" name="Прямая со стрелкой 134"/>
                              <wps:cNvCnPr/>
                              <wps:spPr>
                                <a:xfrm>
                                  <a:off x="403411" y="0"/>
                                  <a:ext cx="0" cy="605265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5" name="Прямая со стрелкой 135"/>
                              <wps:cNvCnPr/>
                              <wps:spPr>
                                <a:xfrm>
                                  <a:off x="403411" y="302632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oval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6" name="Прямая со стрелкой 136"/>
                              <wps:cNvCnPr/>
                              <wps:spPr>
                                <a:xfrm>
                                  <a:off x="403411" y="0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7" name="Прямая со стрелкой 137"/>
                              <wps:cNvCnPr/>
                              <wps:spPr>
                                <a:xfrm>
                                  <a:off x="403411" y="605265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38" name="Прямая со стрелкой 138"/>
                              <wps:cNvCnPr/>
                              <wps:spPr>
                                <a:xfrm rot="10800000">
                                  <a:off x="100852" y="302632"/>
                                  <a:ext cx="30255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39" name="Группа 139"/>
                              <wpg:cNvGrpSpPr/>
                              <wpg:grpSpPr>
                                <a:xfrm>
                                  <a:off x="0" y="235380"/>
                                  <a:ext cx="95249" cy="121053"/>
                                  <a:chOff x="0" y="0"/>
                                  <a:chExt cx="95249" cy="121053"/>
                                </a:xfrm>
                              </wpg:grpSpPr>
                              <wps:wsp>
                                <wps:cNvPr id="140" name="Овал 140"/>
                                <wps:cNvSpPr/>
                                <wps:spPr>
                                  <a:xfrm>
                                    <a:off x="0" y="16812"/>
                                    <a:ext cx="95249" cy="952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141" name="Прямая со стрелкой 141"/>
                                <wps:cNvCnPr/>
                                <wps:spPr>
                                  <a:xfrm flipH="1">
                                    <a:off x="8404" y="0"/>
                                    <a:ext cx="80681" cy="121053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42" name="Группа 142"/>
                          <wpg:cNvGrpSpPr/>
                          <wpg:grpSpPr>
                            <a:xfrm>
                              <a:off x="705970" y="0"/>
                              <a:ext cx="403411" cy="916304"/>
                              <a:chOff x="0" y="0"/>
                              <a:chExt cx="403411" cy="916304"/>
                            </a:xfrm>
                          </wpg:grpSpPr>
                          <wps:wsp>
                            <wps:cNvPr id="143" name="Полилиния 143"/>
                            <wps:cNvSpPr/>
                            <wps:spPr>
                              <a:xfrm>
                                <a:off x="0" y="0"/>
                                <a:ext cx="403411" cy="3026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411" h="302632" extrusionOk="0">
                                    <a:moveTo>
                                      <a:pt x="0" y="0"/>
                                    </a:moveTo>
                                    <a:lnTo>
                                      <a:pt x="0" y="302632"/>
                                    </a:lnTo>
                                    <a:lnTo>
                                      <a:pt x="403411" y="302632"/>
                                    </a:lnTo>
                                    <a:lnTo>
                                      <a:pt x="40341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R1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144" name="Полилиния 144"/>
                            <wps:cNvSpPr/>
                            <wps:spPr>
                              <a:xfrm>
                                <a:off x="0" y="319445"/>
                                <a:ext cx="403411" cy="3026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411" h="302632" extrusionOk="0">
                                    <a:moveTo>
                                      <a:pt x="0" y="0"/>
                                    </a:moveTo>
                                    <a:lnTo>
                                      <a:pt x="0" y="302632"/>
                                    </a:lnTo>
                                    <a:lnTo>
                                      <a:pt x="403411" y="302632"/>
                                    </a:lnTo>
                                    <a:lnTo>
                                      <a:pt x="40341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R2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145" name="Полилиния 145"/>
                            <wps:cNvSpPr/>
                            <wps:spPr>
                              <a:xfrm>
                                <a:off x="0" y="613672"/>
                                <a:ext cx="403411" cy="3026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411" h="302632" extrusionOk="0">
                                    <a:moveTo>
                                      <a:pt x="0" y="0"/>
                                    </a:moveTo>
                                    <a:lnTo>
                                      <a:pt x="0" y="302632"/>
                                    </a:lnTo>
                                    <a:lnTo>
                                      <a:pt x="403411" y="302632"/>
                                    </a:lnTo>
                                    <a:lnTo>
                                      <a:pt x="40341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R3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15" o:spid="_x0000_s1114" style="position:absolute;margin-left:135pt;margin-top:7pt;width:135pt;height:72.15pt;z-index:251676672" coordorigin="44887,33218" coordsize="17145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">
                <v:group id="Группа 117" o:spid="_x0000_s1115" style="position:absolute;left:44887;top:33218;width:17145;height:9163" coordsize="17145,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rect id="Прямоугольник 118" o:spid="_x0000_s1116" style="position:absolute;width:17145;height:9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4NrMQA&#10;AADcAAAADwAAAGRycy9kb3ducmV2LnhtbESPQW/CMAyF70j8h8hIu0FKhRDrCAgmkLadoOwHeI3X&#10;VGucrgnQ/fv5MGk3W+/5vc/r7eBbdaM+NoENzGcZKOIq2IZrA++X43QFKiZki21gMvBDEbab8WiN&#10;hQ13PtOtTLWSEI4FGnApdYXWsXLkMc5CRyzaZ+g9Jln7Wtse7xLuW51n2VJ7bFgaHHb07Kj6Kq/e&#10;wGkRKD/kcV/W/tENH5e3129cGvMwGXZPoBIN6d/8d/1iBX8u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+DazEAAAA3AAAAA8AAAAAAAAAAAAAAAAAmAIAAGRycy9k&#10;b3ducmV2LnhtbFBLBQYAAAAABAAEAPUAAACJ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119" o:spid="_x0000_s1117" style="position:absolute;top:2017;width:17144;height:7061" coordsize="17144,7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Группа 120" o:spid="_x0000_s1118" style="position:absolute;left:7059;width:3026;height:7061" coordsize="3025,7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rect id="Прямоугольник 121" o:spid="_x0000_s1119" style="position:absolute;top:3026;width:3025;height:1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roMIA&#10;AADcAAAADwAAAGRycy9kb3ducmV2LnhtbERPS2sCMRC+C/6HMEJvmtWC1NUo9gW9la6CehuScXd1&#10;MwmbqOu/bwoFb/PxPWex6mwjrtSG2rGC8SgDQaydqblUsN18Dl9AhIhssHFMCu4UYLXs9xaYG3fj&#10;H7oWsRQphEOOCqoYfS5l0BVZDCPniRN3dK3FmGBbStPiLYXbRk6ybCot1pwaKvT0VpE+FxerQDf+&#10;+/Ch3y/7tT93s+J1507yWamnQbeeg4jUxYf43/1l0vzJG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+ugwgAAANwAAAAPAAAAAAAAAAAAAAAAAJgCAABkcnMvZG93&#10;bnJldi54bWxQSwUGAAAAAAQABAD1AAAAhwMAAAAA&#10;" strokeweight="1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5B428F" w:rsidRDefault="005B428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Прямоугольник 122" o:spid="_x0000_s1120" style="position:absolute;top:6052;width:3025;height:1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118IA&#10;AADcAAAADwAAAGRycy9kb3ducmV2LnhtbERPTWsCMRC9F/ofwhR6q9luQepqFFst9CZdBfU2JOPu&#10;1s0kbKKu/94UCt7m8T5nMuttK87UhcaxgtdBBoJYO9NwpWCz/np5BxEissHWMSm4UoDZ9PFhgoVx&#10;F/6hcxkrkUI4FKigjtEXUgZdk8UwcJ44cQfXWYwJdpU0HV5SuG1lnmVDabHh1FCjp8+a9LE8WQW6&#10;9av9Ui9Ou7k/9qPyY+t+5ZtSz0/9fAwiUh/v4n/3t0nz8xz+nk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XXXwgAAANwAAAAPAAAAAAAAAAAAAAAAAJgCAABkcnMvZG93&#10;bnJldi54bWxQSwUGAAAAAAQABAD1AAAAhwMAAAAA&#10;" strokeweight="1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5B428F" w:rsidRDefault="005B428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Прямоугольник 123" o:spid="_x0000_s1121" style="position:absolute;width:3025;height:1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QTMIA&#10;AADcAAAADwAAAGRycy9kb3ducmV2LnhtbERPS2sCMRC+C/0PYQRvmlWh2K1RrA/wJl0LbW9DMt3d&#10;upmETdTtvzcFwdt8fM+ZLzvbiAu1oXasYDzKQBBrZ2ouFXwcd8MZiBCRDTaOScEfBVgunnpzzI27&#10;8jtdiliKFMIhRwVVjD6XMuiKLIaR88SJ+3GtxZhgW0rT4jWF20ZOsuxZWqw5NVToaV2RPhVnq0A3&#10;/vC91Zvz18qfupfi7dP9yqlSg363egURqYsP8d29N2n+ZAr/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dBMwgAAANwAAAAPAAAAAAAAAAAAAAAAAJgCAABkcnMvZG93&#10;bnJldi54bWxQSwUGAAAAAAQABAD1AAAAhwMAAAAA&#10;" strokeweight="1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5B428F" w:rsidRDefault="005B428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group id="Группа 124" o:spid="_x0000_s1122" style="position:absolute;top:588;width:7059;height:6053" coordsize="7059,6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shape id="Прямая со стрелкой 125" o:spid="_x0000_s1123" type="#_x0000_t32" style="position:absolute;left:4034;width:0;height:60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2fNMMAAADcAAAADwAAAGRycy9kb3ducmV2LnhtbERPTWvCQBC9F/oflin01mwaqEjMKqVY&#10;VCQHtfQ8ZCeb2Oxsml01/nu3UPA2j/c5xWK0nTjT4FvHCl6TFARx5XTLRsHX4fNlCsIHZI2dY1Jw&#10;JQ+L+eNDgbl2F97ReR+MiCHsc1TQhNDnUvqqIYs+cT1x5Go3WAwRDkbqAS8x3HYyS9OJtNhybGiw&#10;p4+Gqp/9ySr4PdXleNxtpma7Wm2W1TKsv02p1PPT+D4DEWgMd/G/e63j/OwN/p6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9nzTDAAAA3AAAAA8AAAAAAAAAAAAA&#10;AAAAoQIAAGRycy9kb3ducmV2LnhtbFBLBQYAAAAABAAEAPkAAACRAwAAAAA=&#10;" filled="t" strokeweight="1pt">
                        <v:stroke startarrowwidth="narrow" startarrowlength="short" endarrowwidth="narrow" endarrowlength="short"/>
                      </v:shape>
                      <v:shape id="Прямая со стрелкой 126" o:spid="_x0000_s1124" type="#_x0000_t32" style="position:absolute;left:4034;top:3026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VNzMAAAADcAAAADwAAAGRycy9kb3ducmV2LnhtbERPPWvDMBDdC/kP4gLZajkZTHGshLQQ&#10;6jVpKWQ7rLNlYp2MpNpuf31VKHS7x/u86rjYQUzkQ+9YwTbLQRA3TvfcKXh/Oz8+gQgRWePgmBR8&#10;UYDjYfVQYandzBearrETKYRDiQpMjGMpZWgMWQyZG4kT1zpvMSboO6k9zincDnKX54W02HNqMDjS&#10;i6Hmfv20Cr5PRaOL+TnUvvsw9lWPbYs3pTbr5bQHEWmJ/+I/d63T/F0Bv8+kC+Th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VTczAAAAA3AAAAA8AAAAAAAAAAAAAAAAA&#10;oQIAAGRycy9kb3ducmV2LnhtbFBLBQYAAAAABAAEAPkAAACOAwAAAAA=&#10;" filled="t" strokeweight="1pt">
                        <v:stroke startarrow="oval" startarrowwidth="narrow" startarrowlength="short" endarrowwidth="narrow" endarrowlength="short"/>
                      </v:shape>
                      <v:shape id="Прямая со стрелкой 127" o:spid="_x0000_s1125" type="#_x0000_t32" style="position:absolute;left:4034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k2MQAAADcAAAADwAAAGRycy9kb3ducmV2LnhtbERPTWvCQBC9F/oflin01myaQ5WYVUqx&#10;qEgOaul5yE42sdnZNLtq/PduoeBtHu9zisVoO3GmwbeOFbwmKQjiyumWjYKvw+fLFIQPyBo7x6Tg&#10;Sh4W88eHAnPtLryj8z4YEUPY56igCaHPpfRVQxZ94nriyNVusBgiHIzUA15iuO1klqZv0mLLsaHB&#10;nj4aqn72J6vg91SX43G3mZrtarVZVsuw/jalUs9P4/sMRKAx3MX/7rWO87MJ/D0TL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6TYxAAAANwAAAAPAAAAAAAAAAAA&#10;AAAAAKECAABkcnMvZG93bnJldi54bWxQSwUGAAAAAAQABAD5AAAAkgMAAAAA&#10;" filled="t" strokeweight="1pt">
                        <v:stroke startarrowwidth="narrow" startarrowlength="short" endarrowwidth="narrow" endarrowlength="short"/>
                      </v:shape>
                      <v:shape id="Прямая со стрелкой 128" o:spid="_x0000_s1126" type="#_x0000_t32" style="position:absolute;left:4034;top:6052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wqsYAAADcAAAADwAAAGRycy9kb3ducmV2LnhtbESPQW/CMAyF75P4D5GRuI0UDhPqmlbT&#10;BAKEOMCmna3GpN0ap2sCdP9+PkzazdZ7fu9zUY2+UzcaYhvYwGKegSKug23ZGXh/2zyuQMWEbLEL&#10;TAZ+KEJVTh4KzG2484lu5+SUhHDM0UCTUp9rHeuGPMZ56IlFu4TBY5J1cNoOeJdw3+lllj1pjy1L&#10;Q4M9vTZUf52v3sD39XIcP0/7lTtst/t1vU67D3c0ZjYdX55BJRrTv/nvemcFfym08oxMo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8MKrGAAAA3AAAAA8AAAAAAAAA&#10;AAAAAAAAoQIAAGRycy9kb3ducmV2LnhtbFBLBQYAAAAABAAEAPkAAACUAwAAAAA=&#10;" filled="t" strokeweight="1pt">
                        <v:stroke startarrowwidth="narrow" startarrowlength="short" endarrowwidth="narrow" endarrowlength="short"/>
                      </v:shape>
                      <v:shape id="Прямая со стрелкой 129" o:spid="_x0000_s1127" type="#_x0000_t32" style="position:absolute;left:1008;top:3026;width:302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HrMMAAADcAAAADwAAAGRycy9kb3ducmV2LnhtbERPS2vCQBC+F/wPywi91Y0eikZXKYoo&#10;PRkfaG9DdpoNzc6G7GrS/vquIHibj+85s0VnK3GjxpeOFQwHCQji3OmSCwXHw/ptDMIHZI2VY1Lw&#10;Sx4W897LDFPtWs7otg+FiCHsU1RgQqhTKX1uyKIfuJo4ct+usRgibAqpG2xjuK3kKEnepcWSY4PB&#10;mpaG8p/91Spoiz99WLpjdt7Jy8maz+5rtcmUeu13H1MQgbrwFD/cWx3njyZwfy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HR6zDAAAA3AAAAA8AAAAAAAAAAAAA&#10;AAAAoQIAAGRycy9kb3ducmV2LnhtbFBLBQYAAAAABAAEAPkAAACRAwAAAAA=&#10;" filled="t" strokeweight="1pt">
                        <v:stroke startarrowwidth="narrow" startarrowlength="short" endarrowwidth="narrow" endarrowlength="short"/>
                      </v:shape>
                      <v:group id="Группа 130" o:spid="_x0000_s1128" style="position:absolute;top:2353;width:952;height:1211" coordsize="95249,12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oval id="Овал 131" o:spid="_x0000_s1129" style="position:absolute;top:16812;width:95249;height:95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FGsEA&#10;AADcAAAADwAAAGRycy9kb3ducmV2LnhtbERP24rCMBB9X/Afwgi+ramriFajyKKwLCh4QV/HZnrB&#10;ZlKaaOvfG2Fh3+ZwrjNftqYUD6pdYVnBoB+BIE6sLjhTcDpuPicgnEfWWFomBU9ysFx0PuYYa9vw&#10;nh4Hn4kQwi5GBbn3VSylS3Iy6Pq2Ig5camuDPsA6k7rGJoSbUn5F0VgaLDg05FjRd07J7XA3Cqyd&#10;bkebtWRqrunld5TuxufjTqlet13NQHhq/b/4z/2jw/zhAN7Ph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gRRrBAAAA3AAAAA8AAAAAAAAAAAAAAAAAmAIAAGRycy9kb3du&#10;cmV2LnhtbFBLBQYAAAAABAAEAPUAAACGAwAAAAA=&#10;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Прямая со стрелкой 132" o:spid="_x0000_s1130" type="#_x0000_t32" style="position:absolute;left:8404;width:80681;height:1210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8NMEAAADcAAAADwAAAGRycy9kb3ducmV2LnhtbERPTYvCMBC9C/6HMII3TbfCulSjVEGU&#10;PeiurvehGZuyzaQ0Ubv/fiMI3ubxPme+7GwtbtT6yrGCt3ECgrhwuuJSwc9pM/oA4QOyxtoxKfgj&#10;D8tFvzfHTLs7f9PtGEoRQ9hnqMCE0GRS+sKQRT92DXHkLq61GCJsS6lbvMdwW8s0Sd6lxYpjg8GG&#10;1oaK3+PVKshPKdbTrWczyffmqzpvDqvPs1LDQZfPQATqwkv8dO90nD9J4fFMv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+nw0wQAAANwAAAAPAAAAAAAAAAAAAAAA&#10;AKECAABkcnMvZG93bnJldi54bWxQSwUGAAAAAAQABAD5AAAAjwMAAAAA&#10;" filled="t" strokeweight="1pt">
                          <v:stroke startarrowwidth="narrow" startarrowlength="short" endarrowwidth="narrow" endarrowlength="short"/>
                        </v:shape>
                      </v:group>
                    </v:group>
                    <v:group id="Группа 133" o:spid="_x0000_s1131" style="position:absolute;left:10085;top:588;width:7059;height:6053;rotation:180" coordsize="7059,6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loHMEAAADcAAAADwAAAGRycy9kb3ducmV2LnhtbERPS4vCMBC+C/6HMII3&#10;TbXrItUoIiz2tOAD9jo0Y1NtJiXJavffbxYWvM3H95z1treteJAPjWMFs2kGgrhyuuFaweX8MVmC&#10;CBFZY+uYFPxQgO1mOFhjod2Tj/Q4xVqkEA4FKjAxdoWUoTJkMUxdR5y4q/MWY4K+ltrjM4XbVs6z&#10;7F1abDg1GOxob6i6n76tAv0W8guV5c7PP2/nRbM4mPr6pdR41O9WICL18SX+d5c6zc9z+HsmXSA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nloHMEAAADcAAAADwAA&#10;AAAAAAAAAAAAAACqAgAAZHJzL2Rvd25yZXYueG1sUEsFBgAAAAAEAAQA+gAAAJgDAAAAAA==&#10;">
                      <v:shape id="Прямая со стрелкой 134" o:spid="_x0000_s1132" type="#_x0000_t32" style="position:absolute;left:4034;width:0;height:60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scsIAAADcAAAADwAAAGRycy9kb3ducmV2LnhtbERPS4vCMBC+L/gfwgje1lRdFqlGEVFU&#10;xIMPPA/NmFabSW2idv+9WVjY23x8zxlPG1uKJ9W+cKyg101AEGdOF2wUnI7LzyEIH5A1lo5JwQ95&#10;mE5aH2NMtXvxnp6HYEQMYZ+igjyEKpXSZzlZ9F1XEUfu4mqLIcLaSF3jK4bbUvaT5FtaLDg25FjR&#10;PKfsdnhYBffHZddc95uh2a5Wm0W2COuz2SnVaTezEYhATfgX/7nXOs4ffMHvM/ECO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iscsIAAADcAAAADwAAAAAAAAAAAAAA&#10;AAChAgAAZHJzL2Rvd25yZXYueG1sUEsFBgAAAAAEAAQA+QAAAJA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135" o:spid="_x0000_s1133" type="#_x0000_t32" style="position:absolute;left:4034;top:3026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FZsAAAADcAAAADwAAAGRycy9kb3ducmV2LnhtbERP32vCMBB+F/wfwg1803TKinRGUWHo&#10;61QE347m2pQ1l5Jktu6vXwYD3+7j+3mrzWBbcScfGscKXmcZCOLS6YZrBZfzx3QJIkRkja1jUvCg&#10;AJv1eLTCQrueP+l+irVIIRwKVGBi7AopQ2nIYpi5jjhxlfMWY4K+ltpjn8JtK+dZlkuLDacGgx3t&#10;DZVfp2+r4Geblzrvd+Ho66uxB91VFd6UmrwM23cQkYb4FP+7jzrNX7zB3zPpAr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eRWbAAAAA3AAAAA8AAAAAAAAAAAAAAAAA&#10;oQIAAGRycy9kb3ducmV2LnhtbFBLBQYAAAAABAAEAPkAAACOAwAAAAA=&#10;" filled="t" strokeweight="1pt">
                        <v:stroke startarrow="oval" startarrowwidth="narrow" startarrowlength="short" endarrowwidth="narrow" endarrowlength="short"/>
                      </v:shape>
                      <v:shape id="Прямая со стрелкой 136" o:spid="_x0000_s1134" type="#_x0000_t32" style="position:absolute;left:4034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aXnsIAAADcAAAADwAAAGRycy9kb3ducmV2LnhtbERPTYvCMBC9C/sfwix4s+kqiFSjyOKi&#10;Ih7UZc9DM6bVZtJtotZ/bwTB2zze50xmra3ElRpfOlbwlaQgiHOnSzYKfg8/vREIH5A1Vo5JwZ08&#10;zKYfnQlm2t14R9d9MCKGsM9QQRFCnUnp84Is+sTVxJE7usZiiLAxUjd4i+G2kv00HUqLJceGAmv6&#10;Lig/7y9Wwf/luG1Pu/XIbJbL9SJfhNWf2SrV/WznYxCB2vAWv9wrHecPhvB8Jl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aXnsIAAADcAAAADwAAAAAAAAAAAAAA&#10;AAChAgAAZHJzL2Rvd25yZXYueG1sUEsFBgAAAAAEAAQA+QAAAJA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137" o:spid="_x0000_s1135" type="#_x0000_t32" style="position:absolute;left:4034;top:6052;width:3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oyBcIAAADcAAAADwAAAGRycy9kb3ducmV2LnhtbERPS4vCMBC+L/gfwgje1lSFXalGEVFU&#10;xIMPPA/NmFabSW2idv+9WVjY23x8zxlPG1uKJ9W+cKyg101AEGdOF2wUnI7LzyEIH5A1lo5JwQ95&#10;mE5aH2NMtXvxnp6HYEQMYZ+igjyEKpXSZzlZ9F1XEUfu4mqLIcLaSF3jK4bbUvaT5EtaLDg25FjR&#10;PKfsdnhYBffHZddc95uh2a5Wm0W2COuz2SnVaTezEYhATfgX/7nXOs4ffMPvM/ECO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oyBcIAAADcAAAADwAAAAAAAAAAAAAA&#10;AAChAgAAZHJzL2Rvd25yZXYueG1sUEsFBgAAAAAEAAQA+QAAAJA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138" o:spid="_x0000_s1136" type="#_x0000_t32" style="position:absolute;left:1008;top:3026;width:302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06sYAAADcAAAADwAAAGRycy9kb3ducmV2LnhtbESPQWvCQBCF7wX/wzKCt7pRoUjqKsVS&#10;LD01aml7G7LTbDA7G7Jbk/rrnYPQ2wzvzXvfrDaDb9SZulgHNjCbZqCIy2BrrgwcDy/3S1AxIVts&#10;ApOBP4qwWY/uVpjb0HNB532qlIRwzNGAS6nNtY6lI49xGlpi0X5C5zHJ2lXadthLuG/0PMsetMea&#10;pcFhS1tH5Wn/6w301cUetuFYfL7rrw/v3obv511hzGQ8PD2CSjSkf/Pt+tUK/kJo5RmZQK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SdOrGAAAA3AAAAA8AAAAAAAAA&#10;AAAAAAAAoQIAAGRycy9kb3ducmV2LnhtbFBLBQYAAAAABAAEAPkAAACUAwAAAAA=&#10;" filled="t" strokeweight="1pt">
                        <v:stroke startarrowwidth="narrow" startarrowlength="short" endarrowwidth="narrow" endarrowlength="short"/>
                      </v:shape>
                      <v:group id="Группа 139" o:spid="_x0000_s1137" style="position:absolute;top:2353;width:952;height:1211" coordsize="95249,12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oval id="Овал 140" o:spid="_x0000_s1138" style="position:absolute;top:16812;width:95249;height:95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T/MUA&#10;AADcAAAADwAAAGRycy9kb3ducmV2LnhtbESPW2vCQBCF34X+h2UKfdONEkRTV5FSoRQqeMG+TrOT&#10;C83Ohuxq0n/feRB8m+GcOeeb1WZwjbpRF2rPBqaTBBRx7m3NpYHzaTdegAoR2WLjmQz8UYDN+mm0&#10;wsz6ng90O8ZSSQiHDA1UMbaZ1iGvyGGY+JZYtMJ3DqOsXalth72Eu0bPkmSuHdYsDRW29FZR/nu8&#10;OgPeL7/S3btm6n+K78+02M8vp70xL8/D9hVUpCE+zPfrDyv4q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pP8xQAAANwAAAAPAAAAAAAAAAAAAAAAAJgCAABkcnMv&#10;ZG93bnJldi54bWxQSwUGAAAAAAQABAD1AAAAigMAAAAA&#10;" strokeweight="1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Прямая со стрелкой 141" o:spid="_x0000_s1139" type="#_x0000_t32" style="position:absolute;left:8404;width:80681;height:1210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6RPsEAAADcAAAADwAAAGRycy9kb3ducmV2LnhtbERPS2vCQBC+F/oflin0ppukRSW6SlqQ&#10;lh58ex+yYzaYnQ3ZrcZ/7xaE3ubje85s0dtGXKjztWMF6TABQVw6XXOl4LBfDiYgfEDW2DgmBTfy&#10;sJg/P80w1+7KW7rsQiViCPscFZgQ2lxKXxqy6IeuJY7cyXUWQ4RdJXWH1xhuG5klyUharDk2GGzp&#10;01B53v1aBcU+w2b85dm8FSuzqY/L9cfPUanXl76YggjUh3/xw/2t4/z3FP6eiR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LpE+wQAAANwAAAAPAAAAAAAAAAAAAAAA&#10;AKECAABkcnMvZG93bnJldi54bWxQSwUGAAAAAAQABAD5AAAAjwMAAAAA&#10;" filled="t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  <v:group id="Группа 142" o:spid="_x0000_s1140" style="position:absolute;left:7059;width:4034;height:9163" coordsize="4034,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shape id="Полилиния 143" o:spid="_x0000_s1141" style="position:absolute;width:4034;height:3026;visibility:visible;mso-wrap-style:square;v-text-anchor:top" coordsize="403411,302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YScMA&#10;AADcAAAADwAAAGRycy9kb3ducmV2LnhtbERPS2sCMRC+F/ofwhS81WxrXWTdKEul0EMP1gdex83s&#10;g24mS5Lq1l9vCoK3+fieky8H04kTOd9aVvAyTkAQl1a3XCvYbT+eZyB8QNbYWSYFf+RhuXh8yDHT&#10;9szfdNqEWsQQ9hkqaELoMyl92ZBBP7Y9ceQq6wyGCF0ttcNzDDedfE2SVBpsOTY02NN7Q+XP5tco&#10;+EpNcSj268usL9HVx+mFV9VKqdHTUMxBBBrCXXxzf+o4/20C/8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6YScMAAADcAAAADwAAAAAAAAAAAAAAAACYAgAAZHJzL2Rv&#10;d25yZXYueG1sUEsFBgAAAAAEAAQA9QAAAIgDAAAAAA==&#10;" adj="-11796480,,5400" path="m,l,302632r403411,l403411,,,xe" filled="f" stroked="f">
                      <v:stroke joinstyle="miter"/>
                      <v:formulas/>
                      <v:path arrowok="t" o:extrusionok="f" o:connecttype="custom" textboxrect="0,0,403411,302632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R1</w:t>
                            </w:r>
                          </w:p>
                        </w:txbxContent>
                      </v:textbox>
                    </v:shape>
                    <v:shape id="Полилиния 144" o:spid="_x0000_s1142" style="position:absolute;top:3194;width:4034;height:3026;visibility:visible;mso-wrap-style:square;v-text-anchor:top" coordsize="403411,302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APcIA&#10;AADcAAAADwAAAGRycy9kb3ducmV2LnhtbERPS4vCMBC+C/6HMAt703RFRapRiiJ42IOPXfY624xt&#10;sZmUJGr11xtB8DYf33Nmi9bU4kLOV5YVfPUTEMS51RUXCn4O694EhA/IGmvLpOBGHhbzbmeGqbZX&#10;3tFlHwoRQ9inqKAMoUml9HlJBn3fNsSRO1pnMEToCqkdXmO4qeUgScbSYMWxocSGliXlp/3ZKPge&#10;m+wv+93eJ02Orvgf3Xl1XCn1+dFmUxCB2vAWv9wbHecPh/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wA9wgAAANwAAAAPAAAAAAAAAAAAAAAAAJgCAABkcnMvZG93&#10;bnJldi54bWxQSwUGAAAAAAQABAD1AAAAhwMAAAAA&#10;" adj="-11796480,,5400" path="m,l,302632r403411,l403411,,,xe" filled="f" stroked="f">
                      <v:stroke joinstyle="miter"/>
                      <v:formulas/>
                      <v:path arrowok="t" o:extrusionok="f" o:connecttype="custom" textboxrect="0,0,403411,302632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R2</w:t>
                            </w:r>
                          </w:p>
                        </w:txbxContent>
                      </v:textbox>
                    </v:shape>
                    <v:shape id="Полилиния 145" o:spid="_x0000_s1143" style="position:absolute;top:6136;width:4034;height:3027;visibility:visible;mso-wrap-style:square;v-text-anchor:top" coordsize="403411,302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lpsEA&#10;AADcAAAADwAAAGRycy9kb3ducmV2LnhtbERPTYvCMBC9C/sfwgjeNFVUpBqlrAh78ODqLl7HZmyL&#10;zaQkWa3+erMgeJvH+5zFqjW1uJLzlWUFw0ECgji3uuJCwc9h05+B8AFZY22ZFNzJw2r50Vlgqu2N&#10;v+m6D4WIIexTVFCG0KRS+rwkg35gG+LIna0zGCJ0hdQObzHc1HKUJFNpsOLYUGJDnyXll/2fUbCd&#10;muyY/e4esyZHV5wmD16f10r1um02BxGoDW/xy/2l4/zxBP6f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7pabBAAAA3AAAAA8AAAAAAAAAAAAAAAAAmAIAAGRycy9kb3du&#10;cmV2LnhtbFBLBQYAAAAABAAEAPUAAACGAwAAAAA=&#10;" adj="-11796480,,5400" path="m,l,302632r403411,l403411,,,xe" filled="f" stroked="f">
                      <v:stroke joinstyle="miter"/>
                      <v:formulas/>
                      <v:path arrowok="t" o:extrusionok="f" o:connecttype="custom" textboxrect="0,0,403411,302632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R3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914400" cy="142875"/>
            <wp:effectExtent l="0" t="0" r="0" b="0"/>
            <wp:docPr id="3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676275" cy="171450"/>
            <wp:effectExtent l="0" t="0" r="0" b="0"/>
            <wp:docPr id="318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495425" cy="323850"/>
            <wp:effectExtent l="0" t="0" r="0" b="0"/>
            <wp:docPr id="31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381125" cy="304800"/>
            <wp:effectExtent l="0" t="0" r="0" b="0"/>
            <wp:docPr id="32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20. Мощность потребителя рассчитывается по формуле: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A. P=U*I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B. P=E*I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C. P=I</w:t>
      </w:r>
      <w:r w:rsidRPr="00C82839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*R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P=U/I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Единица измерения сопротивления: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Особенностью  параллельного соединения не является…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Разное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Разный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Одинаковое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Одинаковый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равно: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 Ом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328545" cy="526415"/>
                <wp:effectExtent l="0" t="0" r="0" b="0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545" cy="526415"/>
                          <a:chOff x="4181728" y="3516793"/>
                          <a:chExt cx="2328544" cy="526415"/>
                        </a:xfrm>
                      </wpg:grpSpPr>
                      <wpg:grpSp>
                        <wpg:cNvPr id="147" name="Группа 147"/>
                        <wpg:cNvGrpSpPr/>
                        <wpg:grpSpPr>
                          <a:xfrm>
                            <a:off x="4181728" y="3516793"/>
                            <a:ext cx="2328544" cy="526415"/>
                            <a:chOff x="0" y="0"/>
                            <a:chExt cx="2328544" cy="526415"/>
                          </a:xfrm>
                        </wpg:grpSpPr>
                        <wps:wsp>
                          <wps:cNvPr id="148" name="Прямоугольник 148"/>
                          <wps:cNvSpPr/>
                          <wps:spPr>
                            <a:xfrm>
                              <a:off x="0" y="0"/>
                              <a:ext cx="2328525" cy="52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149" name="Полилиния 149"/>
                          <wps:cNvSpPr/>
                          <wps:spPr>
                            <a:xfrm>
                              <a:off x="980440" y="0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50" name="Прямая со стрелкой 150"/>
                          <wps:cNvCnPr/>
                          <wps:spPr>
                            <a:xfrm>
                              <a:off x="6883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" name="Прямоугольник 151"/>
                          <wps:cNvSpPr/>
                          <wps:spPr>
                            <a:xfrm>
                              <a:off x="26924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52" name="Прямая со стрелкой 152"/>
                          <wps:cNvCnPr/>
                          <wps:spPr>
                            <a:xfrm>
                              <a:off x="13741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Прямая со стрелкой 153"/>
                          <wps:cNvCnPr/>
                          <wps:spPr>
                            <a:xfrm>
                              <a:off x="802640" y="490855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54" name="Прямоугольник 154"/>
                          <wps:cNvSpPr/>
                          <wps:spPr>
                            <a:xfrm>
                              <a:off x="848360" y="286385"/>
                              <a:ext cx="457200" cy="240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55" name="Полилиния 155"/>
                          <wps:cNvSpPr/>
                          <wps:spPr>
                            <a:xfrm>
                              <a:off x="231140" y="63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56" name="Полилиния 156"/>
                          <wps:cNvSpPr/>
                          <wps:spPr>
                            <a:xfrm>
                              <a:off x="1687195" y="317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157" name="Группа 157"/>
                          <wpg:cNvGrpSpPr/>
                          <wpg:grpSpPr>
                            <a:xfrm>
                              <a:off x="2059940" y="207010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158" name="Прямая со стрелкой 158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" name="Овал 159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60" name="Прямая со стрелкой 160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61" name="Прямоугольник 161"/>
                          <wps:cNvSpPr/>
                          <wps:spPr>
                            <a:xfrm>
                              <a:off x="962660" y="20383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62" name="Прямоугольник 162"/>
                          <wps:cNvSpPr/>
                          <wps:spPr>
                            <a:xfrm>
                              <a:off x="164846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163" name="Группа 163"/>
                          <wpg:cNvGrpSpPr/>
                          <wpg:grpSpPr>
                            <a:xfrm rot="10800000">
                              <a:off x="1" y="193675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164" name="Прямая со стрелкой 164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" name="Овал 165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66" name="Прямая со стрелкой 166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46" o:spid="_x0000_s1144" style="position:absolute;margin-left:1in;margin-top:9pt;width:183.35pt;height:41.45pt;z-index:251677696" coordorigin="41817,35167" coordsize="23285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">
                <v:group id="Группа 147" o:spid="_x0000_s1145" style="position:absolute;left:41817;top:35167;width:23285;height:5265" coordsize="23285,5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rect id="Прямоугольник 148" o:spid="_x0000_s1146" style="position:absolute;width:23285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iscQA&#10;AADcAAAADwAAAGRycy9kb3ducmV2LnhtbESPQW/CMAyF75P4D5GRdhspFUKjIyCYhrTtNAo/wGu8&#10;plrjlCZA9+/nAxI3W+/5vc/L9eBbdaE+NoENTCcZKOIq2IZrA8fD7ukZVEzIFtvAZOCPIqxXo4cl&#10;FjZceU+XMtVKQjgWaMCl1BVax8qRxzgJHbFoP6H3mGTta217vEq4b3WeZXPtsWFpcNjRq6Pqtzx7&#10;A1+zQPlbHrdl7Rdu+D58fpxwbszjeNi8gEo0pLv5dv1uBX8m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IrHEAAAA3AAAAA8AAAAAAAAAAAAAAAAAmAIAAGRycy9k&#10;b3ducmV2LnhtbFBLBQYAAAAABAAEAPUAAACJ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149" o:spid="_x0000_s1147" style="position:absolute;left:9804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cz8MA&#10;AADcAAAADwAAAGRycy9kb3ducmV2LnhtbERPTWvCQBC9F/wPywi91Y2llBrdBBECglBq9OBxzI5J&#10;NDsbs9sk/ffdQsHbPN7nrNLRNKKnztWWFcxnEQjiwuqaSwXHQ/byAcJ5ZI2NZVLwQw7SZPK0wljb&#10;gffU574UIYRdjAoq79tYSldUZNDNbEscuIvtDPoAu1LqDocQbhr5GkXv0mDNoaHCljYVFbf82yjY&#10;7rLL/aC/9meJp6y/fuaD222Uep6O6yUIT6N/iP/dWx3mvy3g75lwgU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lcz8MAAADcAAAADwAAAAAAAAAAAAAAAACYAgAAZHJzL2Rv&#10;d25yZXYueG1sUEsFBgAAAAAEAAQA9QAAAIgDAAAAAA=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shape>
                  <v:shape id="Прямая со стрелкой 150" o:spid="_x0000_s1148" type="#_x0000_t32" style="position:absolute;left:6883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P0cUAAADcAAAADwAAAGRycy9kb3ducmV2LnhtbESPQWsCQQyF7wX/wxDBW51VsMjWUUQU&#10;leJBW3oOO3F2253MujPq9t83B8Fbwnt578ts0fla3aiNVWADo2EGirgItmJn4Otz8zoFFROyxTow&#10;GfijCIt572WGuQ13PtLtlJySEI45GihTanKtY1GSxzgMDbFo59B6TLK2TtsW7xLuaz3OsjftsWJp&#10;KLGhVUnF7+nqDVyu50P3c9xP3cd2u18X67T7dgdjBv1u+Q4qUZee5sf1zgr+RPDlGZlAz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xP0cUAAADcAAAADwAAAAAAAAAA&#10;AAAAAAChAgAAZHJzL2Rvd25yZXYueG1sUEsFBgAAAAAEAAQA+QAAAJMDAAAAAA==&#10;" filled="t" strokeweight="1pt">
                    <v:stroke startarrowwidth="narrow" startarrowlength="short" endarrowwidth="narrow" endarrowlength="short"/>
                  </v:shape>
                  <v:rect id="Прямоугольник 151" o:spid="_x0000_s1149" style="position:absolute;left:2692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scMA&#10;AADcAAAADwAAAGRycy9kb3ducmV2LnhtbERPTWvCQBC9F/oflil4KXVjwWJjNlKCBS8eqh48jtkx&#10;CWZnt9k1Jv/eFQq9zeN9TrYaTCt66nxjWcFsmoAgLq1uuFJw2H+/LUD4gKyxtUwKRvKwyp+fMky1&#10;vfEP9btQiRjCPkUFdQguldKXNRn0U+uII3e2ncEQYVdJ3eEthptWvifJhzTYcGyo0VFRU3nZXY2C&#10;zat1n5T8umK73h7H4tAfx1Ov1ORl+FqCCDSEf/Gfe6Pj/PkMHs/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YscMAAADcAAAADwAAAAAAAAAAAAAAAACYAgAAZHJzL2Rv&#10;d25yZXYueG1sUEsFBgAAAAAEAAQA9QAAAIg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152" o:spid="_x0000_s1150" type="#_x0000_t32" style="position:absolute;left:13741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0PcMAAADcAAAADwAAAGRycy9kb3ducmV2LnhtbERPTWvCQBC9F/oflin01mwaqEjMKqVY&#10;VCQHtfQ8ZCeb2Oxsml01/nu3UPA2j/c5xWK0nTjT4FvHCl6TFARx5XTLRsHX4fNlCsIHZI2dY1Jw&#10;JQ+L+eNDgbl2F97ReR+MiCHsc1TQhNDnUvqqIYs+cT1x5Go3WAwRDkbqAS8x3HYyS9OJtNhybGiw&#10;p4+Gqp/9ySr4PdXleNxtpma7Wm2W1TKsv02p1PPT+D4DEWgMd/G/e63j/LcM/p6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SdD3DAAAA3A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  <v:shape id="Прямая со стрелкой 153" o:spid="_x0000_s1151" type="#_x0000_t32" style="position:absolute;left:8026;top:490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TOI8MAAADcAAAADwAAAGRycy9kb3ducmV2LnhtbERPS2sCMRC+F/ofwgjeNGvFB6tRWkGw&#10;4KGuPfQ4bGYfuJksmxhXf30jFHqbj+85621vGhGoc7VlBZNxAoI4t7rmUsH3eT9agnAeWWNjmRTc&#10;ycF28/qyxlTbG58oZL4UMYRdigoq79tUSpdXZNCNbUscucJ2Bn2EXSl1h7cYbhr5liRzabDm2FBh&#10;S7uK8kt2NQrCYnYssocJ1+XEfoav4uejvByUGg769xUIT73/F/+5DzrOn03h+U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kziPDAAAA3AAAAA8AAAAAAAAAAAAA&#10;AAAAoQIAAGRycy9kb3ducmV2LnhtbFBLBQYAAAAABAAEAPkAAACRAwAAAAA=&#10;" filled="t" strokeweight="1pt">
                    <v:stroke startarrowwidth="narrow" startarrowlength="short" endarrow="block"/>
                  </v:shape>
                  <v:rect id="Прямоугольник 154" o:spid="_x0000_s1152" style="position:absolute;left:8483;top:2863;width:4572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zBsMA&#10;AADcAAAADwAAAGRycy9kb3ducmV2LnhtbERPzWrCQBC+C32HZQre6qZqS4lZRQWlUHow9gGm2TFZ&#10;kp1Ns2tMfXq3UPA2H9/vZKvBNqKnzhvHCp4nCQjiwmnDpYKv4+7pDYQPyBobx6Tglzyslg+jDFPt&#10;LnygPg+liCHsU1RQhdCmUvqiIot+4lriyJ1cZzFE2JVSd3iJ4baR0yR5lRYNx4YKW9pWVNT52Sro&#10;r+18szfa1eufz+H747yfHY1Vavw4rBcgAg3hLv53v+s4/2UO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zBsMAAADcAAAADwAAAAAAAAAAAAAAAACYAgAAZHJzL2Rv&#10;d25yZXYueG1sUEsFBgAAAAAEAAQA9QAAAIgDAAAAAA==&#10;" filled="f" stroked="f"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U</w:t>
                          </w:r>
                        </w:p>
                      </w:txbxContent>
                    </v:textbox>
                  </v:rect>
                  <v:shape id="Полилиния 155" o:spid="_x0000_s1153" style="position:absolute;left:2311;top:6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AF8MA&#10;AADcAAAADwAAAGRycy9kb3ducmV2LnhtbERPTWuDQBC9F/Iflgnk1qwpWIrNJpSAIAihmhxynLgT&#10;tXVnjbtV+++7hUJv83ifs93PphMjDa61rGCzjkAQV1a3XCs4n9LHFxDOI2vsLJOCb3Kw3y0etpho&#10;O3FBY+lrEULYJaig8b5PpHRVQwbd2vbEgbvZwaAPcKilHnAK4aaTT1H0LA22HBoa7OnQUPVZfhkF&#10;WZ7e7if9XlwlXtLx41hOLj8otVrOb68gPM3+X/znznSYH8f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3AF8MAAADcAAAADwAAAAAAAAAAAAAAAACYAgAAZHJzL2Rv&#10;d25yZXYueG1sUEsFBgAAAAAEAAQA9QAAAIgDAAAAAA=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R1</w:t>
                          </w:r>
                        </w:p>
                      </w:txbxContent>
                    </v:textbox>
                  </v:shape>
                  <v:shape id="Полилиния 156" o:spid="_x0000_s1154" style="position:absolute;left:16871;top:31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eYMMA&#10;AADcAAAADwAAAGRycy9kb3ducmV2LnhtbERPTWuDQBC9F/Iflgn01qwpRIrNJpSAIAihmhxynLgT&#10;tXVnjbtV+++7hUJv83ifs93PphMjDa61rGC9ikAQV1a3XCs4n9KnFxDOI2vsLJOCb3Kw3y0etpho&#10;O3FBY+lrEULYJaig8b5PpHRVQwbdyvbEgbvZwaAPcKilHnAK4aaTz1EUS4Mth4YGezo0VH2WX0ZB&#10;lqe3+0m/F1eJl3T8OJaTyw9KPS7nt1cQnmb/L/5zZzrM38T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9eYMMAAADcAAAADwAAAAAAAAAAAAAAAACYAgAAZHJzL2Rv&#10;d25yZXYueG1sUEsFBgAAAAAEAAQA9QAAAIgDAAAAAA=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R3</w:t>
                          </w:r>
                        </w:p>
                      </w:txbxContent>
                    </v:textbox>
                  </v:shape>
                  <v:group id="Группа 157" o:spid="_x0000_s1155" style="position:absolute;left:20599;top:2070;width:2686;height:1181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shape id="Прямая со стрелкой 158" o:spid="_x0000_s1156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D18UAAADcAAAADwAAAGRycy9kb3ducmV2LnhtbESPQWsCQQyF7wX/wxDBW51VsMjWUUQU&#10;leJBW3oOO3F2253MujPq9t83B8Fbwnt578ts0fla3aiNVWADo2EGirgItmJn4Otz8zoFFROyxTow&#10;GfijCIt572WGuQ13PtLtlJySEI45GihTanKtY1GSxzgMDbFo59B6TLK2TtsW7xLuaz3OsjftsWJp&#10;KLGhVUnF7+nqDVyu50P3c9xP3cd2u18X67T7dgdjBv1u+Q4qUZee5sf1zgr+RGjlGZlAz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pD18UAAADcAAAADwAAAAAAAAAA&#10;AAAAAAChAgAAZHJzL2Rvd25yZXYueG1sUEsFBgAAAAAEAAQA+QAAAJMDAAAAAA==&#10;" filled="t" strokeweight="1pt">
                      <v:stroke startarrowwidth="narrow" startarrowlength="short" endarrowwidth="narrow" endarrowlength="short"/>
                    </v:shape>
                    <v:oval id="Овал 159" o:spid="_x0000_s1157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svMMA&#10;AADcAAAADwAAAGRycy9kb3ducmV2LnhtbERP22rCQBB9F/yHZQq+1U1LGmrqGqQoSKGBqujrmJ1c&#10;aHY2ZFeT/n23UPBtDuc6y2w0rbhR7xrLCp7mEQjiwuqGKwXHw/bxFYTzyBpby6Tghxxkq+lkiam2&#10;A3/Rbe8rEULYpaig9r5LpXRFTQbd3HbEgSttb9AH2FdS9ziEcNPK5yhKpMGGQ0ONHb3XVHzvr0aB&#10;tYvPeLuRTMOlPH/EZZ6cDrlSs4dx/QbC0+jv4n/3Tof5Lwv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msvMMAAADcAAAADwAAAAAAAAAAAAAAAACYAgAAZHJzL2Rv&#10;d25yZXYueG1sUEsFBgAAAAAEAAQA9QAAAIgDAAAAAA=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160" o:spid="_x0000_s1158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V8B8QAAADcAAAADwAAAGRycy9kb3ducmV2LnhtbESPzW7CQAyE75V4h5WReiub9BClgQUh&#10;JAQHhEraB7Cyzg9kvVF2C+nb40Ol3mzNeObzajO5Xt1pDJ1nA+kiAUVcedtxY+D7a/+WgwoR2WLv&#10;mQz8UoDNevaywsL6B1/oXsZGSQiHAg20MQ6F1qFqyWFY+IFYtNqPDqOsY6PtiA8Jd71+T5JMO+xY&#10;GlocaNdSdSt/nIEpv9j88NHXMSvPdKhPqf+8psa8zqftElSkKf6b/66PVvAzwZdnZAK9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XwHxAAAANw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</v:group>
                  <v:rect id="Прямоугольник 161" o:spid="_x0000_s1159" style="position:absolute;left:9626;top:2038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SDMMA&#10;AADcAAAADwAAAGRycy9kb3ducmV2LnhtbERPPWvDMBDdC/kP4gJdSiIng2mdKCGYBrJkqOvB49W6&#10;2qbWSbFUx/73VaHQ7R7v8/bHyfRipMF3lhVs1gkI4trqjhsF5ft59QzCB2SNvWVSMJOH42HxsMdM&#10;2zu/0ViERsQQ9hkqaENwmZS+bsmgX1tHHLlPOxgMEQ6N1APeY7jp5TZJUmmw49jQoqO8pfqr+DYK&#10;Lk/WvVByc/n19VrNeTlW88eo1ONyOu1ABJrCv/jPfdFxfrqB32fiB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1SDMMAAADcAAAADwAAAAAAAAAAAAAAAACYAgAAZHJzL2Rv&#10;d25yZXYueG1sUEsFBgAAAAAEAAQA9QAAAIg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62" o:spid="_x0000_s1160" style="position:absolute;left:16484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Me8MA&#10;AADcAAAADwAAAGRycy9kb3ducmV2LnhtbERPPWvDMBDdC/kP4gJZSiI3Q2idKCGYFrx4aOrB49W6&#10;2qbWSbFUx/73UaHQ7R7v8w6nyfRipMF3lhU8bRIQxLXVHTcKyo+39TMIH5A19pZJwUweTsfFwwFT&#10;bW/8TuMlNCKGsE9RQRuCS6X0dUsG/cY64sh92cFgiHBopB7wFsNNL7dJspMGO44NLTrKWqq/Lz9G&#10;Qf5o3QslV5cVr0U1Z+VYzZ+jUqvldN6DCDSFf/GfO9dx/m4Lv8/EC+Tx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/Me8MAAADcAAAADwAAAAAAAAAAAAAAAACYAgAAZHJzL2Rv&#10;d25yZXYueG1sUEsFBgAAAAAEAAQA9QAAAIg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163" o:spid="_x0000_s1161" style="position:absolute;top:1936;width:2686;height:1181;rotation:180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pHAcAAAADcAAAADwAAAGRycy9kb3ducmV2LnhtbERPS4vCMBC+C/6HMII3&#10;TdVVpBpFhMWeFnyA16EZm2ozKUlWu/9+s7DgbT6+56y3nW3Ek3yoHSuYjDMQxKXTNVcKLufP0RJE&#10;iMgaG8ek4IcCbDf93hpz7V58pOcpViKFcMhRgYmxzaUMpSGLYexa4sTdnLcYE/SV1B5fKdw2cppl&#10;C2mx5tRgsKW9ofJx+rYK9EeYXagodn76dT/P6/nBVLerUsNBt1uBiNTFt/jfXeg0fzGDv2fSBXLz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5ykcBwAAAANwAAAAPAAAA&#10;AAAAAAAAAAAAAKoCAABkcnMvZG93bnJldi54bWxQSwUGAAAAAAQABAD6AAAAlwMAAAAA&#10;">
                    <v:shape id="Прямая со стрелкой 164" o:spid="_x0000_s1162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uDb8IAAADcAAAADwAAAGRycy9kb3ducmV2LnhtbERPTYvCMBC9C/sfwix4s+mKiFSjyOKi&#10;Ih7UZc9DM6bVZtJtotZ/bwTB2zze50xmra3ElRpfOlbwlaQgiHOnSzYKfg8/vREIH5A1Vo5JwZ08&#10;zKYfnQlm2t14R9d9MCKGsM9QQRFCnUnp84Is+sTVxJE7usZiiLAxUjd4i+G2kv00HUqLJceGAmv6&#10;Lig/7y9Wwf/luG1Pu/XIbJbL9SJfhNWf2SrV/WznYxCB2vAWv9wrHecPB/B8Jl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uDb8IAAADc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oval id="Овал 165" o:spid="_x0000_s1163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sBMIA&#10;AADcAAAADwAAAGRycy9kb3ducmV2LnhtbERP22rCQBB9L/gPywh9qxuLDRpdRUoFKSh4QV/H7OSC&#10;2dmQXU38e1co9G0O5zqzRWcqcafGlZYVDAcRCOLU6pJzBcfD6mMMwnlkjZVlUvAgB4t5722GibYt&#10;7+i+97kIIewSVFB4XydSurQgg25ga+LAZbYx6ANscqkbbEO4qeRnFMXSYMmhocCavgtKr/ubUWDt&#10;ZDNa/Uim9pKdf0fZNj4dtkq997vlFISnzv+L/9xrHebHX/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GwEwgAAANwAAAAPAAAAAAAAAAAAAAAAAJgCAABkcnMvZG93&#10;bnJldi54bWxQSwUGAAAAAAQABAD1AAAAhwMAAAAA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166" o:spid="_x0000_s1164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BB6MIAAADcAAAADwAAAGRycy9kb3ducmV2LnhtbERPzWqDQBC+F/oOyxR6q6s9iLHZhFIo&#10;yaGExvQBBnd0TdxZcTdq374bKOQ2H9/vrLeL7cVEo+8cK8iSFARx7XTHrYKf0+dLAcIHZI29Y1Lw&#10;Sx62m8eHNZbazXykqQqtiCHsS1RgQhhKKX1tyKJP3EAcucaNFkOEYyv1iHMMt718TdNcWuw4Nhgc&#10;6MNQfamuVsFSHHWxW/VNyKsD7ZqvzH2fM6Wen5b3NxCBlnAX/7v3Os7Pc7g9Ey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BB6MIAAADc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20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C. 30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=R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=R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= 10Ом             D. 40 Ом</w:t>
      </w:r>
    </w:p>
    <w:p w:rsidR="005B428F" w:rsidRDefault="00414780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Ваттметром измеряется: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25. При U=100 B и I=10 A  сопротивление  равно: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Oм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100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 Ом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ВАРИАНТ -3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Участок цепи между двумя узлами называется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sz w:val="28"/>
          <w:szCs w:val="28"/>
        </w:rPr>
        <w:t>Узел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Участок цепи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Ветвь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Контур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При U=1000 B и I=10 A  сопротивление  равно: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Oм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100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Единица измерения индуктивности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Гн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Единица измерения силы тока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Единица измерения  проводимости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См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Сопротивление измеряется: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7. Амперметром измеряется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Закон Ома для участка цепи: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52425" cy="333375"/>
            <wp:effectExtent l="0" t="0" r="0" b="0"/>
            <wp:docPr id="32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I= U*R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23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Соединение, при котором между  резисторами нет узлов,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10. Соединение, при котором, напряжение разное, а ток одинаковый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равно: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 Ом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328545" cy="526415"/>
                <wp:effectExtent l="0" t="0" r="0" b="0"/>
                <wp:wrapNone/>
                <wp:docPr id="167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545" cy="526415"/>
                          <a:chOff x="4181728" y="3516793"/>
                          <a:chExt cx="2328544" cy="526415"/>
                        </a:xfrm>
                      </wpg:grpSpPr>
                      <wpg:grpSp>
                        <wpg:cNvPr id="168" name="Группа 168"/>
                        <wpg:cNvGrpSpPr/>
                        <wpg:grpSpPr>
                          <a:xfrm>
                            <a:off x="4181728" y="3516793"/>
                            <a:ext cx="2328544" cy="526415"/>
                            <a:chOff x="0" y="0"/>
                            <a:chExt cx="2328544" cy="526415"/>
                          </a:xfrm>
                        </wpg:grpSpPr>
                        <wps:wsp>
                          <wps:cNvPr id="169" name="Прямоугольник 169"/>
                          <wps:cNvSpPr/>
                          <wps:spPr>
                            <a:xfrm>
                              <a:off x="0" y="0"/>
                              <a:ext cx="2328525" cy="52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170" name="Полилиния 170"/>
                          <wps:cNvSpPr/>
                          <wps:spPr>
                            <a:xfrm>
                              <a:off x="980440" y="0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71" name="Прямая со стрелкой 171"/>
                          <wps:cNvCnPr/>
                          <wps:spPr>
                            <a:xfrm>
                              <a:off x="6883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" name="Прямоугольник 172"/>
                          <wps:cNvSpPr/>
                          <wps:spPr>
                            <a:xfrm>
                              <a:off x="26924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73" name="Прямая со стрелкой 173"/>
                          <wps:cNvCnPr/>
                          <wps:spPr>
                            <a:xfrm>
                              <a:off x="1374140" y="262255"/>
                              <a:ext cx="274320" cy="63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" name="Прямая со стрелкой 174"/>
                          <wps:cNvCnPr/>
                          <wps:spPr>
                            <a:xfrm>
                              <a:off x="802640" y="490855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75" name="Прямоугольник 175"/>
                          <wps:cNvSpPr/>
                          <wps:spPr>
                            <a:xfrm>
                              <a:off x="848360" y="286385"/>
                              <a:ext cx="457200" cy="240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76" name="Полилиния 176"/>
                          <wps:cNvSpPr/>
                          <wps:spPr>
                            <a:xfrm>
                              <a:off x="231140" y="63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77" name="Полилиния 177"/>
                          <wps:cNvSpPr/>
                          <wps:spPr>
                            <a:xfrm>
                              <a:off x="1687195" y="3175"/>
                              <a:ext cx="4572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457200" y="342900"/>
                                  </a:lnTo>
                                  <a:lnTo>
                                    <a:pt x="457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178" name="Группа 178"/>
                          <wpg:cNvGrpSpPr/>
                          <wpg:grpSpPr>
                            <a:xfrm>
                              <a:off x="2059940" y="207010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179" name="Прямая со стрелкой 179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" name="Овал 180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81" name="Прямая со стрелкой 181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82" name="Прямоугольник 182"/>
                          <wps:cNvSpPr/>
                          <wps:spPr>
                            <a:xfrm>
                              <a:off x="962660" y="20383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s:wsp>
                          <wps:cNvPr id="183" name="Прямоугольник 183"/>
                          <wps:cNvSpPr/>
                          <wps:spPr>
                            <a:xfrm>
                              <a:off x="1648460" y="206375"/>
                              <a:ext cx="411480" cy="11366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184" name="Группа 184"/>
                          <wpg:cNvGrpSpPr/>
                          <wpg:grpSpPr>
                            <a:xfrm rot="10800000">
                              <a:off x="1" y="193675"/>
                              <a:ext cx="268604" cy="118110"/>
                              <a:chOff x="0" y="0"/>
                              <a:chExt cx="268604" cy="118110"/>
                            </a:xfrm>
                          </wpg:grpSpPr>
                          <wps:wsp>
                            <wps:cNvPr id="185" name="Прямая со стрелкой 185"/>
                            <wps:cNvCnPr/>
                            <wps:spPr>
                              <a:xfrm>
                                <a:off x="0" y="52055"/>
                                <a:ext cx="189294" cy="4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" name="Овал 186"/>
                            <wps:cNvSpPr/>
                            <wps:spPr>
                              <a:xfrm>
                                <a:off x="192799" y="17935"/>
                                <a:ext cx="74490" cy="74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87" name="Прямая со стрелкой 187"/>
                            <wps:cNvCnPr/>
                            <wps:spPr>
                              <a:xfrm rot="10800000" flipH="1">
                                <a:off x="189732" y="0"/>
                                <a:ext cx="78872" cy="11811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7" o:spid="_x0000_s1165" style="position:absolute;margin-left:1in;margin-top:9pt;width:183.35pt;height:41.45pt;z-index:251678720" coordorigin="41817,35167" coordsize="23285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">
                <v:group id="Группа 168" o:spid="_x0000_s1166" style="position:absolute;left:41817;top:35167;width:23285;height:5265" coordsize="23285,5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rect id="Прямоугольник 169" o:spid="_x0000_s1167" style="position:absolute;width:23285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bSsEA&#10;AADcAAAADwAAAGRycy9kb3ducmV2LnhtbERPzWrCQBC+F3yHZQRvdWOQUKOr1KKgPdXYB5hmx2xo&#10;djbNrhrfvisI3ubj+53FqreNuFDna8cKJuMEBHHpdM2Vgu/j9vUNhA/IGhvHpOBGHlbLwcsCc+2u&#10;fKBLESoRQ9jnqMCE0OZS+tKQRT92LXHkTq6zGCLsKqk7vMZw28g0STJpsebYYLClD0Plb3G2Cr6m&#10;jtJN6tdFZWem/zl+7v8wU2o07N/nIAL14Sl+uHc6zs9mcH8mX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020rBAAAA3AAAAA8AAAAAAAAAAAAAAAAAmAIAAGRycy9kb3du&#10;cmV2LnhtbFBLBQYAAAAABAAEAPUAAACG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170" o:spid="_x0000_s1168" style="position:absolute;left:9804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/78UA&#10;AADcAAAADwAAAGRycy9kb3ducmV2LnhtbESPQWvCQBCF74X+h2UKvdVNe6gluooIAUEoNXrwOGbH&#10;JJqdTbPbJP575yD0NsN789438+XoGtVTF2rPBt4nCSjiwtuaSwOHffb2BSpEZIuNZzJwowDLxfPT&#10;HFPrB95Rn8dSSQiHFA1UMbap1qGoyGGY+JZYtLPvHEZZu1LbDgcJd43+SJJP7bBmaaiwpXVFxTX/&#10;cwY22+z8u7c/u5PGY9ZfvvMhbNfGvL6MqxmoSGP8Nz+uN1bwp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z/vxQAAANwAAAAPAAAAAAAAAAAAAAAAAJgCAABkcnMv&#10;ZG93bnJldi54bWxQSwUGAAAAAAQABAD1AAAAigMAAAAA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shape>
                  <v:shape id="Прямая со стрелкой 171" o:spid="_x0000_s1169" type="#_x0000_t32" style="position:absolute;left:6883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2KsIAAADcAAAADwAAAGRycy9kb3ducmV2LnhtbERPTYvCMBC9L+x/CCN426Z6UKlGWURR&#10;EQ/qsuehGdO6zaTbRK3/3giCt3m8z5nMWluJKzW+dKygl6QgiHOnSzYKfo7LrxEIH5A1Vo5JwZ08&#10;zKafHxPMtLvxnq6HYEQMYZ+hgiKEOpPS5wVZ9ImriSN3co3FEGFjpG7wFsNtJftpOpAWS44NBdY0&#10;Lyj/O1ysgv/Ladee95uR2a5Wm0W+COtfs1Oq22m/xyACteEtfrnXOs4f9uD5TLxAT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W2KsIAAADcAAAADwAAAAAAAAAAAAAA&#10;AAChAgAAZHJzL2Rvd25yZXYueG1sUEsFBgAAAAAEAAQA+QAAAJADAAAAAA==&#10;" filled="t" strokeweight="1pt">
                    <v:stroke startarrowwidth="narrow" startarrowlength="short" endarrowwidth="narrow" endarrowlength="short"/>
                  </v:shape>
                  <v:rect id="Прямоугольник 172" o:spid="_x0000_s1170" style="position:absolute;left:2692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apsMA&#10;AADcAAAADwAAAGRycy9kb3ducmV2LnhtbERPO2/CMBDekfofrKvEgooDQ0sDBlURSCwMPAbGIz6S&#10;iPjsxiYk/x5XQup2n77nLVadqUVLja8sK5iMExDEudUVFwpOx83HDIQPyBpry6SgJw+r5dtggam2&#10;D95TewiFiCHsU1RQhuBSKX1ekkE/to44clfbGAwRNoXUDT5iuKnlNEk+pcGKY0OJjrKS8tvhbhRs&#10;R9Z9U/Lrst16d+6zU3vuL61Sw/fuZw4iUBf+xS/3Vsf5X1P4ey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ZapsMAAADcAAAADwAAAAAAAAAAAAAAAACYAgAAZHJzL2Rv&#10;d25yZXYueG1sUEsFBgAAAAAEAAQA9QAAAIg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173" o:spid="_x0000_s1171" type="#_x0000_t32" style="position:absolute;left:13741;top:2622;width:274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NxsIAAADcAAAADwAAAGRycy9kb3ducmV2LnhtbERPS4vCMBC+L/gfwgje1lSFXalGEVFU&#10;xIMPPA/NmFabSW2idv+9WVjY23x8zxlPG1uKJ9W+cKyg101AEGdOF2wUnI7LzyEIH5A1lo5JwQ95&#10;mE5aH2NMtXvxnp6HYEQMYZ+igjyEKpXSZzlZ9F1XEUfu4mqLIcLaSF3jK4bbUvaT5EtaLDg25FjR&#10;PKfsdnhYBffHZddc95uh2a5Wm0W2COuz2SnVaTezEYhATfgX/7nXOs7/HsDvM/ECO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uNxsIAAADcAAAADwAAAAAAAAAAAAAA&#10;AAChAgAAZHJzL2Rvd25yZXYueG1sUEsFBgAAAAAEAAQA+QAAAJADAAAAAA==&#10;" filled="t" strokeweight="1pt">
                    <v:stroke startarrowwidth="narrow" startarrowlength="short" endarrowwidth="narrow" endarrowlength="short"/>
                  </v:shape>
                  <v:shape id="Прямая со стрелкой 174" o:spid="_x0000_s1172" type="#_x0000_t32" style="position:absolute;left:8026;top:4908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gKN8MAAADcAAAADwAAAGRycy9kb3ducmV2LnhtbERPS2sCMRC+F/ofwgjeatZiVVajtIJg&#10;wYOuPfQ4bGYfuJksmxhXf70pFLzNx/ec5bo3jQjUudqygvEoAUGcW11zqeDntH2bg3AeWWNjmRTc&#10;yMF69fqyxFTbKx8pZL4UMYRdigoq79tUSpdXZNCNbEscucJ2Bn2EXSl1h9cYbhr5niRTabDm2FBh&#10;S5uK8nN2MQrC7GNfZHcTLvOx/Q6H4verPO+UGg76zwUIT71/iv/dOx3nzybw90y8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4CjfDAAAA3AAAAA8AAAAAAAAAAAAA&#10;AAAAoQIAAGRycy9kb3ducmV2LnhtbFBLBQYAAAAABAAEAPkAAACRAwAAAAA=&#10;" filled="t" strokeweight="1pt">
                    <v:stroke startarrowwidth="narrow" startarrowlength="short" endarrow="block"/>
                  </v:shape>
                  <v:rect id="Прямоугольник 175" o:spid="_x0000_s1173" style="position:absolute;left:8483;top:2863;width:4572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K/cMA&#10;AADcAAAADwAAAGRycy9kb3ducmV2LnhtbERPzWrCQBC+C77DMkJvdaNtrUQ3YguVgnhQ+wBjdkyW&#10;ZGfT7BrTPr1bKHibj+93lqve1qKj1hvHCibjBARx7rThQsHX8eNxDsIHZI21Y1LwQx5W2XCwxFS7&#10;K++pO4RCxBD2KSooQ2hSKX1ekkU/dg1x5M6utRgibAupW7zGcFvLaZLMpEXDsaHEht5LyqvDxSro&#10;fpvnt43Rrlp/7/rT9rJ5Ohqr1MOoXy9ABOrDXfzv/tRx/usL/D0TL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fK/cMAAADcAAAADwAAAAAAAAAAAAAAAACYAgAAZHJzL2Rv&#10;d25yZXYueG1sUEsFBgAAAAAEAAQA9QAAAIgDAAAAAA==&#10;" filled="f" stroked="f"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U</w:t>
                          </w:r>
                        </w:p>
                      </w:txbxContent>
                    </v:textbox>
                  </v:rect>
                  <v:shape id="Полилиния 176" o:spid="_x0000_s1174" style="position:absolute;left:2311;top:6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CAMMA&#10;AADcAAAADwAAAGRycy9kb3ducmV2LnhtbERPTWuDQBC9F/Iflgnk1qzpwRabTSgBQRBCNTnkOHEn&#10;auvOGner9t93C4Xe5vE+Z7ufTSdGGlxrWcFmHYEgrqxuuVZwPqWPLyCcR9bYWSYF3+Rgv1s8bDHR&#10;duKCxtLXIoSwS1BB432fSOmqhgy6te2JA3ezg0Ef4FBLPeAUwk0nn6IolgZbDg0N9nRoqPosv4yC&#10;LE9v95N+L64SL+n4cSwnlx+UWi3nt1cQnmb/L/5zZzrMf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oCAMMAAADcAAAADwAAAAAAAAAAAAAAAACYAgAAZHJzL2Rv&#10;d25yZXYueG1sUEsFBgAAAAAEAAQA9QAAAIgDAAAAAA=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R1</w:t>
                          </w:r>
                        </w:p>
                      </w:txbxContent>
                    </v:textbox>
                  </v:shape>
                  <v:shape id="Полилиния 177" o:spid="_x0000_s1175" style="position:absolute;left:16871;top:31;width:4572;height:3429;visibility:visible;mso-wrap-style:square;v-text-anchor:top" coordsize="4572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nm8MA&#10;AADcAAAADwAAAGRycy9kb3ducmV2LnhtbERPTWuDQBC9F/Iflgn01qzpIRabTSgBQRBCNTnkOHEn&#10;auvOGner9t93C4Xe5vE+Z7ufTSdGGlxrWcF6FYEgrqxuuVZwPqVPLyCcR9bYWSYF3+Rgv1s8bDHR&#10;duKCxtLXIoSwS1BB432fSOmqhgy6le2JA3ezg0Ef4FBLPeAUwk0nn6NoIw22HBoa7OnQUPVZfhkF&#10;WZ7e7if9XlwlXtLx41hOLj8o9bic315BeJr9v/jPnekwP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anm8MAAADcAAAADwAAAAAAAAAAAAAAAACYAgAAZHJzL2Rv&#10;d25yZXYueG1sUEsFBgAAAAAEAAQA9QAAAIgDAAAAAA==&#10;" adj="-11796480,,5400" path="m,l,342900r457200,l457200,,,xe" filled="f" stroked="f">
                    <v:stroke joinstyle="miter"/>
                    <v:formulas/>
                    <v:path arrowok="t" o:extrusionok="f" o:connecttype="custom" textboxrect="0,0,4572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R3</w:t>
                          </w:r>
                        </w:p>
                      </w:txbxContent>
                    </v:textbox>
                  </v:shape>
                  <v:group id="Группа 178" o:spid="_x0000_s1176" style="position:absolute;left:20599;top:2070;width:2686;height:1181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shape id="Прямая со стрелкой 179" o:spid="_x0000_s1177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6LMIAAADcAAAADwAAAGRycy9kb3ducmV2LnhtbERPS4vCMBC+C/6HMII3TXcPPqpRlkVR&#10;EQ+6i+ehGdPuNpPaRK3/3giCt/n4njOdN7YUV6p94VjBRz8BQZw5XbBR8Puz7I1A+ICssXRMCu7k&#10;YT5rt6aYanfjPV0PwYgYwj5FBXkIVSqlz3Ky6PuuIo7cydUWQ4S1kbrGWwy3pfxMkoG0WHBsyLGi&#10;75yy/8PFKjhfTrvmb78Zme1qtVlki7A+mp1S3U7zNQERqAlv8cu91nH+cAzPZ+IF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O6LMIAAADc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oval id="Овал 180" o:spid="_x0000_s1178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pZsQA&#10;AADcAAAADwAAAGRycy9kb3ducmV2LnhtbESPT2sCQQzF7wW/wxDBW521iNjVUUQqFEGhWvQad7J/&#10;cCez7Ezd9ds3h0JvCe/lvV+W697V6kFtqDwbmIwTUMSZtxUXBr7Pu9c5qBCRLdaeycCTAqxXg5cl&#10;ptZ3/EWPUyyUhHBI0UAZY5NqHbKSHIaxb4hFy33rMMraFtq22Em4q/Vbksy0w4qlocSGtiVl99OP&#10;M+D9+2G6+9BM3S2/7qf5cXY5H40ZDfvNAlSkPv6b/64/reDPBV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KWbEAAAA3AAAAA8AAAAAAAAAAAAAAAAAmAIAAGRycy9k&#10;b3ducmV2LnhtbFBLBQYAAAAABAAEAPUAAACJAw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181" o:spid="_x0000_s1179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U/ZsEAAADcAAAADwAAAGRycy9kb3ducmV2LnhtbERPzWrCQBC+F3yHZYTe6iY9SIyuIkJJ&#10;D6Vo9AGG7CQbzc6G7Damb98tCN7m4/udzW6ynRhp8K1jBekiAUFcOd1yo+By/njLQPiArLFzTAp+&#10;ycNuO3vZYK7dnU80lqERMYR9jgpMCH0upa8MWfQL1xNHrnaDxRDh0Eg94D2G206+J8lSWmw5Nhjs&#10;6WCoupU/VsGUnXRWrLo6LMtvKuqv1B2vqVKv82m/BhFoCk/xw/2p4/wshf9n4gV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hT9mwQAAANwAAAAPAAAAAAAAAAAAAAAA&#10;AKECAABkcnMvZG93bnJldi54bWxQSwUGAAAAAAQABAD5AAAAjwMAAAAA&#10;" filled="t" strokeweight="1pt">
                      <v:stroke startarrowwidth="narrow" startarrowlength="short" endarrowwidth="narrow" endarrowlength="short"/>
                    </v:shape>
                  </v:group>
                  <v:rect id="Прямоугольник 182" o:spid="_x0000_s1180" style="position:absolute;left:9626;top:2038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qgcIA&#10;AADcAAAADwAAAGRycy9kb3ducmV2LnhtbERPS4vCMBC+C/sfwizsRdZUD6JdoyxFwYsHHwePYzO2&#10;xWaSbWJt//1GELzNx/ecxaoztWip8ZVlBeNRAoI4t7riQsHpuPmegfABWWNtmRT05GG1/BgsMNX2&#10;wXtqD6EQMYR9igrKEFwqpc9LMuhH1hFH7mobgyHCppC6wUcMN7WcJMlUGqw4NpToKCspvx3uRsF2&#10;aN2ckj+X7da7c5+d2nN/aZX6+ux+f0AE6sJb/HJvdZw/m8Dz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yqBwgAAANwAAAAPAAAAAAAAAAAAAAAAAJgCAABkcnMvZG93&#10;bnJldi54bWxQSwUGAAAAAAQABAD1AAAAhwMAAAAA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83" o:spid="_x0000_s1181" style="position:absolute;left:16484;top:2063;width:411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PGsMA&#10;AADcAAAADwAAAGRycy9kb3ducmV2LnhtbERPTWvCQBC9F/oflhG8lLqxgqTRVUpowYsHrQeP0+yY&#10;BLOza3Ybk3/vCoK3ebzPWa5704iOWl9bVjCdJCCIC6trLhUcfn/eUxA+IGtsLJOCgTysV68vS8y0&#10;vfKOun0oRQxhn6GCKgSXSemLigz6iXXEkTvZ1mCIsC2lbvEaw00jP5JkLg3WHBsqdJRXVJz3/0bB&#10;5s26T0ouLt9+b49DfuiOw1+n1HjUfy1ABOrDU/xwb3Scn87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PGsMAAADcAAAADwAAAAAAAAAAAAAAAACYAgAAZHJzL2Rv&#10;d25yZXYueG1sUEsFBgAAAAAEAAQA9QAAAIgDAAAAAA==&#10;" filled="f" strokeweight="1pt">
                    <v:stroke startarrowwidth="narrow" startarrowlength="short" endarrowwidth="narrow" endarrowlength="short" joinstyle="round"/>
                    <v:textbox inset="7pt,3pt,7pt,3pt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184" o:spid="_x0000_s1182" style="position:absolute;top:1936;width:2686;height:1181;rotation:180" coordsize="268604,118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85j8AAAADcAAAADwAAAGRycy9kb3ducmV2LnhtbERPS4vCMBC+C/6HMAt7&#10;03RdFalGEUG2J8EHeB2aseluMylJ1O6/N4LgbT6+5yxWnW3EjXyoHSv4GmYgiEuna64UnI7bwQxE&#10;iMgaG8ek4J8CrJb93gJz7e68p9shViKFcMhRgYmxzaUMpSGLYeha4sRdnLcYE/SV1B7vKdw2cpRl&#10;U2mx5tRgsKWNofLvcLUK9Dh8n6go1n60+z1O6smPqS5npT4/uvUcRKQuvsUvd6HT/NkYns+kC+Ty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GLzmPwAAAANwAAAAPAAAA&#10;AAAAAAAAAAAAAKoCAABkcnMvZG93bnJldi54bWxQSwUGAAAAAAQABAD6AAAAlwMAAAAA&#10;">
                    <v:shape id="Прямая со стрелкой 185" o:spid="_x0000_s1183" type="#_x0000_t32" style="position:absolute;top:52055;width:18929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ADsIAAADcAAAADwAAAGRycy9kb3ducmV2LnhtbERPTYvCMBC9C/sfwix403QFpVSjLIui&#10;Ih50F89DM6bVZtJtotZ/bwTB2zze50xmra3ElRpfOlbw1U9AEOdOl2wU/P0ueikIH5A1Vo5JwZ08&#10;zKYfnQlm2t14R9d9MCKGsM9QQRFCnUnp84Is+r6riSN3dI3FEGFjpG7wFsNtJQdJMpIWS44NBdb0&#10;U1B+3l+sgv/LcdueduvUbJbL9Tyfh9XBbJXqfrbfYxCB2vAWv9wrHeenQ3g+Ey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vADsIAAADcAAAADwAAAAAAAAAAAAAA&#10;AAChAgAAZHJzL2Rvd25yZXYueG1sUEsFBgAAAAAEAAQA+QAAAJADAAAAAA==&#10;" filled="t" strokeweight="1pt">
                      <v:stroke startarrowwidth="narrow" startarrowlength="short" endarrowwidth="narrow" endarrowlength="short"/>
                    </v:shape>
                    <v:oval id="Овал 186" o:spid="_x0000_s1184" style="position:absolute;left:192799;top:17935;width:74490;height:74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UicEA&#10;AADcAAAADwAAAGRycy9kb3ducmV2LnhtbERP24rCMBB9F/Yfwiz4pumKFLcaZVkURFBQF30dm+mF&#10;bSalibb+vREE3+ZwrjNbdKYSN2pcaVnB1zACQZxaXXKu4O+4GkxAOI+ssbJMCu7kYDH/6M0w0bbl&#10;Pd0OPhchhF2CCgrv60RKlxZk0A1tTRy4zDYGfYBNLnWDbQg3lRxFUSwNlhwaCqzpt6D0/3A1Cqz9&#10;3o5XS8nUXrLzZpzt4tNxp1T/s/uZgvDU+bf45V7rMH8Sw/OZc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2FInBAAAA3AAAAA8AAAAAAAAAAAAAAAAAmAIAAGRycy9kb3du&#10;cmV2LnhtbFBLBQYAAAAABAAEAPUAAACGAw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  <v:shape id="Прямая со стрелкой 187" o:spid="_x0000_s1185" type="#_x0000_t32" style="position:absolute;left:189732;width:78872;height:118110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CicEAAADcAAAADwAAAGRycy9kb3ducmV2LnhtbERPzYrCMBC+C75DGMGbTetBu12jiCDu&#10;QUS7+wBDM/3ZbSalyWp9eyMI3ubj+53VZjCtuFLvGssKkigGQVxY3XCl4Od7P0tBOI+ssbVMCu7k&#10;YLMej1aYaXvjC11zX4kQwi5DBbX3XSalK2oy6CLbEQeutL1BH2BfSd3jLYSbVs7jeCENNhwaauxo&#10;V1Pxl/8bBUN60enhoy39Ij/RoTwm9vybKDWdDNtPEJ4G/xa/3F86zE+X8HwmXC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IAKJwQAAANwAAAAPAAAAAAAAAAAAAAAA&#10;AKECAABkcnMvZG93bnJldi54bWxQSwUGAAAAAAQABAD5AAAAjwMAAAAA&#10;" filled="t" strokeweight="1pt">
                      <v:stroke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20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C. 60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=R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=R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= 20Ом             D. 40 Ом</w:t>
      </w:r>
    </w:p>
    <w:p w:rsidR="005B428F" w:rsidRDefault="00414780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Величина заряда, проходящего по проводнику в единицу времени,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Сила т</w:t>
      </w:r>
      <w:r>
        <w:rPr>
          <w:rFonts w:ascii="Times New Roman" w:eastAsia="Times New Roman" w:hAnsi="Times New Roman" w:cs="Times New Roman"/>
          <w:sz w:val="28"/>
          <w:szCs w:val="28"/>
        </w:rPr>
        <w:t>ока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Проводимость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Ток, который имеет одинаковое значение и направление,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Переменный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Постоянный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Однофазный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Трехфазный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Особенност</w:t>
      </w:r>
      <w:r>
        <w:rPr>
          <w:rFonts w:ascii="Times New Roman" w:eastAsia="Times New Roman" w:hAnsi="Times New Roman" w:cs="Times New Roman"/>
          <w:sz w:val="28"/>
          <w:szCs w:val="28"/>
        </w:rPr>
        <w:t>ью параллельного соединения является: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Одинаковый ток и разное напряжение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Напряжение одинаковое, а ток разный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Ток и напряжение одинаковые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Ток и напряжение разные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15. Работа в единицу времени – это…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четырех параллельных резисторов: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847725" cy="333375"/>
            <wp:effectExtent l="0" t="0" r="0" b="0"/>
            <wp:docPr id="324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704975" cy="333375"/>
            <wp:effectExtent l="0" t="0" r="0" b="0"/>
            <wp:docPr id="32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457325" cy="504825"/>
            <wp:effectExtent l="0" t="0" r="0" b="0"/>
            <wp:docPr id="32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333500" cy="152400"/>
            <wp:effectExtent l="0" t="0" r="0" b="0"/>
            <wp:docPr id="3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127000</wp:posOffset>
                </wp:positionV>
                <wp:extent cx="2971800" cy="1143000"/>
                <wp:effectExtent l="0" t="0" r="0" b="0"/>
                <wp:wrapNone/>
                <wp:docPr id="188" name="Группа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143000"/>
                          <a:chOff x="3860100" y="3208500"/>
                          <a:chExt cx="2971800" cy="1143000"/>
                        </a:xfrm>
                      </wpg:grpSpPr>
                      <wpg:grpSp>
                        <wpg:cNvPr id="189" name="Группа 189"/>
                        <wpg:cNvGrpSpPr/>
                        <wpg:grpSpPr>
                          <a:xfrm>
                            <a:off x="3860100" y="3208500"/>
                            <a:ext cx="2971800" cy="1143000"/>
                            <a:chOff x="0" y="0"/>
                            <a:chExt cx="2971800" cy="1143000"/>
                          </a:xfrm>
                        </wpg:grpSpPr>
                        <wps:wsp>
                          <wps:cNvPr id="190" name="Прямоугольник 190"/>
                          <wps:cNvSpPr/>
                          <wps:spPr>
                            <a:xfrm>
                              <a:off x="0" y="0"/>
                              <a:ext cx="29718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91" name="Группа 191"/>
                          <wpg:cNvGrpSpPr/>
                          <wpg:grpSpPr>
                            <a:xfrm>
                              <a:off x="0" y="219075"/>
                              <a:ext cx="1714498" cy="695324"/>
                              <a:chOff x="0" y="0"/>
                              <a:chExt cx="1714498" cy="695324"/>
                            </a:xfrm>
                          </wpg:grpSpPr>
                          <wpg:grpSp>
                            <wpg:cNvPr id="192" name="Группа 192"/>
                            <wpg:cNvGrpSpPr/>
                            <wpg:grpSpPr>
                              <a:xfrm>
                                <a:off x="228599" y="66674"/>
                                <a:ext cx="457198" cy="344804"/>
                                <a:chOff x="0" y="0"/>
                                <a:chExt cx="457198" cy="344804"/>
                              </a:xfrm>
                            </wpg:grpSpPr>
                            <wps:wsp>
                              <wps:cNvPr id="193" name="Прямая со стрелкой 193"/>
                              <wps:cNvCnPr/>
                              <wps:spPr>
                                <a:xfrm>
                                  <a:off x="0" y="171449"/>
                                  <a:ext cx="2285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194" name="Прямая со стрелкой 194"/>
                              <wps:cNvCnPr/>
                              <wps:spPr>
                                <a:xfrm>
                                  <a:off x="228599" y="0"/>
                                  <a:ext cx="2285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95" name="Прямая со стрелкой 195"/>
                              <wps:cNvCnPr/>
                              <wps:spPr>
                                <a:xfrm>
                                  <a:off x="228599" y="344804"/>
                                  <a:ext cx="2285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96" name="Прямая со стрелкой 196"/>
                              <wps:cNvCnPr/>
                              <wps:spPr>
                                <a:xfrm>
                                  <a:off x="228599" y="0"/>
                                  <a:ext cx="0" cy="34289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97" name="Прямоугольник 197"/>
                            <wps:cNvSpPr/>
                            <wps:spPr>
                              <a:xfrm>
                                <a:off x="685799" y="352424"/>
                                <a:ext cx="342899" cy="1142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198" name="Прямоугольник 198"/>
                            <wps:cNvSpPr/>
                            <wps:spPr>
                              <a:xfrm>
                                <a:off x="685799" y="0"/>
                                <a:ext cx="342899" cy="1142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99" name="Группа 199"/>
                            <wpg:cNvGrpSpPr/>
                            <wpg:grpSpPr>
                              <a:xfrm rot="10800000">
                                <a:off x="1028700" y="57149"/>
                                <a:ext cx="685798" cy="342899"/>
                                <a:chOff x="0" y="0"/>
                                <a:chExt cx="685798" cy="342899"/>
                              </a:xfrm>
                            </wpg:grpSpPr>
                            <wps:wsp>
                              <wps:cNvPr id="200" name="Прямая со стрелкой 200"/>
                              <wps:cNvCnPr/>
                              <wps:spPr>
                                <a:xfrm>
                                  <a:off x="0" y="171449"/>
                                  <a:ext cx="4571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oval" w="sm" len="sm"/>
                                </a:ln>
                              </wps:spPr>
                              <wps:bodyPr/>
                            </wps:wsp>
                            <wps:wsp>
                              <wps:cNvPr id="201" name="Прямая со стрелкой 201"/>
                              <wps:cNvCnPr/>
                              <wps:spPr>
                                <a:xfrm>
                                  <a:off x="457199" y="0"/>
                                  <a:ext cx="2285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2" name="Прямая со стрелкой 202"/>
                              <wps:cNvCnPr/>
                              <wps:spPr>
                                <a:xfrm>
                                  <a:off x="457199" y="342899"/>
                                  <a:ext cx="228599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3" name="Прямая со стрелкой 203"/>
                              <wps:cNvCnPr/>
                              <wps:spPr>
                                <a:xfrm>
                                  <a:off x="457199" y="0"/>
                                  <a:ext cx="0" cy="342899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04" name="Прямая со стрелкой 204"/>
                            <wps:cNvCnPr/>
                            <wps:spPr>
                              <a:xfrm>
                                <a:off x="571499" y="695324"/>
                                <a:ext cx="80009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05" name="Прямая со стрелкой 205"/>
                            <wps:cNvCnPr/>
                            <wps:spPr>
                              <a:xfrm>
                                <a:off x="0" y="238124"/>
                                <a:ext cx="34289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206" name="Группа 206"/>
                          <wpg:cNvGrpSpPr/>
                          <wpg:grpSpPr>
                            <a:xfrm>
                              <a:off x="0" y="0"/>
                              <a:ext cx="2971800" cy="1143000"/>
                              <a:chOff x="0" y="0"/>
                              <a:chExt cx="2971800" cy="1143000"/>
                            </a:xfrm>
                          </wpg:grpSpPr>
                          <wps:wsp>
                            <wps:cNvPr id="207" name="Полилиния 207"/>
                            <wps:cNvSpPr/>
                            <wps:spPr>
                              <a:xfrm>
                                <a:off x="685800" y="628650"/>
                                <a:ext cx="5715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0" h="342900" extrusionOk="0">
                                    <a:moveTo>
                                      <a:pt x="0" y="0"/>
                                    </a:moveTo>
                                    <a:lnTo>
                                      <a:pt x="0" y="342900"/>
                                    </a:lnTo>
                                    <a:lnTo>
                                      <a:pt x="571500" y="342900"/>
                                    </a:lnTo>
                                    <a:lnTo>
                                      <a:pt x="5715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R2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g:grpSp>
                            <wpg:cNvPr id="208" name="Группа 208"/>
                            <wpg:cNvGrpSpPr/>
                            <wpg:grpSpPr>
                              <a:xfrm>
                                <a:off x="0" y="0"/>
                                <a:ext cx="2971800" cy="1143000"/>
                                <a:chOff x="0" y="0"/>
                                <a:chExt cx="2971800" cy="1143000"/>
                              </a:xfrm>
                            </wpg:grpSpPr>
                            <wps:wsp>
                              <wps:cNvPr id="209" name="Полилиния 209"/>
                              <wps:cNvSpPr/>
                              <wps:spPr>
                                <a:xfrm>
                                  <a:off x="2057400" y="171450"/>
                                  <a:ext cx="9144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4572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457200"/>
                                      </a:lnTo>
                                      <a:lnTo>
                                        <a:pt x="914400" y="457200"/>
                                      </a:lnTo>
                                      <a:lnTo>
                                        <a:pt x="9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U=100 В R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  <w:vertAlign w:val="subscript"/>
                                      </w:rPr>
                                      <w:t>экв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=5А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10" name="Полилиния 210"/>
                              <wps:cNvSpPr/>
                              <wps:spPr>
                                <a:xfrm>
                                  <a:off x="685800" y="0"/>
                                  <a:ext cx="5715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 h="3429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571500" y="342900"/>
                                      </a:lnTo>
                                      <a:lnTo>
                                        <a:pt x="571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11" name="Полилиния 211"/>
                              <wps:cNvSpPr/>
                              <wps:spPr>
                                <a:xfrm>
                                  <a:off x="733425" y="914400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12" name="Полилиния 212"/>
                              <wps:cNvSpPr/>
                              <wps:spPr>
                                <a:xfrm>
                                  <a:off x="0" y="45720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3429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342900" y="34290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13" name="Полилиния 213"/>
                              <wps:cNvSpPr/>
                              <wps:spPr>
                                <a:xfrm>
                                  <a:off x="352425" y="5715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3429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342900" y="34290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I1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14" name="Полилиния 214"/>
                              <wps:cNvSpPr/>
                              <wps:spPr>
                                <a:xfrm>
                                  <a:off x="342900" y="57150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3429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42900"/>
                                      </a:lnTo>
                                      <a:lnTo>
                                        <a:pt x="342900" y="342900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I2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88" o:spid="_x0000_s1186" style="position:absolute;margin-left:90pt;margin-top:10pt;width:234pt;height:90pt;z-index:251679744" coordorigin="38601,32085" coordsize="2971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">
                <v:group id="Группа 189" o:spid="_x0000_s1187" style="position:absolute;left:38601;top:32085;width:29718;height:11430" coordsize="2971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rect id="Прямоугольник 190" o:spid="_x0000_s1188" style="position:absolute;width:29718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C8MQA&#10;AADcAAAADwAAAGRycy9kb3ducmV2LnhtbESPQW/CMAyF75P4D5GRdhsp1YRGISCYNmnbaRR+gGlM&#10;U9E4XZNB9+/nAxI3W+/5vc/L9eBbdaE+NoENTCcZKOIq2IZrA4f9+9MLqJiQLbaBycAfRVivRg9L&#10;LGy48o4uZaqVhHAs0IBLqSu0jpUjj3ESOmLRTqH3mGTta217vEq4b3WeZTPtsWFpcNjRq6PqXP56&#10;A9/PgfK3PG7L2s/dcNx/ff7gzJjH8bBZgEo0pLv5dv1hBX8u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AvDEAAAA3AAAAA8AAAAAAAAAAAAAAAAAmAIAAGRycy9k&#10;b3ducmV2LnhtbFBLBQYAAAAABAAEAPUAAACJ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191" o:spid="_x0000_s1189" style="position:absolute;top:2190;width:17144;height:6953" coordsize="17144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group id="Группа 192" o:spid="_x0000_s1190" style="position:absolute;left:2285;top:666;width:4572;height:3448" coordsize="457198,34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shape id="Прямая со стрелкой 193" o:spid="_x0000_s1191" type="#_x0000_t32" style="position:absolute;top:171449;width:2285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8aIMAAAADcAAAADwAAAGRycy9kb3ducmV2LnhtbERP32vCMBB+H/g/hBN8m6nKhlajiGMg&#10;e5sKvp7NmZY2l5Kktf73y2Cwt/v4ft5mN9hG9ORD5VjBbJqBIC6crtgouJw/X5cgQkTW2DgmBU8K&#10;sNuOXjaYa/fgb+pP0YgUwiFHBWWMbS5lKEqyGKauJU7c3XmLMUFvpPb4SOG2kfMse5cWK04NJbZ0&#10;KKmoT51VUNvr7U3fzMF0l+6j94P+MrVWajIe9msQkYb4L/5zH3Wav1rA7zPpAr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fGiDAAAAA3AAAAA8AAAAAAAAAAAAAAAAA&#10;oQIAAGRycy9kb3ducmV2LnhtbFBLBQYAAAAABAAEAPkAAACOAwAAAAA=&#10;" filled="t" strokeweight="1pt">
                        <v:stroke startarrowwidth="narrow" startarrowlength="short" endarrow="oval" endarrowwidth="narrow" endarrowlength="short"/>
                      </v:shape>
                      <v:shape id="Прямая со стрелкой 194" o:spid="_x0000_s1192" type="#_x0000_t32" style="position:absolute;left:228599;width:2285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TszcQAAADcAAAADwAAAGRycy9kb3ducmV2LnhtbERPS2sCMRC+C/6HMIXealZpdd0aRQsF&#10;Cx5024PHYTP7wM1k2cS47a9vCgVv8/E9Z7UZTCsC9a6xrGA6SUAQF1Y3XCn4+nx/SkE4j6yxtUwK&#10;vsnBZj0erTDT9sYnCrmvRAxhl6GC2vsuk9IVNRl0E9sRR660vUEfYV9J3eMthptWzpJkLg02HBtq&#10;7OitpuKSX42CsHg5lPmPCdd0aj/CsTzvqsteqceHYfsKwtPg7+J/917H+ctn+HsmX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OzNxAAAANwAAAAPAAAAAAAAAAAA&#10;AAAAAKECAABkcnMvZG93bnJldi54bWxQSwUGAAAAAAQABAD5AAAAkgMAAAAA&#10;" filled="t" strokeweight="1pt">
                        <v:stroke startarrowwidth="narrow" startarrowlength="short" endarrow="block"/>
                      </v:shape>
                      <v:shape id="Прямая со стрелкой 195" o:spid="_x0000_s1193" type="#_x0000_t32" style="position:absolute;left:228599;top:344804;width:2285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JVsMAAADcAAAADwAAAGRycy9kb3ducmV2LnhtbERPS2sCMRC+F/ofwhR6q1kFq65GaYWC&#10;BQ+6evA4bGYfuJksmxi3/fVGELzNx/ecxao3jQjUudqyguEgAUGcW11zqeB4+PmYgnAeWWNjmRT8&#10;kYPV8vVlgam2V95TyHwpYgi7FBVU3replC6vyKAb2JY4coXtDPoIu1LqDq8x3DRylCSf0mDNsaHC&#10;ltYV5efsYhSEyXhbZP8mXKZD+xt2xem7PG+Uen/rv+YgPPX+KX64NzrOn43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4SVbDAAAA3AAAAA8AAAAAAAAAAAAA&#10;AAAAoQIAAGRycy9kb3ducmV2LnhtbFBLBQYAAAAABAAEAPkAAACRAwAAAAA=&#10;" filled="t" strokeweight="1pt">
                        <v:stroke startarrowwidth="narrow" startarrowlength="short" endarrow="block"/>
                      </v:shape>
                      <v:shape id="Прямая со стрелкой 196" o:spid="_x0000_s1194" type="#_x0000_t32" style="position:absolute;left:228599;width:0;height:342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IpMIAAADcAAAADwAAAGRycy9kb3ducmV2LnhtbERPTYvCMBC9C/sfwix4s+l6EK1GkcVF&#10;RTyoy56HZkyrzaTbRK3/3giCt3m8z5nMWluJKzW+dKzgK0lBEOdOl2wU/B5+ekMQPiBrrByTgjt5&#10;mE0/OhPMtLvxjq77YEQMYZ+hgiKEOpPS5wVZ9ImriSN3dI3FEGFjpG7wFsNtJftpOpAWS44NBdb0&#10;XVB+3l+sgv/Lcdueduuh2SyX60W+CKs/s1Wq+9nOxyACteEtfrlXOs4fDeD5TLxAT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DIpMIAAADcAAAADwAAAAAAAAAAAAAA&#10;AAChAgAAZHJzL2Rvd25yZXYueG1sUEsFBgAAAAAEAAQA+QAAAJADAAAAAA==&#10;" filled="t" strokeweight="1pt">
                        <v:stroke startarrowwidth="narrow" startarrowlength="short" endarrowwidth="narrow" endarrowlength="short"/>
                      </v:shape>
                    </v:group>
                    <v:rect id="Прямоугольник 197" o:spid="_x0000_s1195" style="position:absolute;left:6857;top:3524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fqMIA&#10;AADcAAAADwAAAGRycy9kb3ducmV2LnhtbERPS2sCMRC+F/wPYYTeatYWfKxGsS/oTVwLbW9DMu6u&#10;biZhE3X9940geJuP7znzZWcbcaI21I4VDAcZCGLtTM2lgu/t59MERIjIBhvHpOBCAZaL3sMcc+PO&#10;vKFTEUuRQjjkqKCK0edSBl2RxTBwnjhxO9dajAm2pTQtnlO4beRzlo2kxZpTQ4We3irSh+JoFejG&#10;r/8+9Pvxd+UP3bR4/XF7+aLUY79bzUBE6uJdfHN/mTR/OobrM+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R+owgAAANwAAAAPAAAAAAAAAAAAAAAAAJgCAABkcnMvZG93&#10;bnJldi54bWxQSwUGAAAAAAQABAD1AAAAhwM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Прямоугольник 198" o:spid="_x0000_s1196" style="position:absolute;left:6857;width:3429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L2sUA&#10;AADcAAAADwAAAGRycy9kb3ducmV2LnhtbESPQU8CMRCF7yb+h2ZMuEkXTIwsFIIiiTfjaiLcJu2w&#10;u7CdNtsC6793DibeZvLevPfNYjX4Tl2oT21gA5NxAYrYBtdybeDrc3v/BCplZIddYDLwQwlWy9ub&#10;BZYuXPmDLlWulYRwKtFAk3MstU62IY9pHCKxaIfQe8yy9rV2PV4l3Hd6WhSP2mPL0tBgpJeG7Kk6&#10;ewO2i+/7V7s579bxNMyq5+9w1A/GjO6G9RxUpiH/m/+u35zgz4R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ovaxQAAANwAAAAPAAAAAAAAAAAAAAAAAJgCAABkcnMv&#10;ZG93bnJldi54bWxQSwUGAAAAAAQABAD1AAAAigM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199" o:spid="_x0000_s1197" style="position:absolute;left:10287;top:571;width:6857;height:3429;rotation:180" coordsize="6857,3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cAzMEAAADcAAAADwAAAGRycy9kb3ducmV2LnhtbERPTWsCMRC9F/wPYQRv&#10;NautoqtRRCjuqVAVvA6bcbO6mSxJ1PXfm0Kht3m8z1muO9uIO/lQO1YwGmYgiEuna64UHA9f7zMQ&#10;ISJrbByTgicFWK96b0vMtXvwD933sRIphEOOCkyMbS5lKA1ZDEPXEifu7LzFmKCvpPb4SOG2keMs&#10;m0qLNacGgy1tDZXX/c0q0J/h40hFsfHj78thUk92pjqflBr0u80CRKQu/ov/3IVO8+dz+H0mXSBX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fcAzMEAAADcAAAADwAA&#10;AAAAAAAAAAAAAACqAgAAZHJzL2Rvd25yZXYueG1sUEsFBgAAAAAEAAQA+gAAAJgDAAAAAA==&#10;">
                      <v:shape id="Прямая со стрелкой 200" o:spid="_x0000_s1198" type="#_x0000_t32" style="position:absolute;top:1714;width:45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JwrMEAAADcAAAADwAAAGRycy9kb3ducmV2LnhtbESPzWrDMBCE74W8g9hAb7XcQktwo4SS&#10;ECi51Qnkura2srG1MpL8k7evCoUeh5n5htnuF9uLiXxoHSt4znIQxLXTLRsF18vpaQMiRGSNvWNS&#10;cKcA+93qYYuFdjN/0VRGIxKEQ4EKmhiHQspQN2QxZG4gTt638xZjkt5I7XFOcNvLlzx/kxZbTgsN&#10;DnRoqO7K0Sro7K161ZU5mPE6Hie/6LPptFKP6+XjHUSkJf6H/9qfWkEiwu+ZdAT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InCswQAAANwAAAAPAAAAAAAAAAAAAAAA&#10;AKECAABkcnMvZG93bnJldi54bWxQSwUGAAAAAAQABAD5AAAAjwMAAAAA&#10;" filled="t" strokeweight="1pt">
                        <v:stroke startarrowwidth="narrow" startarrowlength="short" endarrow="oval" endarrowwidth="narrow" endarrowlength="short"/>
                      </v:shape>
                      <v:shape id="Прямая со стрелкой 201" o:spid="_x0000_s1199" type="#_x0000_t32" style="position:absolute;left:4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kK8QAAADcAAAADwAAAGRycy9kb3ducmV2LnhtbESPT4vCMBTE78J+h/AW9qZpPSzSNRYR&#10;RUU8+Ic9P5pnWm1eahO1fnsjLOxxmJnfMOO8s7W4U+srxwrSQQKCuHC6YqPgeFj0RyB8QNZYOyYF&#10;T/KQTz56Y8y0e/CO7vtgRISwz1BBGUKTSemLkiz6gWuIo3dyrcUQZWukbvER4baWwyT5lhYrjgsl&#10;NjQrqbjsb1bB9XbadufdemQ2y+V6XszD6tdslfr67KY/IAJ14T/8115pBcMkhfeZeATk5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qQrxAAAANwAAAAPAAAAAAAAAAAA&#10;AAAAAKECAABkcnMvZG93bnJldi54bWxQSwUGAAAAAAQABAD5AAAAkgMAAAAA&#10;" filled="t" strokeweight="1pt">
                        <v:stroke startarrowwidth="narrow" startarrowlength="short" endarrowwidth="narrow" endarrowlength="short"/>
                      </v:shape>
                      <v:shape id="Прямая со стрелкой 202" o:spid="_x0000_s1200" type="#_x0000_t32" style="position:absolute;left:4571;top:3428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Q6XMQAAADcAAAADwAAAGRycy9kb3ducmV2LnhtbESPQYvCMBSE74L/ITzBm6bbg0i3UWRR&#10;VMSDuuz50TzTrs1LbaLWf2+EhT0OM/MNk887W4s7tb5yrOBjnIAgLpyu2Cj4Pq1GUxA+IGusHZOC&#10;J3mYz/q9HDPtHnyg+zEYESHsM1RQhtBkUvqiJIt+7Bri6J1dazFE2RqpW3xEuK1lmiQTabHiuFBi&#10;Q18lFZfjzSq43s777vewnZrder1dFsuw+TF7pYaDbvEJIlAX/sN/7Y1WkCYpvM/EIy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DpcxAAAANwAAAAPAAAAAAAAAAAA&#10;AAAAAKECAABkcnMvZG93bnJldi54bWxQSwUGAAAAAAQABAD5AAAAkgMAAAAA&#10;" filled="t" strokeweight="1pt">
                        <v:stroke startarrowwidth="narrow" startarrowlength="short" endarrowwidth="narrow" endarrowlength="short"/>
                      </v:shape>
                      <v:shape id="Прямая со стрелкой 203" o:spid="_x0000_s1201" type="#_x0000_t32" style="position:absolute;left:4571;width:0;height:34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fx8UAAADcAAAADwAAAGRycy9kb3ducmV2LnhtbESPQWvCQBSE74L/YXlCb7qphRKiq0hJ&#10;USkeYsXzI/vcRLNv0+wa03/fLRR6HGbmG2a5Hmwjeup87VjB8ywBQVw6XbNRcPp8n6YgfEDW2Dgm&#10;Bd/kYb0aj5aYaffggvpjMCJC2GeooAqhzaT0ZUUW/cy1xNG7uM5iiLIzUnf4iHDbyHmSvEqLNceF&#10;Clt6q6i8He9Wwdf9chiuxT41H9vtPi/zsDubg1JPk2GzABFoCP/hv/ZOK5gnL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ifx8UAAADcAAAADwAAAAAAAAAA&#10;AAAAAAChAgAAZHJzL2Rvd25yZXYueG1sUEsFBgAAAAAEAAQA+QAAAJMDAAAAAA==&#10;" filled="t" strokeweight="1pt">
                        <v:stroke startarrowwidth="narrow" startarrowlength="short" endarrowwidth="narrow" endarrowlength="short"/>
                      </v:shape>
                    </v:group>
                    <v:shape id="Прямая со стрелкой 204" o:spid="_x0000_s1202" type="#_x0000_t32" style="position:absolute;left:5714;top:6953;width:8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sYNsYAAADcAAAADwAAAGRycy9kb3ducmV2LnhtbESPT2vCQBTE74V+h+UJvelGsSoxq1RB&#10;sNBDjT30+Mi+/CHZtyG7rmk/fbdQ6HGYmd8w2X40nQg0uMaygvksAUFcWN1wpeDjeppuQDiPrLGz&#10;TAq+yMF+9/iQYartnS8Ucl+JCGGXooLa+z6V0hU1GXQz2xNHr7SDQR/lUEk94D3CTScXSbKSBhuO&#10;CzX2dKypaPObURDWz29l/m3CbTO3r+G9/DxU7Vmpp8n4sgXhafT/4b/2WStYJEv4PROPgN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bGDbGAAAA3AAAAA8AAAAAAAAA&#10;AAAAAAAAoQIAAGRycy9kb3ducmV2LnhtbFBLBQYAAAAABAAEAPkAAACUAwAAAAA=&#10;" filled="t" strokeweight="1pt">
                      <v:stroke startarrowwidth="narrow" startarrowlength="short" endarrow="block"/>
                    </v:shape>
                    <v:shape id="Прямая со стрелкой 205" o:spid="_x0000_s1203" type="#_x0000_t32" style="position:absolute;top:2381;width:34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e9rcUAAADcAAAADwAAAGRycy9kb3ducmV2LnhtbESPT2sCMRTE7wW/Q3iCt5pVsJXVKCoI&#10;Cj20qwePj83bP7h5WTYxrv30TUHwOMzMb5jlujeNCNS52rKCyTgBQZxbXXOp4Hzav89BOI+ssbFM&#10;Ch7kYL0avC0x1fbOPxQyX4oIYZeigsr7NpXS5RUZdGPbEkevsJ1BH2VXSt3hPcJNI6dJ8iEN1hwX&#10;KmxpV1F+zW5GQficfRXZrwm3+cQew3dx2ZbXg1KjYb9ZgPDU+1f42T5oBdNkBv9n4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e9rcUAAADcAAAADwAAAAAAAAAA&#10;AAAAAAChAgAAZHJzL2Rvd25yZXYueG1sUEsFBgAAAAAEAAQA+QAAAJMDAAAAAA==&#10;" filled="t" strokeweight="1pt">
                      <v:stroke startarrowwidth="narrow" startarrowlength="short" endarrow="block"/>
                    </v:shape>
                  </v:group>
                  <v:group id="Группа 206" o:spid="_x0000_s1204" style="position:absolute;width:29718;height:11430" coordsize="2971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shape id="Полилиния 207" o:spid="_x0000_s1205" style="position:absolute;left:6858;top:6286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aOMIA&#10;AADcAAAADwAAAGRycy9kb3ducmV2LnhtbESPUUvDQBCE3wX/w7GCb/bSIlpjr8UKgi8+mPoD1tz2&#10;LjS3G3JrE/+9Jwg+DjPzDbPZzak3ZxpzJ+xguajAELfiOw4OPg4vN2swWZE99sLk4Jsy7LaXFxus&#10;vUz8TudGgykQzjU6iKpDbW1uIyXMCxmIi3eUMaEWOQbrR5wKPPV2VVV3NmHHZSHiQM+R2lPzlRzk&#10;BxQbbt+0kb2G6XOI66Psnbu+mp8ewSjN+h/+a796B6vqHn7PlCN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1o4wgAAANwAAAAPAAAAAAAAAAAAAAAAAJgCAABkcnMvZG93&#10;bnJldi54bWxQSwUGAAAAAAQABAD1AAAAhwMAAAAA&#10;" adj="-11796480,,5400" path="m,l,342900r571500,l571500,,,xe" filled="f" stroked="f">
                      <v:stroke joinstyle="miter"/>
                      <v:formulas/>
                      <v:path arrowok="t" o:extrusionok="f" o:connecttype="custom" textboxrect="0,0,571500,3429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R2</w:t>
                            </w:r>
                          </w:p>
                        </w:txbxContent>
                      </v:textbox>
                    </v:shape>
                    <v:group id="Группа 208" o:spid="_x0000_s1206" style="position:absolute;width:29718;height:11430" coordsize="2971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<v:shape id="Полилиния 209" o:spid="_x0000_s1207" style="position:absolute;left:20574;top:1714;width:9144;height:4572;visibility:visible;mso-wrap-style:square;v-text-anchor:top" coordsize="9144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er8YA&#10;AADcAAAADwAAAGRycy9kb3ducmV2LnhtbESPQWvCQBSE7wX/w/IEb3VjDtKkriHaWkqpB7UUentk&#10;n9lg9m3IbjX+e7dQ8DjMzDfMohhsK87U+8axgtk0AUFcOd1wreDrsHl8AuEDssbWMSm4kodiOXpY&#10;YK7dhXd03odaRAj7HBWYELpcSl8ZsuinriOO3tH1FkOUfS11j5cIt61Mk2QuLTYcFwx2tDZUnfa/&#10;VoHsXjKXlt/bOZm30+fqdes/fjKlJuOhfAYRaAj38H/7XStIkw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qer8YAAADcAAAADwAAAAAAAAAAAAAAAACYAgAAZHJz&#10;L2Rvd25yZXYueG1sUEsFBgAAAAAEAAQA9QAAAIsDAAAAAA==&#10;" adj="-11796480,,5400" path="m,l,457200r914400,l914400,,,xe" stroked="f">
                        <v:stroke joinstyle="miter"/>
                        <v:formulas/>
                        <v:path arrowok="t" o:extrusionok="f" o:connecttype="custom" textboxrect="0,0,914400,4572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U=100 В 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vertAlign w:val="subscript"/>
                                </w:rPr>
                                <w:t>экв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=5А</w:t>
                              </w:r>
                            </w:p>
                          </w:txbxContent>
                        </v:textbox>
                      </v:shape>
                      <v:shape id="Полилиния 210" o:spid="_x0000_s1208" style="position:absolute;left:6858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Ukb8A&#10;AADcAAAADwAAAGRycy9kb3ducmV2LnhtbERPzUrDQBC+C32HZQre7KZFpMZuiy0IXjwYfYAxO90N&#10;ZmdCdtrEt3cPgseP7393mFNvrjTmTtjBelWBIW7FdxwcfH683G3BZEX22AuTgx/KcNgvbnZYe5n4&#10;na6NBlNCONfoIKoOtbW5jZQwr2QgLtxZxoRa4BisH3Eq4am3m6p6sAk7Lg0RBzpFar+bS3KQH1Fs&#10;uH/TRo4apq8hbs9ydO52OT8/gVGa9V/85371DjbrMr+cKUf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51SRvwAAANwAAAAPAAAAAAAAAAAAAAAAAJgCAABkcnMvZG93bnJl&#10;di54bWxQSwUGAAAAAAQABAD1AAAAhAMAAAAA&#10;" adj="-11796480,,5400" path="m,l,342900r571500,l571500,,,xe" filled="f" stroked="f">
                        <v:stroke joinstyle="miter"/>
                        <v:formulas/>
                        <v:path arrowok="t" o:extrusionok="f" o:connecttype="custom" textboxrect="0,0,571500,3429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Полилиния 211" o:spid="_x0000_s1209" style="position:absolute;left:7334;top:9144;width:4572;height:2286;visibility:visible;mso-wrap-style:square;v-text-anchor:top" coordsize="45720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ZJcYA&#10;AADcAAAADwAAAGRycy9kb3ducmV2LnhtbESPQWvCQBSE74X+h+UVvJS6iYdWUleRohJ6EGo99Pia&#10;fc2GZN+mu6uJ/94tFDwOM/MNs1iNthNn8qFxrCCfZiCIK6cbrhUcP7dPcxAhImvsHJOCCwVYLe/v&#10;FlhoN/AHnQ+xFgnCoUAFJsa+kDJUhiyGqeuJk/fjvMWYpK+l9jgkuO3kLMuepcWG04LBnt4MVe3h&#10;ZBXMN8PxpV3v2u+v39K8B7/3ZfOo1ORhXL+CiDTGW/i/XWoFszyHvzPp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hZJcYAAADcAAAADwAAAAAAAAAAAAAAAACYAgAAZHJz&#10;L2Rvd25yZXYueG1sUEsFBgAAAAAEAAQA9QAAAIsDAAAAAA==&#10;" adj="-11796480,,5400" path="m,l,228600r457200,l457200,,,xe" filled="f" stroked="f">
                        <v:stroke joinstyle="miter"/>
                        <v:formulas/>
                        <v:path arrowok="t" o:extrusionok="f" o:connecttype="custom" textboxrect="0,0,457200,2286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Полилиния 212" o:spid="_x0000_s1210" style="position:absolute;top:4572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e+8UA&#10;AADcAAAADwAAAGRycy9kb3ducmV2LnhtbESPS2vDMBCE74X8B7GB3hrZhobgWAlOSKCnlrwOuS3W&#10;+kGslZHUxO2vrwqFHoeZ+YYp1qPpxZ2c7ywrSGcJCOLK6o4bBefT/mUBwgdkjb1lUvBFHtaryVOB&#10;ubYPPtD9GBoRIexzVNCGMORS+qolg35mB+Lo1dYZDFG6RmqHjwg3vcySZC4NdhwXWhxo21J1O34a&#10;BXg5dL1jt9C7Tbl/ff+ur3r+odTzdCyXIAKN4T/8137TCrI0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Z77xQAAANwAAAAPAAAAAAAAAAAAAAAAAJgCAABkcnMv&#10;ZG93bnJldi54bWxQSwUGAAAAAAQABAD1AAAAigMAAAAA&#10;" adj="-11796480,,5400" path="m,l,342900r342900,l342900,,,xe" filled="f" stroked="f">
                        <v:stroke joinstyle="miter"/>
                        <v:formulas/>
                        <v:path arrowok="t" o:extrusionok="f" o:connecttype="custom" textboxrect="0,0,342900,3429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Полилиния 213" o:spid="_x0000_s1211" style="position:absolute;left:3524;top:571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7YMMA&#10;AADcAAAADwAAAGRycy9kb3ducmV2LnhtbESPQYvCMBSE74L/ITzBm6YqilSjqCh4UnT14O3RPNti&#10;81KSqN399WZhYY/DzHzDzJeNqcSLnC8tKxj0ExDEmdUl5wouX7veFIQPyBory6TgmzwsF+3WHFNt&#10;33yi1znkIkLYp6igCKFOpfRZQQZ939bE0btbZzBE6XKpHb4j3FRymCQTabDkuFBgTZuCssf5aRTg&#10;9VRWjt1Ub9er3fjwc7/pyVGpbqdZzUAEasJ/+K+91wqGgxH8nolH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k7YMMAAADcAAAADwAAAAAAAAAAAAAAAACYAgAAZHJzL2Rv&#10;d25yZXYueG1sUEsFBgAAAAAEAAQA9QAAAIgDAAAAAA==&#10;" adj="-11796480,,5400" path="m,l,342900r342900,l342900,,,xe" filled="f" stroked="f">
                        <v:stroke joinstyle="miter"/>
                        <v:formulas/>
                        <v:path arrowok="t" o:extrusionok="f" o:connecttype="custom" textboxrect="0,0,342900,3429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I1</w:t>
                              </w:r>
                            </w:p>
                          </w:txbxContent>
                        </v:textbox>
                      </v:shape>
                      <v:shape id="Полилиния 214" o:spid="_x0000_s1212" style="position:absolute;left:3429;top:5715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jFMMA&#10;AADcAAAADwAAAGRycy9kb3ducmV2LnhtbESPQYvCMBSE74L/ITzBm6aKilSjqCh4UnT14O3RPNti&#10;81KSqN399WZhYY/DzHzDzJeNqcSLnC8tKxj0ExDEmdUl5wouX7veFIQPyBory6TgmzwsF+3WHFNt&#10;33yi1znkIkLYp6igCKFOpfRZQQZ939bE0btbZzBE6XKpHb4j3FRymCQTabDkuFBgTZuCssf5aRTg&#10;9VRWjt1Ub9er3fjwc7/pyVGpbqdZzUAEasJ/+K+91wqGgxH8nolH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jFMMAAADcAAAADwAAAAAAAAAAAAAAAACYAgAAZHJzL2Rv&#10;d25yZXYueG1sUEsFBgAAAAAEAAQA9QAAAIgDAAAAAA==&#10;" adj="-11796480,,5400" path="m,l,342900r342900,l342900,,,xe" filled="f" stroked="f">
                        <v:stroke joinstyle="miter"/>
                        <v:formulas/>
                        <v:path arrowok="t" o:extrusionok="f" o:connecttype="custom" textboxrect="0,0,342900,342900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I2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Ток I равен: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500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20 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Так обозначается на схеме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38100</wp:posOffset>
                </wp:positionV>
                <wp:extent cx="571500" cy="163195"/>
                <wp:effectExtent l="0" t="0" r="0" b="0"/>
                <wp:wrapNone/>
                <wp:docPr id="215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163195"/>
                          <a:chOff x="5060250" y="3698403"/>
                          <a:chExt cx="571500" cy="163195"/>
                        </a:xfrm>
                      </wpg:grpSpPr>
                      <wpg:grpSp>
                        <wpg:cNvPr id="216" name="Группа 216"/>
                        <wpg:cNvGrpSpPr/>
                        <wpg:grpSpPr>
                          <a:xfrm>
                            <a:off x="5060250" y="3698403"/>
                            <a:ext cx="571500" cy="163195"/>
                            <a:chOff x="0" y="0"/>
                            <a:chExt cx="571500" cy="163195"/>
                          </a:xfrm>
                        </wpg:grpSpPr>
                        <wps:wsp>
                          <wps:cNvPr id="217" name="Прямоугольник 217"/>
                          <wps:cNvSpPr/>
                          <wps:spPr>
                            <a:xfrm>
                              <a:off x="0" y="0"/>
                              <a:ext cx="571500" cy="16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218" name="Прямая со стрелкой 218"/>
                          <wps:cNvCnPr/>
                          <wps:spPr>
                            <a:xfrm>
                              <a:off x="0" y="88397"/>
                              <a:ext cx="2449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" name="Прямая со стрелкой 219"/>
                          <wps:cNvCnPr/>
                          <wps:spPr>
                            <a:xfrm>
                              <a:off x="326571" y="88397"/>
                              <a:ext cx="2449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0" name="Прямая со стрелкой 220"/>
                          <wps:cNvCnPr/>
                          <wps:spPr>
                            <a:xfrm>
                              <a:off x="244928" y="0"/>
                              <a:ext cx="0" cy="16319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1" name="Прямая со стрелкой 221"/>
                          <wps:cNvCnPr/>
                          <wps:spPr>
                            <a:xfrm>
                              <a:off x="326571" y="0"/>
                              <a:ext cx="0" cy="16319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15" o:spid="_x0000_s1213" style="position:absolute;margin-left:132pt;margin-top:3pt;width:45pt;height:12.85pt;z-index:251680768" coordorigin="50602,36984" coordsize="5715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">
                <v:group id="Группа 216" o:spid="_x0000_s1214" style="position:absolute;left:50602;top:36984;width:5715;height:1631" coordsize="5715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rect id="Прямоугольник 217" o:spid="_x0000_s1215" style="position:absolute;width:5715;height:1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4osMA&#10;AADcAAAADwAAAGRycy9kb3ducmV2LnhtbESPwW7CMBBE75X4B2uRuIFDhGgJGNRWVCo90cAHLPES&#10;R8TrNDYQ/h4jIfU4mpk3msWqs7W4UOsrxwrGowQEceF0xaWC/e5r+AbCB2SNtWNScCMPq2XvZYGZ&#10;dlf+pUseShEh7DNUYEJoMil9YciiH7mGOHpH11oMUbal1C1eI9zWMk2SqbRYcVww2NCnoeKUn62C&#10;7cRRuk79R17amekOu5/NH06VGvS79zmIQF34Dz/b31pBOn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4os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218" o:spid="_x0000_s1216" type="#_x0000_t32" style="position:absolute;top:883;width:24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ba8MAAADcAAAADwAAAGRycy9kb3ducmV2LnhtbERPPWvDMBDdC/0P4grdajkZQnAtm1BS&#10;ElMyJCmdD+ssu7FOjqU47r+vhkLHx/vOy9n2YqLRd44VLJIUBHHtdMdGwef5/WUNwgdkjb1jUvBD&#10;Hsri8SHHTLs7H2k6BSNiCPsMFbQhDJmUvm7Jok/cQBy5xo0WQ4SjkXrEewy3vVym6Upa7Dg2tDjQ&#10;W0v15XSzCq635jB/H6u1+djtqm29Dfsvc1Dq+WnevIIINId/8Z97rxUsF3FtPBOP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1m2vDAAAA3A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  <v:shape id="Прямая со стрелкой 219" o:spid="_x0000_s1217" type="#_x0000_t32" style="position:absolute;left:3265;top:883;width:24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+8MYAAADcAAAADwAAAGRycy9kb3ducmV2LnhtbESPT2vCQBTE70K/w/IKvelGD8WmriKS&#10;YkQ8+IeeH9nnJm32bZrdmPjtu4WCx2FmfsMsVoOtxY1aXzlWMJ0kIIgLpys2Ci7nj/EchA/IGmvH&#10;pOBOHlbLp9ECU+16PtLtFIyIEPYpKihDaFIpfVGSRT9xDXH0rq61GKJsjdQt9hFuazlLkldpseK4&#10;UGJDm5KK71NnFfx018PwddzNzX673WVFFvJPc1Dq5XlYv4MINIRH+L+dawWz6Rv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5PvDGAAAA3AAAAA8AAAAAAAAA&#10;AAAAAAAAoQIAAGRycy9kb3ducmV2LnhtbFBLBQYAAAAABAAEAPkAAACUAwAAAAA=&#10;" filled="t" strokeweight="1pt">
                    <v:stroke startarrowwidth="narrow" startarrowlength="short" endarrowwidth="narrow" endarrowlength="short"/>
                  </v:shape>
                  <v:shape id="Прямая со стрелкой 220" o:spid="_x0000_s1218" type="#_x0000_t32" style="position:absolute;left:2449;width:0;height:16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9d0MIAAADcAAAADwAAAGRycy9kb3ducmV2LnhtbERPyWrDMBC9F/oPYgq9NXJ9CMGNEkpJ&#10;sU3JIQs9D9ZEdmuNHEte+vfVIZDj4+3r7WxbMVLvG8cKXhcJCOLK6YaNgvPp82UFwgdkja1jUvBH&#10;Hrabx4c1ZtpNfKDxGIyIIewzVFCH0GVS+qomi37hOuLIXVxvMUTYG6l7nGK4bWWaJEtpseHYUGNH&#10;HzVVv8fBKrgOl/38cyhX5ivPy121C8W32Sv1/DS/v4EINIe7+OYutII0jfPj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9d0MIAAADcAAAADwAAAAAAAAAAAAAA&#10;AAChAgAAZHJzL2Rvd25yZXYueG1sUEsFBgAAAAAEAAQA+QAAAJADAAAAAA==&#10;" filled="t" strokeweight="1pt">
                    <v:stroke startarrowwidth="narrow" startarrowlength="short" endarrowwidth="narrow" endarrowlength="short"/>
                  </v:shape>
                  <v:shape id="Прямая со стрелкой 221" o:spid="_x0000_s1219" type="#_x0000_t32" style="position:absolute;left:3265;width:0;height:16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4S8YAAADcAAAADwAAAGRycy9kb3ducmV2LnhtbESPQWvCQBSE70L/w/IK3szGHETSrCLF&#10;olI8aEvPj+zLJjb7Ns1uYvrvu4VCj8PMfMMU28m2YqTeN44VLJMUBHHpdMNGwfvby2INwgdkja1j&#10;UvBNHrabh1mBuXZ3vtB4DUZECPscFdQhdLmUvqzJok9cRxy9yvUWQ5S9kbrHe4TbVmZpupIWG44L&#10;NXb0XFP5eR2sgq+hOk+3y2ltXg+H077ch+OHOSs1f5x2TyACTeE//Nc+agVZtoTfM/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j+EvGAAAA3AAAAA8AAAAAAAAA&#10;AAAAAAAAoQIAAGRycy9kb3ducmV2LnhtbFBLBQYAAAAABAAEAPkAAACUAwAAAAA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Коммуникационный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19.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данной цепи определяется по формуле: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066800" cy="152400"/>
            <wp:effectExtent l="0" t="0" r="0" b="0"/>
            <wp:docPr id="328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25400</wp:posOffset>
                </wp:positionV>
                <wp:extent cx="2971800" cy="1143000"/>
                <wp:effectExtent l="0" t="0" r="0" b="0"/>
                <wp:wrapNone/>
                <wp:docPr id="222" name="Группа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143000"/>
                          <a:chOff x="3860100" y="3208500"/>
                          <a:chExt cx="2971800" cy="1143000"/>
                        </a:xfrm>
                      </wpg:grpSpPr>
                      <wpg:grpSp>
                        <wpg:cNvPr id="223" name="Группа 223"/>
                        <wpg:cNvGrpSpPr/>
                        <wpg:grpSpPr>
                          <a:xfrm>
                            <a:off x="3860100" y="3208500"/>
                            <a:ext cx="2971800" cy="1143000"/>
                            <a:chOff x="0" y="0"/>
                            <a:chExt cx="2971800" cy="1143000"/>
                          </a:xfrm>
                        </wpg:grpSpPr>
                        <wps:wsp>
                          <wps:cNvPr id="224" name="Прямоугольник 224"/>
                          <wps:cNvSpPr/>
                          <wps:spPr>
                            <a:xfrm>
                              <a:off x="0" y="0"/>
                              <a:ext cx="29718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225" name="Полилиния 225"/>
                          <wps:cNvSpPr/>
                          <wps:spPr>
                            <a:xfrm>
                              <a:off x="685800" y="628650"/>
                              <a:ext cx="57150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15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  <a:lnTo>
                                    <a:pt x="571500" y="342900"/>
                                  </a:lnTo>
                                  <a:lnTo>
                                    <a:pt x="57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  <wpg:grpSp>
                          <wpg:cNvPr id="226" name="Группа 226"/>
                          <wpg:cNvGrpSpPr/>
                          <wpg:grpSpPr>
                            <a:xfrm>
                              <a:off x="0" y="0"/>
                              <a:ext cx="2971800" cy="1143000"/>
                              <a:chOff x="0" y="0"/>
                              <a:chExt cx="2971800" cy="1143000"/>
                            </a:xfrm>
                          </wpg:grpSpPr>
                          <wps:wsp>
                            <wps:cNvPr id="227" name="Полилиния 227"/>
                            <wps:cNvSpPr/>
                            <wps:spPr>
                              <a:xfrm>
                                <a:off x="2057400" y="171450"/>
                                <a:ext cx="91440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0" h="457200" extrusionOk="0">
                                    <a:moveTo>
                                      <a:pt x="0" y="0"/>
                                    </a:moveTo>
                                    <a:lnTo>
                                      <a:pt x="0" y="457200"/>
                                    </a:lnTo>
                                    <a:lnTo>
                                      <a:pt x="914400" y="457200"/>
                                    </a:lnTo>
                                    <a:lnTo>
                                      <a:pt x="914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228" name="Полилиния 228"/>
                            <wps:cNvSpPr/>
                            <wps:spPr>
                              <a:xfrm>
                                <a:off x="685800" y="0"/>
                                <a:ext cx="5715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0" h="342900" extrusionOk="0">
                                    <a:moveTo>
                                      <a:pt x="0" y="0"/>
                                    </a:moveTo>
                                    <a:lnTo>
                                      <a:pt x="0" y="342900"/>
                                    </a:lnTo>
                                    <a:lnTo>
                                      <a:pt x="571500" y="342900"/>
                                    </a:lnTo>
                                    <a:lnTo>
                                      <a:pt x="5715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R1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229" name="Полилиния 229"/>
                            <wps:cNvSpPr/>
                            <wps:spPr>
                              <a:xfrm>
                                <a:off x="733425" y="914400"/>
                                <a:ext cx="457200" cy="228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0" h="228600" extrusionOk="0">
                                    <a:moveTo>
                                      <a:pt x="0" y="0"/>
                                    </a:moveTo>
                                    <a:lnTo>
                                      <a:pt x="0" y="22860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4572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230" name="Полилиния 230"/>
                            <wps:cNvSpPr/>
                            <wps:spPr>
                              <a:xfrm>
                                <a:off x="0" y="457200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 extrusionOk="0">
                                    <a:moveTo>
                                      <a:pt x="0" y="0"/>
                                    </a:moveTo>
                                    <a:lnTo>
                                      <a:pt x="0" y="342900"/>
                                    </a:lnTo>
                                    <a:lnTo>
                                      <a:pt x="342900" y="342900"/>
                                    </a:lnTo>
                                    <a:lnTo>
                                      <a:pt x="342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231" name="Полилиния 231"/>
                            <wps:cNvSpPr/>
                            <wps:spPr>
                              <a:xfrm>
                                <a:off x="352425" y="57150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 extrusionOk="0">
                                    <a:moveTo>
                                      <a:pt x="0" y="0"/>
                                    </a:moveTo>
                                    <a:lnTo>
                                      <a:pt x="0" y="342900"/>
                                    </a:lnTo>
                                    <a:lnTo>
                                      <a:pt x="342900" y="342900"/>
                                    </a:lnTo>
                                    <a:lnTo>
                                      <a:pt x="342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I1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232" name="Полилиния 232"/>
                            <wps:cNvSpPr/>
                            <wps:spPr>
                              <a:xfrm>
                                <a:off x="342900" y="571500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 extrusionOk="0">
                                    <a:moveTo>
                                      <a:pt x="0" y="0"/>
                                    </a:moveTo>
                                    <a:lnTo>
                                      <a:pt x="0" y="342900"/>
                                    </a:lnTo>
                                    <a:lnTo>
                                      <a:pt x="342900" y="342900"/>
                                    </a:lnTo>
                                    <a:lnTo>
                                      <a:pt x="342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22" o:spid="_x0000_s1220" style="position:absolute;margin-left:81pt;margin-top:2pt;width:234pt;height:90pt;z-index:251681792" coordorigin="38601,32085" coordsize="2971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">
                <v:group id="Группа 223" o:spid="_x0000_s1221" style="position:absolute;left:38601;top:32085;width:29718;height:11430" coordsize="2971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rect id="Прямоугольник 224" o:spid="_x0000_s1222" style="position:absolute;width:29718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saMMA&#10;AADcAAAADwAAAGRycy9kb3ducmV2LnhtbESPUWvCMBSF3wf7D+EO9jbTBZFZjeJkA92TtvsBd821&#10;KTY3tcm0/nszEPZ4OOd8hzNfDq4VZ+pD41nD6ygDQVx503Ct4bv8fHkDESKywdYzabhSgOXi8WGO&#10;ufEX3tO5iLVIEA45arAxdrmUobLkMIx8R5y8g+8dxiT7WpoeLwnuWqmybCIdNpwWLHa0tlQdi1+n&#10;YTf2pD5UeC9qN7XDT/m1PeFE6+enYTUDEWmI/+F7e2M0KDWGv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qsa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225" o:spid="_x0000_s1223" style="position:absolute;left:6858;top:6286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9tMIA&#10;AADcAAAADwAAAGRycy9kb3ducmV2LnhtbESPwUrEQBBE74L/MLTgzZ0YVNa4s4srCF48mPUD2kzv&#10;TDDTHTLtJv69Iwgei6p6RW12SxrMiabcCzu4XlVgiDvxPQcH74fnqzWYrMgeB2Fy8E0Zdtvzsw02&#10;XmZ+o1OrwRQI5wYdRNWxsTZ3kRLmlYzExTvKlFCLnIL1E84FngZbV9WdTdhzWYg40lOk7rP9Sg7y&#10;PYoNN6/ayl7D/DHG9VH2zl1eLI8PYJQW/Q//tV+8g7q+hd8z5QjY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D20wgAAANwAAAAPAAAAAAAAAAAAAAAAAJgCAABkcnMvZG93&#10;bnJldi54bWxQSwUGAAAAAAQABAD1AAAAhwMAAAAA&#10;" adj="-11796480,,5400" path="m,l,342900r571500,l571500,,,xe" filled="f" stroked="f">
                    <v:stroke joinstyle="miter"/>
                    <v:formulas/>
                    <v:path arrowok="t" o:extrusionok="f" o:connecttype="custom" textboxrect="0,0,571500,34290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R2</w:t>
                          </w:r>
                        </w:p>
                      </w:txbxContent>
                    </v:textbox>
                  </v:shape>
                  <v:group id="Группа 226" o:spid="_x0000_s1224" style="position:absolute;width:29718;height:11430" coordsize="2971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shape id="Полилиния 227" o:spid="_x0000_s1225" style="position:absolute;left:20574;top:1714;width:9144;height:4572;visibility:visible;mso-wrap-style:square;v-text-anchor:top" coordsize="9144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JsYA&#10;AADcAAAADwAAAGRycy9kb3ducmV2LnhtbESPT2vCQBTE70K/w/IKvemmOViNboKtfyiih1op9PbI&#10;vmaD2bchu9X023cFweMwM79h5kVvG3GmzteOFTyPEhDEpdM1VwqOn+vhBIQPyBobx6TgjzwU+cNg&#10;jpl2F/6g8yFUIkLYZ6jAhNBmUvrSkEU/ci1x9H5cZzFE2VVSd3iJcNvINEnG0mLNccFgS2+GytPh&#10;1yqQ7XLq0sXXfkxmc9q9rvZ++z1V6umxX8xABOrDPXxrv2sFafoC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zJsYAAADcAAAADwAAAAAAAAAAAAAAAACYAgAAZHJz&#10;L2Rvd25yZXYueG1sUEsFBgAAAAAEAAQA9QAAAIsDAAAAAA==&#10;" adj="-11796480,,5400" path="m,l,457200r914400,l914400,,,xe" stroked="f">
                      <v:stroke joinstyle="miter"/>
                      <v:formulas/>
                      <v:path arrowok="t" o:extrusionok="f" o:connecttype="custom" textboxrect="0,0,914400,457200"/>
                      <v:textbox inset="7pt,3pt,7pt,3pt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  <v:shape id="Полилиния 228" o:spid="_x0000_s1226" style="position:absolute;left:6858;width:5715;height:3429;visibility:visible;mso-wrap-style:square;v-text-anchor:top" coordsize="5715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2SKr8A&#10;AADcAAAADwAAAGRycy9kb3ducmV2LnhtbERPzUrDQBC+C77DMoI3u2kQqbHb0gqCFw/GPsCYne4G&#10;szMhOzbx7d2D4PHj+9/ulzSYC025F3awXlVgiDvxPQcHp4+Xuw2YrMgeB2Fy8EMZ9rvrqy02XmZ+&#10;p0urwZQQzg06iKpjY23uIiXMKxmJC3eWKaEWOAXrJ5xLeBpsXVUPNmHPpSHiSM+Ruq/2OznIjyg2&#10;3L9pK0cN8+cYN2c5Ond7sxyewCgt+i/+c796B3Vd1pYz5QjY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/ZIqvwAAANwAAAAPAAAAAAAAAAAAAAAAAJgCAABkcnMvZG93bnJl&#10;di54bWxQSwUGAAAAAAQABAD1AAAAhAMAAAAA&#10;" adj="-11796480,,5400" path="m,l,342900r571500,l571500,,,xe" filled="f" stroked="f">
                      <v:stroke joinstyle="miter"/>
                      <v:formulas/>
                      <v:path arrowok="t" o:extrusionok="f" o:connecttype="custom" textboxrect="0,0,571500,3429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R1</w:t>
                            </w:r>
                          </w:p>
                        </w:txbxContent>
                      </v:textbox>
                    </v:shape>
                    <v:shape id="Полилиния 229" o:spid="_x0000_s1227" style="position:absolute;left:7334;top:9144;width:4572;height:2286;visibility:visible;mso-wrap-style:square;v-text-anchor:top" coordsize="45720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fnscA&#10;AADcAAAADwAAAGRycy9kb3ducmV2LnhtbESPQUvDQBSE7wX/w/KEXordmIPW2G0p0kroQbD24PGZ&#10;fWZDsm/T3bWJ/74rCD0OM/MNs1yPthNn8qFxrOB+noEgrpxuuFZw/NjdLUCEiKyxc0wKfinAenUz&#10;WWKh3cDvdD7EWiQIhwIVmBj7QspQGbIY5q4nTt638xZjkr6W2uOQ4LaTeZY9SIsNpwWDPb0YqtrD&#10;j1Ww2A7Hx3bz2n59nkqzD/7Nl81MqentuHkGEWmM1/B/u9QK8vwJ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n57HAAAA3AAAAA8AAAAAAAAAAAAAAAAAmAIAAGRy&#10;cy9kb3ducmV2LnhtbFBLBQYAAAAABAAEAPUAAACMAwAAAAA=&#10;" adj="-11796480,,5400" path="m,l,228600r457200,l457200,,,xe" filled="f" stroked="f">
                      <v:stroke joinstyle="miter"/>
                      <v:formulas/>
                      <v:path arrowok="t" o:extrusionok="f" o:connecttype="custom" textboxrect="0,0,457200,2286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Полилиния 230" o:spid="_x0000_s1228" style="position:absolute;top:4572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5d8IA&#10;AADcAAAADwAAAGRycy9kb3ducmV2LnhtbERPz2vCMBS+D/wfwht4m+kcFqnGUkXBk1K3HXZ7NM+2&#10;2LyUJNNuf705CB4/vt/LfDCduJLzrWUF75MEBHFldcu1gq/P3dschA/IGjvLpOCPPOSr0csSM21v&#10;XNL1FGoRQ9hnqKAJoc+k9FVDBv3E9sSRO1tnMEToaqkd3mK46eQ0SVJpsOXY0GBPm4aqy+nXKMDv&#10;su0cu7nerovd7PB//tHpUanx61AsQAQawlP8cO+1gulHnB/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vl3wgAAANwAAAAPAAAAAAAAAAAAAAAAAJgCAABkcnMvZG93&#10;bnJldi54bWxQSwUGAAAAAAQABAD1AAAAhwMAAAAA&#10;" adj="-11796480,,5400" path="m,l,342900r342900,l342900,,,xe" filled="f" stroked="f">
                      <v:stroke joinstyle="miter"/>
                      <v:formulas/>
                      <v:path arrowok="t" o:extrusionok="f" o:connecttype="custom" textboxrect="0,0,342900,3429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Полилиния 231" o:spid="_x0000_s1229" style="position:absolute;left:3524;top:571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c7MMA&#10;AADcAAAADwAAAGRycy9kb3ducmV2LnhtbESPQYvCMBSE74L/ITzBm6YqilSjqCh4UnT14O3RPNti&#10;81KSqN399WZhYY/DzHzDzJeNqcSLnC8tKxj0ExDEmdUl5wouX7veFIQPyBory6TgmzwsF+3WHFNt&#10;33yi1znkIkLYp6igCKFOpfRZQQZ939bE0btbZzBE6XKpHb4j3FRymCQTabDkuFBgTZuCssf5aRTg&#10;9VRWjt1Ub9er3fjwc7/pyVGpbqdZzUAEasJ/+K+91wqGowH8nolH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Jc7MMAAADcAAAADwAAAAAAAAAAAAAAAACYAgAAZHJzL2Rv&#10;d25yZXYueG1sUEsFBgAAAAAEAAQA9QAAAIgDAAAAAA==&#10;" adj="-11796480,,5400" path="m,l,342900r342900,l342900,,,xe" filled="f" stroked="f">
                      <v:stroke joinstyle="miter"/>
                      <v:formulas/>
                      <v:path arrowok="t" o:extrusionok="f" o:connecttype="custom" textboxrect="0,0,342900,3429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I1</w:t>
                            </w:r>
                          </w:p>
                        </w:txbxContent>
                      </v:textbox>
                    </v:shape>
                    <v:shape id="Полилиния 232" o:spid="_x0000_s1230" style="position:absolute;left:3429;top:5715;width:3429;height:3429;visibility:visible;mso-wrap-style:square;v-text-anchor:top" coordsize="342900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Cm8UA&#10;AADcAAAADwAAAGRycy9kb3ducmV2LnhtbESPQWvCQBSE70L/w/IKvemmKQ0SXSUVAz21mLaH3h7Z&#10;ZxLMvg27W43++q4geBxm5htmuR5NL47kfGdZwfMsAUFcW91xo+D7q5zOQfiArLG3TArO5GG9epgs&#10;Mdf2xDs6VqEREcI+RwVtCEMupa9bMuhndiCO3t46gyFK10jt8BThppdpkmTSYMdxocWBNi3Vh+rP&#10;KMCfXdc7dnO9fSvK14/L/ldnn0o9PY7FAkSgMdzDt/a7VpC+pH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MKbxQAAANwAAAAPAAAAAAAAAAAAAAAAAJgCAABkcnMv&#10;ZG93bnJldi54bWxQSwUGAAAAAAQABAD1AAAAigMAAAAA&#10;" adj="-11796480,,5400" path="m,l,342900r342900,l342900,,,xe" filled="f" stroked="f">
                      <v:stroke joinstyle="miter"/>
                      <v:formulas/>
                      <v:path arrowok="t" o:extrusionok="f" o:connecttype="custom" textboxrect="0,0,342900,342900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962025" cy="152400"/>
            <wp:effectExtent l="0" t="0" r="0" b="0"/>
            <wp:docPr id="329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101600</wp:posOffset>
                </wp:positionV>
                <wp:extent cx="1714500" cy="695325"/>
                <wp:effectExtent l="0" t="0" r="0" b="0"/>
                <wp:wrapNone/>
                <wp:docPr id="233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695325"/>
                          <a:chOff x="4488750" y="3432338"/>
                          <a:chExt cx="1714500" cy="695325"/>
                        </a:xfrm>
                      </wpg:grpSpPr>
                      <wpg:grpSp>
                        <wpg:cNvPr id="234" name="Группа 234"/>
                        <wpg:cNvGrpSpPr/>
                        <wpg:grpSpPr>
                          <a:xfrm>
                            <a:off x="4488750" y="3432338"/>
                            <a:ext cx="1714500" cy="695325"/>
                            <a:chOff x="0" y="0"/>
                            <a:chExt cx="1714500" cy="695325"/>
                          </a:xfrm>
                        </wpg:grpSpPr>
                        <wps:wsp>
                          <wps:cNvPr id="235" name="Прямоугольник 235"/>
                          <wps:cNvSpPr/>
                          <wps:spPr>
                            <a:xfrm>
                              <a:off x="0" y="0"/>
                              <a:ext cx="1714500" cy="69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36" name="Группа 236"/>
                          <wpg:cNvGrpSpPr/>
                          <wpg:grpSpPr>
                            <a:xfrm>
                              <a:off x="228600" y="66675"/>
                              <a:ext cx="457200" cy="344805"/>
                              <a:chOff x="0" y="0"/>
                              <a:chExt cx="457200" cy="344805"/>
                            </a:xfrm>
                          </wpg:grpSpPr>
                          <wps:wsp>
                            <wps:cNvPr id="237" name="Прямая со стрелкой 237"/>
                            <wps:cNvCnPr/>
                            <wps:spPr>
                              <a:xfrm>
                                <a:off x="0" y="17145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oval" w="sm" len="sm"/>
                              </a:ln>
                            </wps:spPr>
                            <wps:bodyPr/>
                          </wps:wsp>
                          <wps:wsp>
                            <wps:cNvPr id="238" name="Прямая со стрелкой 238"/>
                            <wps:cNvCnPr/>
                            <wps:spPr>
                              <a:xfrm>
                                <a:off x="22860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39" name="Прямая со стрелкой 239"/>
                            <wps:cNvCnPr/>
                            <wps:spPr>
                              <a:xfrm>
                                <a:off x="228600" y="344805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40" name="Прямая со стрелкой 240"/>
                            <wps:cNvCnPr/>
                            <wps:spPr>
                              <a:xfrm>
                                <a:off x="22860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241" name="Прямоугольник 241"/>
                          <wps:cNvSpPr/>
                          <wps:spPr>
                            <a:xfrm>
                              <a:off x="685800" y="352425"/>
                              <a:ext cx="3429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242" name="Прямоугольник 242"/>
                          <wps:cNvSpPr/>
                          <wps:spPr>
                            <a:xfrm>
                              <a:off x="685800" y="0"/>
                              <a:ext cx="3429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43" name="Группа 243"/>
                          <wpg:cNvGrpSpPr/>
                          <wpg:grpSpPr>
                            <a:xfrm rot="10800000">
                              <a:off x="1028700" y="57150"/>
                              <a:ext cx="685800" cy="342900"/>
                              <a:chOff x="0" y="0"/>
                              <a:chExt cx="685800" cy="342900"/>
                            </a:xfrm>
                          </wpg:grpSpPr>
                          <wps:wsp>
                            <wps:cNvPr id="244" name="Прямая со стрелкой 244"/>
                            <wps:cNvCnPr/>
                            <wps:spPr>
                              <a:xfrm>
                                <a:off x="0" y="17145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oval" w="sm" len="sm"/>
                              </a:ln>
                            </wps:spPr>
                            <wps:bodyPr/>
                          </wps:wsp>
                          <wps:wsp>
                            <wps:cNvPr id="245" name="Прямая со стрелкой 245"/>
                            <wps:cNvCnPr/>
                            <wps:spPr>
                              <a:xfrm>
                                <a:off x="45720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6" name="Прямая со стрелкой 246"/>
                            <wps:cNvCnPr/>
                            <wps:spPr>
                              <a:xfrm>
                                <a:off x="457200" y="34290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7" name="Прямая со стрелкой 247"/>
                            <wps:cNvCnPr/>
                            <wps:spPr>
                              <a:xfrm>
                                <a:off x="45720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248" name="Прямая со стрелкой 248"/>
                          <wps:cNvCnPr/>
                          <wps:spPr>
                            <a:xfrm>
                              <a:off x="571500" y="695325"/>
                              <a:ext cx="8001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49" name="Прямая со стрелкой 249"/>
                          <wps:cNvCnPr/>
                          <wps:spPr>
                            <a:xfrm>
                              <a:off x="0" y="238125"/>
                              <a:ext cx="3429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33" o:spid="_x0000_s1231" style="position:absolute;margin-left:81pt;margin-top:8pt;width:135pt;height:54.75pt;z-index:251682816" coordorigin="44887,34323" coordsize="17145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">
                <v:group id="Группа 234" o:spid="_x0000_s1232" style="position:absolute;left:44887;top:34323;width:17145;height:6953" coordsize="17145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rect id="Прямоугольник 235" o:spid="_x0000_s1233" style="position:absolute;width:17145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fLsQA&#10;AADcAAAADwAAAGRycy9kb3ducmV2LnhtbESPwW7CMBBE70j9B2uRuBGHtKCSYlBbgVQ4tYEP2MZL&#10;HBGv09hA+vc1ElKPo5l5o1msetuIC3W+dqxgkqQgiEuna64UHPab8TMIH5A1No5JwS95WC0fBgvM&#10;tbvyF12KUIkIYZ+jAhNCm0vpS0MWfeJa4ugdXWcxRNlVUnd4jXDbyCxNZ9JizXHBYEvvhspTcbYK&#10;Pp8cZevMvxWVnZv+e7/b/uBMqdGwf30BEagP/+F7+0MryB6n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ny7EAAAA3AAAAA8AAAAAAAAAAAAAAAAAmAIAAGRycy9k&#10;b3ducmV2LnhtbFBLBQYAAAAABAAEAPUAAACJ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36" o:spid="_x0000_s1234" style="position:absolute;left:2286;top:666;width:4572;height:3448" coordsize="457200,344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Прямая со стрелкой 237" o:spid="_x0000_s1235" type="#_x0000_t32" style="position:absolute;top:171450;width:228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iZcMAAADcAAAADwAAAGRycy9kb3ducmV2LnhtbESPT2sCMRTE7wW/Q3hCbzWrxSqrUcRS&#10;KL35B7w+N8/sspuXJcmu22/fCEKPw8z8hllvB9uInnyoHCuYTjIQxIXTFRsF59PX2xJEiMgaG8ek&#10;4JcCbDejlzXm2t35QP0xGpEgHHJUUMbY5lKGoiSLYeJa4uTdnLcYk/RGao/3BLeNnGXZh7RYcVoo&#10;saV9SUV97KyC2l6uc301e9Odu8/eD/rH1Fqp1/GwW4GINMT/8LP9rRXM3hfwOJ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nImXDAAAA3AAAAA8AAAAAAAAAAAAA&#10;AAAAoQIAAGRycy9kb3ducmV2LnhtbFBLBQYAAAAABAAEAPkAAACRAwAAAAA=&#10;" filled="t" strokeweight="1pt">
                      <v:stroke startarrowwidth="narrow" startarrowlength="short" endarrow="oval" endarrowwidth="narrow" endarrowlength="short"/>
                    </v:shape>
                    <v:shape id="Прямая со стрелкой 238" o:spid="_x0000_s1236" type="#_x0000_t32" style="position:absolute;left:228600;width:228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YjsMAAADcAAAADwAAAGRycy9kb3ducmV2LnhtbERPy2rCQBTdC/2H4Ra6MxMtVUmdSCsI&#10;FrrQtIsuL5mbB8ncCZlxjH59Z1Ho8nDe291kehFodK1lBYskBUFcWt1yreD76zDfgHAeWWNvmRTc&#10;yMEuf5htMdP2ymcKha9FDGGXoYLG+yGT0pUNGXSJHYgjV9nRoI9wrKUe8RrDTS+XabqSBluODQ0O&#10;tG+o7IqLURDWL59VcTfhslnYj3Cqft7r7qjU0+P09grC0+T/xX/uo1awfI5r45l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62I7DAAAA3AAAAA8AAAAAAAAAAAAA&#10;AAAAoQIAAGRycy9kb3ducmV2LnhtbFBLBQYAAAAABAAEAPkAAACRAwAAAAA=&#10;" filled="t" strokeweight="1pt">
                      <v:stroke startarrowwidth="narrow" startarrowlength="short" endarrow="block"/>
                    </v:shape>
                    <v:shape id="Прямая со стрелкой 239" o:spid="_x0000_s1237" type="#_x0000_t32" style="position:absolute;left:228600;top:344805;width:228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9FcYAAADcAAAADwAAAGRycy9kb3ducmV2LnhtbESPT2sCMRTE74V+h/AK3jSr0lZXo6gg&#10;KPTQbnvo8bF5+wc3L8smxq2f3ghCj8PM/IZZrnvTiECdqy0rGI8SEMS51TWXCn6+98MZCOeRNTaW&#10;ScEfOVivnp+WmGp74S8KmS9FhLBLUUHlfZtK6fKKDLqRbYmjV9jOoI+yK6Xu8BLhppGTJHmTBmuO&#10;CxW2tKsoP2VnoyC8v34U2dWE82xsj+Gz+N2Wp4NSg5d+swDhqff/4Uf7oBVMpnO4n4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2fRXGAAAA3AAAAA8AAAAAAAAA&#10;AAAAAAAAoQIAAGRycy9kb3ducmV2LnhtbFBLBQYAAAAABAAEAPkAAACUAwAAAAA=&#10;" filled="t" strokeweight="1pt">
                      <v:stroke startarrowwidth="narrow" startarrowlength="short" endarrow="block"/>
                    </v:shape>
                    <v:shape id="Прямая со стрелкой 240" o:spid="_x0000_s1238" type="#_x0000_t32" style="position:absolute;left:228600;width:0;height:342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4cMMAAADcAAAADwAAAGRycy9kb3ducmV2LnhtbERPz2vCMBS+D/Y/hDfwNtOJDOlMiwyH&#10;LcODOnZ+NM+0s3npmtR2//1yEDx+fL/X+WRbcaXeN44VvMwTEMSV0w0bBV+nj+cVCB+QNbaOScEf&#10;ecizx4c1ptqNfKDrMRgRQ9inqKAOoUul9FVNFv3cdcSRO7veYoiwN1L3OMZw28pFkrxKiw3Hhho7&#10;eq+puhwHq+B3OO+nn0O5Mp+7XbmttqH4NnulZk/T5g1EoCncxTd3oRUslnF+PBOP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wuHDDAAAA3AAAAA8AAAAAAAAAAAAA&#10;AAAAoQIAAGRycy9kb3ducmV2LnhtbFBLBQYAAAAABAAEAPkAAACRAwAAAAA=&#10;" filled="t" strokeweight="1pt">
                      <v:stroke startarrowwidth="narrow" startarrowlength="short" endarrowwidth="narrow" endarrowlength="short"/>
                    </v:shape>
                  </v:group>
                  <v:rect id="Прямоугольник 241" o:spid="_x0000_s1239" style="position:absolute;left:6858;top:3524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vfMUA&#10;AADcAAAADwAAAGRycy9kb3ducmV2LnhtbESPT2sCMRTE7wW/Q3iCt5pVS9HVKNo/4K24LdjeHslz&#10;d3XzEjZRt9/eFAoeh5n5DbNYdbYRF2pD7VjBaJiBINbO1Fwq+Pp8f5yCCBHZYOOYFPxSgNWy97DA&#10;3Lgr7+hSxFIkCIccFVQx+lzKoCuyGIbOEyfv4FqLMcm2lKbFa4LbRo6z7FlarDktVOjppSJ9Ks5W&#10;gW78x8+bfj1/r/2pmxWbvTvKiVKDfreeg4jUxXv4v701CsZPI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W98xQAAANwAAAAPAAAAAAAAAAAAAAAAAJgCAABkcnMv&#10;ZG93bnJldi54bWxQSwUGAAAAAAQABAD1AAAAigMAAAAA&#10;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42" o:spid="_x0000_s1240" style="position:absolute;left:6858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xC8UA&#10;AADcAAAADwAAAGRycy9kb3ducmV2LnhtbESPQWsCMRSE74X+h/CE3mrWrZS6GsVqC95Kt4J6eySv&#10;u1s3L2ETdf33plDocZiZb5jZoretOFMXGscKRsMMBLF2puFKwfbr/fEFRIjIBlvHpOBKARbz+7sZ&#10;FsZd+JPOZaxEgnAoUEEdoy+kDLomi2HoPHHyvl1nMSbZVdJ0eElw28o8y56lxYbTQo2eVjXpY3my&#10;CnTrPw5ven3aL/2xn5SvO/cjn5R6GPTLKYhIffwP/7U3RkE+zuH3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/ELxQAAANwAAAAPAAAAAAAAAAAAAAAAAJgCAABkcnMv&#10;ZG93bnJldi54bWxQSwUGAAAAAAQABAD1AAAAigMAAAAA&#10;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43" o:spid="_x0000_s1241" style="position:absolute;left:10287;top:571;width:6858;height:3429;rotation:180" coordsize="685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p6HcQAAADcAAAA&#10;DwAAAAAAAAAAAAAAAACqAgAAZHJzL2Rvd25yZXYueG1sUEsFBgAAAAAEAAQA+gAAAJsDAAAAAA==&#10;">
                    <v:shape id="Прямая со стрелкой 244" o:spid="_x0000_s1242" type="#_x0000_t32" style="position:absolute;top:1714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PPb8IAAADcAAAADwAAAGRycy9kb3ducmV2LnhtbESPQWvCQBSE74L/YXmCN90otpTUVcRS&#10;EG+1gV6f2ddNSPZt2N3E+O9dodDjMDPfMNv9aFsxkA+1YwWrZQaCuHS6ZqOg+P5cvIEIEVlj65gU&#10;3CnAfjedbDHX7sZfNFyiEQnCIUcFVYxdLmUoK7IYlq4jTt6v8xZjkt5I7fGW4LaV6yx7lRZrTgsV&#10;dnSsqGwuvVXQ2J/ri76ao+mL/mPwoz6bRis1n42HdxCRxvgf/muftIL1ZgPPM+kI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PPb8IAAADcAAAADwAAAAAAAAAAAAAA&#10;AAChAgAAZHJzL2Rvd25yZXYueG1sUEsFBgAAAAAEAAQA+QAAAJADAAAAAA==&#10;" filled="t" strokeweight="1pt">
                      <v:stroke startarrowwidth="narrow" startarrowlength="short" endarrow="oval" endarrowwidth="narrow" endarrowlength="short"/>
                    </v:shape>
                    <v:shape id="Прямая со стрелкой 245" o:spid="_x0000_s1243" type="#_x0000_t32" style="position:absolute;left:4572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b6MYAAADcAAAADwAAAGRycy9kb3ducmV2LnhtbESPT2vCQBTE7wW/w/IKvdVNpS0SXaWI&#10;JQnFg3/w/Mg+N7HZt2l2Nem37xYEj8PM/IaZLwfbiCt1vnas4GWcgCAuna7ZKDjsP5+nIHxA1tg4&#10;JgW/5GG5GD3MMdWu5y1dd8GICGGfooIqhDaV0pcVWfRj1xJH7+Q6iyHKzkjdYR/htpGTJHmXFmuO&#10;CxW2tKqo/N5drIKfy2kznLfF1HxlWbEu1yE/mo1ST4/DxwxEoCHcw7d2rhVMXt/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HG+jGAAAA3AAAAA8AAAAAAAAA&#10;AAAAAAAAoQIAAGRycy9kb3ducmV2LnhtbFBLBQYAAAAABAAEAPkAAACUAwAAAAA=&#10;" filled="t" strokeweight="1pt">
                      <v:stroke startarrowwidth="narrow" startarrowlength="short" endarrowwidth="narrow" endarrowlength="short"/>
                    </v:shape>
                    <v:shape id="Прямая со стрелкой 246" o:spid="_x0000_s1244" type="#_x0000_t32" style="position:absolute;left:4572;top:3429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Fn8QAAADcAAAADwAAAGRycy9kb3ducmV2LnhtbESPQYvCMBSE78L+h/AWvNl0RUS6RhFR&#10;VMSD7rLnR/NMq81Lt4la/70RBI/DzHzDjKetrcSVGl86VvCVpCCIc6dLNgp+f5a9EQgfkDVWjknB&#10;nTxMJx+dMWba3XhP10MwIkLYZ6igCKHOpPR5QRZ94mri6B1dYzFE2RipG7xFuK1kP02H0mLJcaHA&#10;muYF5efDxSr4vxx37Wm/GZntarVZ5Iuw/jM7pbqf7ewbRKA2vMOv9lor6A+G8DwTj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YWfxAAAANwAAAAPAAAAAAAAAAAA&#10;AAAAAKECAABkcnMvZG93bnJldi54bWxQSwUGAAAAAAQABAD5AAAAkgMAAAAA&#10;" filled="t" strokeweight="1pt">
                      <v:stroke startarrowwidth="narrow" startarrowlength="short" endarrowwidth="narrow" endarrowlength="short"/>
                    </v:shape>
                    <v:shape id="Прямая со стрелкой 247" o:spid="_x0000_s1245" type="#_x0000_t32" style="position:absolute;left:4572;width:0;height:3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kgBMYAAADcAAAADwAAAGRycy9kb3ducmV2LnhtbESPT2vCQBTE7wW/w/IKvdVNpbQSXaWI&#10;JQnFg3/w/Mg+N7HZt2l2Nem37xYEj8PM/IaZLwfbiCt1vnas4GWcgCAuna7ZKDjsP5+nIHxA1tg4&#10;JgW/5GG5GD3MMdWu5y1dd8GICGGfooIqhDaV0pcVWfRj1xJH7+Q6iyHKzkjdYR/htpGTJHmTFmuO&#10;CxW2tKqo/N5drIKfy2kznLfF1HxlWbEu1yE/mo1ST4/DxwxEoCHcw7d2rhVMXt/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ZIATGAAAA3AAAAA8AAAAAAAAA&#10;AAAAAAAAoQIAAGRycy9kb3ducmV2LnhtbFBLBQYAAAAABAAEAPkAAACUAwAAAAA=&#10;" filled="t" strokeweight="1pt">
                      <v:stroke startarrowwidth="narrow" startarrowlength="short" endarrowwidth="narrow" endarrowlength="short"/>
                    </v:shape>
                  </v:group>
                  <v:shape id="Прямая со стрелкой 248" o:spid="_x0000_s1246" type="#_x0000_t32" style="position:absolute;left:5715;top:6953;width:8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yr88MAAADcAAAADwAAAGRycy9kb3ducmV2LnhtbERPy2rCQBTdC/2H4Ra6MxOlVUmdSCsI&#10;FrrQtIsuL5mbB8ncCZlxjH59Z1Ho8nDe291kehFodK1lBYskBUFcWt1yreD76zDfgHAeWWNvmRTc&#10;yMEuf5htMdP2ymcKha9FDGGXoYLG+yGT0pUNGXSJHYgjV9nRoI9wrKUe8RrDTS+XabqSBluODQ0O&#10;tG+o7IqLURDWL59VcTfhslnYj3Cqft7r7qjU0+P09grC0+T/xX/uo1awfI5r45l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8q/PDAAAA3AAAAA8AAAAAAAAAAAAA&#10;AAAAoQIAAGRycy9kb3ducmV2LnhtbFBLBQYAAAAABAAEAPkAAACRAwAAAAA=&#10;" filled="t" strokeweight="1pt">
                    <v:stroke startarrowwidth="narrow" startarrowlength="short" endarrow="block"/>
                  </v:shape>
                  <v:shape id="Прямая со стрелкой 249" o:spid="_x0000_s1247" type="#_x0000_t32" style="position:absolute;top:2381;width:3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OaMYAAADcAAAADwAAAGRycy9kb3ducmV2LnhtbESPT2sCMRTE74V+h/AK3jSr2FZXo6gg&#10;KPTQbnvo8bF5+wc3L8smxq2f3ghCj8PM/IZZrnvTiECdqy0rGI8SEMS51TWXCn6+98MZCOeRNTaW&#10;ScEfOVivnp+WmGp74S8KmS9FhLBLUUHlfZtK6fKKDLqRbYmjV9jOoI+yK6Xu8BLhppGTJHmTBmuO&#10;CxW2tKsoP2VnoyC8v34U2dWE82xsj+Gz+N2Wp4NSg5d+swDhqff/4Uf7oBVMpnO4n4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DmjGAAAA3AAAAA8AAAAAAAAA&#10;AAAAAAAAoQIAAGRycy9kb3ducmV2LnhtbFBLBQYAAAAABAAEAPkAAACUAwAAAAA=&#10;" filled="t" strokeweight="1pt">
                    <v:stroke startarrowwidth="narrow" startarrowlength="short" endarrow="block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R3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25400</wp:posOffset>
                </wp:positionV>
                <wp:extent cx="355600" cy="127000"/>
                <wp:effectExtent l="0" t="0" r="0" b="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72285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id="Прямоугольник 250" o:spid="_x0000_s1248" style="position:absolute;margin-left:215pt;margin-top:2pt;width:28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B428F" w:rsidRDefault="005B42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5B428F" w:rsidRDefault="00414780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038225" cy="314325"/>
            <wp:effectExtent l="0" t="0" r="0" b="0"/>
            <wp:docPr id="33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171575" cy="504825"/>
            <wp:effectExtent l="0" t="0" r="0" b="0"/>
            <wp:docPr id="33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20. Мощность рассчитывается по формуле: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A. P=U*I</w:t>
      </w: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B. P=E*I</w:t>
      </w:r>
    </w:p>
    <w:p w:rsidR="005B428F" w:rsidRPr="00C82839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B428F" w:rsidRPr="00C82839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B428F" w:rsidRPr="00C82839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839">
        <w:rPr>
          <w:rFonts w:ascii="Times New Roman" w:eastAsia="Times New Roman" w:hAnsi="Times New Roman" w:cs="Times New Roman"/>
          <w:sz w:val="28"/>
          <w:szCs w:val="28"/>
          <w:lang w:val="en-US"/>
        </w:rPr>
        <w:t>C. P= I*R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90525" cy="333375"/>
            <wp:effectExtent l="0" t="0" r="0" b="0"/>
            <wp:docPr id="332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Разность потенциалов двух точек поля – это …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Электроны, потерявшие связь с атомами, называются: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связанными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не</w:t>
      </w:r>
      <w:r>
        <w:rPr>
          <w:rFonts w:ascii="Times New Roman" w:eastAsia="Times New Roman" w:hAnsi="Times New Roman" w:cs="Times New Roman"/>
          <w:sz w:val="28"/>
          <w:szCs w:val="28"/>
        </w:rPr>
        <w:t>свободными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свободными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плавающими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Электрический ток – это…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беспорядочное движение заряженных частиц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упорядоченное движение заряженных частиц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беспорядочное движение атомов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упорядоченное движение молекул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Способность материала противодействовать прохождению электрического тока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При U=100 B и I=10 A  мощность Р равна:</w:t>
      </w:r>
    </w:p>
    <w:p w:rsidR="005B428F" w:rsidRDefault="005B428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Вт</w:t>
      </w:r>
    </w:p>
    <w:p w:rsidR="005B428F" w:rsidRDefault="0041478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100 Вт</w:t>
      </w:r>
    </w:p>
    <w:p w:rsidR="005B428F" w:rsidRDefault="0041478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Вт</w:t>
      </w:r>
    </w:p>
    <w:p w:rsidR="005B428F" w:rsidRDefault="0041478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 Вт</w:t>
      </w:r>
    </w:p>
    <w:p w:rsidR="005B428F" w:rsidRDefault="005B428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-4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1. Электрический ток – это…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беспорядочное движение заряженных частиц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упорядоченное движение заряженных частиц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беспорядочное движение атомов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упорядоченное движение молекул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Способность материала противодействовать прохождению электрического тока называется: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напряжени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Разность потенциалов двух точек поля – это …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Единицы измерения напряжения: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5. Сила тока измеряется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6. Амперметр включается в цепь: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Смешано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Параллельно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Последовательно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Смешано, параллельно и последовательно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7. Вольтметром  измеряется величина: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Закон Ома для всей цепи: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523875" cy="333375"/>
            <wp:effectExtent l="0" t="0" r="0" b="0"/>
            <wp:docPr id="3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495300" cy="152400"/>
            <wp:effectExtent l="0" t="0" r="0" b="0"/>
            <wp:docPr id="3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3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Соединение, при котором между резисторами есть два общих узла, называется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Соединение, при котором напряжение одинаковое, а ток разный, называетс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Параллельное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Последовательное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Звезда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Треугольник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Сопротивление проводника зависит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От длины проводника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От площади поперечного сечения проводника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От материала проводника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От длины, площади поперечного сечения и материала проводника 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Произведение тока на напряжение – это…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Сила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Напряженность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Мощность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13. Особенн</w:t>
      </w:r>
      <w:r>
        <w:rPr>
          <w:rFonts w:ascii="Times New Roman" w:eastAsia="Times New Roman" w:hAnsi="Times New Roman" w:cs="Times New Roman"/>
          <w:sz w:val="28"/>
          <w:szCs w:val="28"/>
        </w:rPr>
        <w:t>остью последовательного соединения является: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Одинаковое сопротивление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Одинаковая мощность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Одинаковое напряжение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Одинаковый ток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14.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при последовательном соединении четырех проводников: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847725" cy="333375"/>
            <wp:effectExtent l="0" t="0" r="0" b="0"/>
            <wp:docPr id="337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704975" cy="333375"/>
            <wp:effectExtent l="0" t="0" r="0" b="0"/>
            <wp:docPr id="33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457325" cy="504825"/>
            <wp:effectExtent l="0" t="0" r="0" b="0"/>
            <wp:docPr id="33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333500" cy="152400"/>
            <wp:effectExtent l="0" t="0" r="0" b="0"/>
            <wp:docPr id="34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15.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экв </w:t>
      </w:r>
      <w:r>
        <w:rPr>
          <w:rFonts w:ascii="Times New Roman" w:eastAsia="Times New Roman" w:hAnsi="Times New Roman" w:cs="Times New Roman"/>
          <w:sz w:val="28"/>
          <w:szCs w:val="28"/>
        </w:rPr>
        <w:t>равно: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 Ом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0</wp:posOffset>
                </wp:positionV>
                <wp:extent cx="2840355" cy="669290"/>
                <wp:effectExtent l="0" t="0" r="0" b="0"/>
                <wp:wrapNone/>
                <wp:docPr id="251" name="Группа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355" cy="669290"/>
                          <a:chOff x="3925823" y="3445355"/>
                          <a:chExt cx="2840354" cy="669289"/>
                        </a:xfrm>
                      </wpg:grpSpPr>
                      <wpg:grpSp>
                        <wpg:cNvPr id="252" name="Группа 252"/>
                        <wpg:cNvGrpSpPr/>
                        <wpg:grpSpPr>
                          <a:xfrm>
                            <a:off x="3925823" y="3445355"/>
                            <a:ext cx="2840354" cy="669289"/>
                            <a:chOff x="0" y="0"/>
                            <a:chExt cx="2840354" cy="669289"/>
                          </a:xfrm>
                        </wpg:grpSpPr>
                        <wps:wsp>
                          <wps:cNvPr id="253" name="Прямоугольник 253"/>
                          <wps:cNvSpPr/>
                          <wps:spPr>
                            <a:xfrm>
                              <a:off x="0" y="0"/>
                              <a:ext cx="2840350" cy="66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54" name="Группа 254"/>
                          <wpg:cNvGrpSpPr/>
                          <wpg:grpSpPr>
                            <a:xfrm>
                              <a:off x="0" y="0"/>
                              <a:ext cx="1936114" cy="669289"/>
                              <a:chOff x="0" y="0"/>
                              <a:chExt cx="1936114" cy="669289"/>
                            </a:xfrm>
                          </wpg:grpSpPr>
                          <wpg:grpSp>
                            <wpg:cNvPr id="255" name="Группа 255"/>
                            <wpg:cNvGrpSpPr/>
                            <wpg:grpSpPr>
                              <a:xfrm>
                                <a:off x="0" y="215128"/>
                                <a:ext cx="1936114" cy="322693"/>
                                <a:chOff x="0" y="0"/>
                                <a:chExt cx="1936114" cy="322693"/>
                              </a:xfrm>
                            </wpg:grpSpPr>
                            <wpg:grpSp>
                              <wpg:cNvPr id="256" name="Группа 256"/>
                              <wpg:cNvGrpSpPr/>
                              <wpg:grpSpPr>
                                <a:xfrm>
                                  <a:off x="0" y="0"/>
                                  <a:ext cx="1936114" cy="107564"/>
                                  <a:chOff x="0" y="0"/>
                                  <a:chExt cx="1936114" cy="107564"/>
                                </a:xfrm>
                              </wpg:grpSpPr>
                              <wps:wsp>
                                <wps:cNvPr id="257" name="Прямоугольник 257"/>
                                <wps:cNvSpPr/>
                                <wps:spPr>
                                  <a:xfrm>
                                    <a:off x="215123" y="0"/>
                                    <a:ext cx="322685" cy="107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258" name="Прямоугольник 258"/>
                                <wps:cNvSpPr/>
                                <wps:spPr>
                                  <a:xfrm>
                                    <a:off x="752933" y="0"/>
                                    <a:ext cx="322685" cy="107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259" name="Прямоугольник 259"/>
                                <wps:cNvSpPr/>
                                <wps:spPr>
                                  <a:xfrm>
                                    <a:off x="1290743" y="0"/>
                                    <a:ext cx="322685" cy="107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260" name="Группа 260"/>
                                <wpg:cNvGrpSpPr/>
                                <wpg:grpSpPr>
                                  <a:xfrm>
                                    <a:off x="0" y="47806"/>
                                    <a:ext cx="1936114" cy="0"/>
                                    <a:chOff x="0" y="0"/>
                                    <a:chExt cx="1936114" cy="0"/>
                                  </a:xfrm>
                                </wpg:grpSpPr>
                                <wps:wsp>
                                  <wps:cNvPr id="261" name="Прямая со стрелкой 261"/>
                                  <wps:cNvCnPr/>
                                  <wps:spPr>
                                    <a:xfrm rot="10800000">
                                      <a:off x="0" y="0"/>
                                      <a:ext cx="21512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62" name="Прямая со стрелкой 262"/>
                                  <wps:cNvCnPr/>
                                  <wps:spPr>
                                    <a:xfrm rot="10800000">
                                      <a:off x="537809" y="0"/>
                                      <a:ext cx="21512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63" name="Прямая со стрелкой 263"/>
                                  <wps:cNvCnPr/>
                                  <wps:spPr>
                                    <a:xfrm>
                                      <a:off x="1075619" y="0"/>
                                      <a:ext cx="215123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64" name="Прямая со стрелкой 264"/>
                                  <wps:cNvCnPr/>
                                  <wps:spPr>
                                    <a:xfrm>
                                      <a:off x="1613429" y="0"/>
                                      <a:ext cx="322685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65" name="Прямая со стрелкой 265"/>
                              <wps:cNvCnPr/>
                              <wps:spPr>
                                <a:xfrm>
                                  <a:off x="537809" y="322693"/>
                                  <a:ext cx="860495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66" name="Группа 266"/>
                            <wpg:cNvGrpSpPr/>
                            <wpg:grpSpPr>
                              <a:xfrm>
                                <a:off x="215123" y="0"/>
                                <a:ext cx="1505866" cy="669289"/>
                                <a:chOff x="0" y="0"/>
                                <a:chExt cx="1505866" cy="669289"/>
                              </a:xfrm>
                            </wpg:grpSpPr>
                            <wps:wsp>
                              <wps:cNvPr id="267" name="Полилиния 267"/>
                              <wps:cNvSpPr/>
                              <wps:spPr>
                                <a:xfrm>
                                  <a:off x="0" y="0"/>
                                  <a:ext cx="430247" cy="322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247" h="322693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2693"/>
                                      </a:lnTo>
                                      <a:lnTo>
                                        <a:pt x="430247" y="322693"/>
                                      </a:lnTo>
                                      <a:lnTo>
                                        <a:pt x="43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68" name="Полилиния 268"/>
                              <wps:cNvSpPr/>
                              <wps:spPr>
                                <a:xfrm>
                                  <a:off x="537809" y="0"/>
                                  <a:ext cx="430247" cy="322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247" h="322693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2693"/>
                                      </a:lnTo>
                                      <a:lnTo>
                                        <a:pt x="430247" y="322693"/>
                                      </a:lnTo>
                                      <a:lnTo>
                                        <a:pt x="43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69" name="Полилиния 269"/>
                              <wps:cNvSpPr/>
                              <wps:spPr>
                                <a:xfrm>
                                  <a:off x="1075619" y="0"/>
                                  <a:ext cx="430247" cy="322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247" h="322693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2693"/>
                                      </a:lnTo>
                                      <a:lnTo>
                                        <a:pt x="430247" y="322693"/>
                                      </a:lnTo>
                                      <a:lnTo>
                                        <a:pt x="43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R3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70" name="Полилиния 270"/>
                              <wps:cNvSpPr/>
                              <wps:spPr>
                                <a:xfrm>
                                  <a:off x="609517" y="346596"/>
                                  <a:ext cx="430247" cy="322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247" h="322693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2693"/>
                                      </a:lnTo>
                                      <a:lnTo>
                                        <a:pt x="430247" y="322693"/>
                                      </a:lnTo>
                                      <a:lnTo>
                                        <a:pt x="43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</wpg:grpSp>
                        </wpg:grpSp>
                        <wps:wsp>
                          <wps:cNvPr id="271" name="Полилиния 271"/>
                          <wps:cNvSpPr/>
                          <wps:spPr>
                            <a:xfrm>
                              <a:off x="1549399" y="317500"/>
                              <a:ext cx="1290955" cy="323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0955" h="323215" extrusionOk="0">
                                  <a:moveTo>
                                    <a:pt x="0" y="0"/>
                                  </a:moveTo>
                                  <a:lnTo>
                                    <a:pt x="0" y="323215"/>
                                  </a:lnTo>
                                  <a:lnTo>
                                    <a:pt x="1290955" y="323215"/>
                                  </a:lnTo>
                                  <a:lnTo>
                                    <a:pt x="12909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=R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=R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=10 Ом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51" o:spid="_x0000_s1249" style="position:absolute;margin-left:55pt;margin-top:0;width:223.65pt;height:52.7pt;z-index:251684864" coordorigin="39258,34453" coordsize="28403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">
                <v:group id="Группа 252" o:spid="_x0000_s1250" style="position:absolute;left:39258;top:34453;width:28403;height:6693" coordsize="28403,6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rect id="Прямоугольник 253" o:spid="_x0000_s1251" style="position:absolute;width:28403;height:6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HYcQA&#10;AADcAAAADwAAAGRycy9kb3ducmV2LnhtbESPwW7CMBBE70j9B2uRuBGHtKCSYlBbgVQ4tYEP2MZL&#10;HBGv09hA+vc1ElKPo5l5o1msetuIC3W+dqxgkqQgiEuna64UHPab8TMIH5A1No5JwS95WC0fBgvM&#10;tbvyF12KUIkIYZ+jAhNCm0vpS0MWfeJa4ugdXWcxRNlVUnd4jXDbyCxNZ9JizXHBYEvvhspTcbYK&#10;Pp8cZevMvxWVnZv+e7/b/uBMqdGwf30BEagP/+F7+0MryKaP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R2HEAAAA3AAAAA8AAAAAAAAAAAAAAAAAmAIAAGRycy9k&#10;b3ducmV2LnhtbFBLBQYAAAAABAAEAPUAAACJAwAAAAA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54" o:spid="_x0000_s1252" style="position:absolute;width:19361;height:6692" coordsize="19361,6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group id="Группа 255" o:spid="_x0000_s1253" style="position:absolute;top:2151;width:19361;height:3227" coordsize="19361,3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<v:group id="Группа 256" o:spid="_x0000_s1254" style="position:absolute;width:19361;height:1075" coordsize="19361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rect id="Прямоугольник 257" o:spid="_x0000_s1255" style="position:absolute;left:2151;width:3227;height:1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ETsUA&#10;AADcAAAADwAAAGRycy9kb3ducmV2LnhtbESPQWsCMRSE7wX/Q3hCbzVbS6tujaJthd7EVdDeHsnr&#10;7urmJWyirv++KRR6HGbmG2Y672wjLtSG2rGCx0EGglg7U3OpYLddPYxBhIhssHFMCm4UYD7r3U0x&#10;N+7KG7oUsRQJwiFHBVWMPpcy6IoshoHzxMn7dq3FmGRbStPiNcFtI4dZ9iIt1pwWKvT0VpE+FWer&#10;QDd+/fWh38+HhT91k2K5d0f5pNR9v1u8gojUxf/wX/vTKBg+j+D3TD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cROxQAAANwAAAAPAAAAAAAAAAAAAAAAAJgCAABkcnMv&#10;ZG93bnJldi54bWxQSwUGAAAAAAQABAD1AAAAigMAAAAA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Прямоугольник 258" o:spid="_x0000_s1256" style="position:absolute;left:7529;width:3227;height:1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QPMIA&#10;AADcAAAADwAAAGRycy9kb3ducmV2LnhtbERPTWsCMRC9F/wPYQRvNavSYlejaKvgrbgW1NuQTHe3&#10;biZhE3X7782h0OPjfc+XnW3EjdpQO1YwGmYgiLUzNZcKvg7b5ymIEJENNo5JwS8FWC56T3PMjbvz&#10;nm5FLEUK4ZCjgipGn0sZdEUWw9B54sR9u9ZiTLAtpWnxnsJtI8dZ9iot1pwaKvT0XpG+FFerQDf+&#10;87zRH9fTyl+6t2J9dD9yotSg361mICJ18V/8594ZBeOXtDa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A8wgAAANwAAAAPAAAAAAAAAAAAAAAAAJgCAABkcnMvZG93&#10;bnJldi54bWxQSwUGAAAAAAQABAD1AAAAhwMAAAAA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Прямоугольник 259" o:spid="_x0000_s1257" style="position:absolute;left:12907;width:3227;height:1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1p8UA&#10;AADcAAAADwAAAGRycy9kb3ducmV2LnhtbESPQWsCMRSE74X+h/AKvdVsLZa6GsVqC96Kq6DeHslz&#10;d3XzEjZR139vCoUeh5n5hhlPO9uIC7WhdqzgtZeBINbO1Fwq2Ky/Xz5AhIhssHFMCm4UYDp5fBhj&#10;btyVV3QpYikShEOOCqoYfS5l0BVZDD3niZN3cK3FmGRbStPiNcFtI/tZ9i4t1pwWKvQ0r0ifirNV&#10;oBv/s//Si/Nu5k/dsPjcuqN8U+r5qZuNQETq4n/4r700CvqDIfyeS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vWnxQAAANwAAAAPAAAAAAAAAAAAAAAAAJgCAABkcnMv&#10;ZG93bnJldi54bWxQSwUGAAAAAAQABAD1AAAAigMAAAAA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Группа 260" o:spid="_x0000_s1258" style="position:absolute;top:478;width:19361;height:0" coordsize="193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<v:shape id="Прямая со стрелкой 261" o:spid="_x0000_s1259" type="#_x0000_t32" style="position:absolute;width:215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6TFsUAAADcAAAADwAAAGRycy9kb3ducmV2LnhtbESPQWvCQBSE74L/YXmCN7PRg5TUVUSR&#10;lp6MWtTbI/vMBrNvQ3Zr0v76bqHgcZiZb5jFqre1eFDrK8cKpkkKgrhwuuJSwem4m7yA8AFZY+2Y&#10;FHyTh9VyOFhgpl3HOT0OoRQRwj5DBSaEJpPSF4Ys+sQ1xNG7udZiiLItpW6xi3Bby1mazqXFiuOC&#10;wYY2hor74csq6Moffdy4U37ey8unNR/9dfuWKzUe9etXEIH68Az/t9+1gtl8Cn9n4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6TFsUAAADcAAAADwAAAAAAAAAA&#10;AAAAAAChAgAAZHJzL2Rvd25yZXYueG1sUEsFBgAAAAAEAAQA+QAAAJMDAAAAAA==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62" o:spid="_x0000_s1260" type="#_x0000_t32" style="position:absolute;left:5378;width:215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NYcUAAADcAAAADwAAAGRycy9kb3ducmV2LnhtbESPQWvCQBSE7wX/w/IEb3VjDqFEVykp&#10;0tKTUYvt7ZF9zYZm34bs1kR/fVcQehxm5htmtRltK87U+8axgsU8AUFcOd1wreB42D4+gfABWWPr&#10;mBRcyMNmPXlYYa7dwCWd96EWEcI+RwUmhC6X0leGLPq564ij9+16iyHKvpa6xyHCbSvTJMmkxYbj&#10;gsGOCkPVz/7XKhjqqz4U7liedvLzw5r38evltVRqNh2flyACjeE/fG+/aQVplsLt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wNYcUAAADcAAAADwAAAAAAAAAA&#10;AAAAAAChAgAAZHJzL2Rvd25yZXYueG1sUEsFBgAAAAAEAAQA+QAAAJMDAAAAAA==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63" o:spid="_x0000_s1261" type="#_x0000_t32" style="position:absolute;left:10756;width:21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d6Z8QAAADcAAAADwAAAGRycy9kb3ducmV2LnhtbESPQYvCMBSE78L+h/AWvNl0FUS6RhFR&#10;VMSD7rLnR/NMq81Lt4la/70RBI/DzHzDjKetrcSVGl86VvCVpCCIc6dLNgp+f5a9EQgfkDVWjknB&#10;nTxMJx+dMWba3XhP10MwIkLYZ6igCKHOpPR5QRZ94mri6B1dYzFE2RipG7xFuK1kP02H0mLJcaHA&#10;muYF5efDxSr4vxx37Wm/GZntarVZ5Iuw/jM7pbqf7ewbRKA2vMOv9lor6A8H8DwTj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3pnxAAAANwAAAAPAAAAAAAAAAAA&#10;AAAAAKECAABkcnMvZG93bnJldi54bWxQSwUGAAAAAAQABAD5AAAAkgMAAAAA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64" o:spid="_x0000_s1262" type="#_x0000_t32" style="position:absolute;left:16134;width:32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iE8QAAADcAAAADwAAAGRycy9kb3ducmV2LnhtbESPQYvCMBSE78L+h/AWvNl0RUS6RhFR&#10;VMSD7rLnR/NMq81Lt4la/70RBI/DzHzDjKetrcSVGl86VvCVpCCIc6dLNgp+f5a9EQgfkDVWjknB&#10;nTxMJx+dMWba3XhP10MwIkLYZ6igCKHOpPR5QRZ94mri6B1dYzFE2RipG7xFuK1kP02H0mLJcaHA&#10;muYF5efDxSr4vxx37Wm/GZntarVZ5Iuw/jM7pbqf7ewbRKA2vMOv9lor6A8H8DwTj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uITxAAAANwAAAAPAAAAAAAAAAAA&#10;AAAAAKECAABkcnMvZG93bnJldi54bWxQSwUGAAAAAAQABAD5AAAAkgMAAAAA&#10;" filled="t" strokeweight="1pt">
                            <v:stroke startarrowwidth="narrow" startarrowlength="short" endarrowwidth="narrow" endarrowlength="short"/>
                          </v:shape>
                        </v:group>
                      </v:group>
                      <v:shape id="Прямая со стрелкой 265" o:spid="_x0000_s1263" type="#_x0000_t32" style="position:absolute;left:5378;top:3226;width: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YDcUAAADcAAAADwAAAGRycy9kb3ducmV2LnhtbESPT2sCMRTE7wW/Q3iCt5pV0MpqFC0U&#10;FHqwqwePj83bP7h5WTYxrn76Rij0OMzMb5jVpjeNCNS52rKCyTgBQZxbXXOp4Hz6el+AcB5ZY2OZ&#10;FDzIwWY9eFthqu2dfyhkvhQRwi5FBZX3bSqlyysy6Ma2JY5eYTuDPsqulLrDe4SbRk6TZC4N1hwX&#10;Kmzps6L8mt2MgvAx+y6ypwm3xcQewrG47MrrXqnRsN8uQXjq/X/4r73XCqbzGbz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hYDcUAAADcAAAADwAAAAAAAAAA&#10;AAAAAAChAgAAZHJzL2Rvd25yZXYueG1sUEsFBgAAAAAEAAQA+QAAAJMDAAAAAA==&#10;" filled="t" strokeweight="1pt">
                        <v:stroke startarrowwidth="narrow" startarrowlength="short" endarrow="block"/>
                      </v:shape>
                    </v:group>
                    <v:group id="Группа 266" o:spid="_x0000_s1264" style="position:absolute;left:2151;width:15058;height:6692" coordsize="15058,6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shape id="Полилиния 267" o:spid="_x0000_s1265" style="position:absolute;width:4302;height:3226;visibility:visible;mso-wrap-style:square;v-text-anchor:top" coordsize="430247,322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xAsIA&#10;AADcAAAADwAAAGRycy9kb3ducmV2LnhtbESPUYvCMBCE3wX/Q1jBN01VrHe9RhFB8MQXrT9gafba&#10;0mZTmqj1318Ewcdhdr7ZSTe9acSdOldZVjCbRiCIc6srLhRcs/3kC4TzyBoby6TgSQ426+EgxUTb&#10;B5/pfvGFCBB2CSoovW8TKV1ekkE3tS1x8P5sZ9AH2RVSd/gIcNPIeRTF0mDFoaHElnYl5fXlZsIb&#10;31Jni2wZ7d3vMT/jycZ1YZUaj/rtDwhPvf8cv9MHrWAer+A1JhB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zECwgAAANwAAAAPAAAAAAAAAAAAAAAAAJgCAABkcnMvZG93&#10;bnJldi54bWxQSwUGAAAAAAQABAD1AAAAhwMAAAAA&#10;" adj="-11796480,,5400" path="m,l,322693r430247,l430247,,,xe" filled="f" stroked="f">
                        <v:stroke joinstyle="miter"/>
                        <v:formulas/>
                        <v:path arrowok="t" o:extrusionok="f" o:connecttype="custom" textboxrect="0,0,430247,322693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Полилиния 268" o:spid="_x0000_s1266" style="position:absolute;left:5378;width:4302;height:3226;visibility:visible;mso-wrap-style:square;v-text-anchor:top" coordsize="430247,322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lcMIA&#10;AADcAAAADwAAAGRycy9kb3ducmV2LnhtbESPwYrCQAyG78K+w5AFbzpVsbjVUZYFYRUvtj5A6GTb&#10;YidTOrNa394cBI/hz//ly2Y3uFbdqA+NZwOzaQKKuPS24crApdhPVqBCRLbYeiYDDwqw236MNphZ&#10;f+cz3fJYKYFwyNBAHWOXaR3KmhyGqe+IJfvzvcMoY19p2+Nd4K7V8yRJtcOG5UKNHf3UVF7zfyca&#10;X9oWi2KZ7MPhWJ7x5NNr5Y0Zfw7fa1CRhvhefrV/rYF5KrbyjBB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VwwgAAANwAAAAPAAAAAAAAAAAAAAAAAJgCAABkcnMvZG93&#10;bnJldi54bWxQSwUGAAAAAAQABAD1AAAAhwMAAAAA&#10;" adj="-11796480,,5400" path="m,l,322693r430247,l430247,,,xe" filled="f" stroked="f">
                        <v:stroke joinstyle="miter"/>
                        <v:formulas/>
                        <v:path arrowok="t" o:extrusionok="f" o:connecttype="custom" textboxrect="0,0,430247,322693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v:shape id="Полилиния 269" o:spid="_x0000_s1267" style="position:absolute;left:10756;width:4302;height:3226;visibility:visible;mso-wrap-style:square;v-text-anchor:top" coordsize="430247,322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A678A&#10;AADcAAAADwAAAGRycy9kb3ducmV2LnhtbESPwQrCMBBE74L/EFbwpqmKRatRRBBUvGj9gKVZ22Kz&#10;KU3U+vdGEDwOs/NmZ7luTSWe1LjSsoLRMAJBnFldcq7gmu4GMxDOI2usLJOCNzlYr7qdJSbavvhM&#10;z4vPRYCwS1BB4X2dSOmyggy6oa2Jg3ezjUEfZJNL3eArwE0lx1EUS4Mlh4YCa9oWlN0vDxPemEud&#10;TtJptHOHY3bGk43vuVWq32s3CxCeWv8//qX3WsE4nsN3TCC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hADrvwAAANwAAAAPAAAAAAAAAAAAAAAAAJgCAABkcnMvZG93bnJl&#10;di54bWxQSwUGAAAAAAQABAD1AAAAhAMAAAAA&#10;" adj="-11796480,,5400" path="m,l,322693r430247,l430247,,,xe" filled="f" stroked="f">
                        <v:stroke joinstyle="miter"/>
                        <v:formulas/>
                        <v:path arrowok="t" o:extrusionok="f" o:connecttype="custom" textboxrect="0,0,430247,322693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R3</w:t>
                              </w:r>
                            </w:p>
                          </w:txbxContent>
                        </v:textbox>
                      </v:shape>
                      <v:shape id="Полилиния 270" o:spid="_x0000_s1268" style="position:absolute;left:6095;top:3465;width:4302;height:3227;visibility:visible;mso-wrap-style:square;v-text-anchor:top" coordsize="430247,3226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/q8IA&#10;AADcAAAADwAAAGRycy9kb3ducmV2LnhtbESPwYrCQAyG78K+w5AFbzpVUXeroyyCoOKldh8gdLJt&#10;sZMpnVmtb28Ogsfw5//yZb3tXaNu1IXas4HJOAFFXHhbc2ngN9+PvkCFiGyx8UwGHhRgu/kYrDG1&#10;/s4Z3S6xVALhkKKBKsY21ToUFTkMY98SS/bnO4dRxq7UtsO7wF2jp0my0A5rlgsVtrSrqLhe/p1o&#10;fGubz/J5sg/HU5Hh2S+upTdm+Nn/rEBF6uN7+dU+WAPTpejLM0IA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z+rwgAAANwAAAAPAAAAAAAAAAAAAAAAAJgCAABkcnMvZG93&#10;bnJldi54bWxQSwUGAAAAAAQABAD1AAAAhwMAAAAA&#10;" adj="-11796480,,5400" path="m,l,322693r430247,l430247,,,xe" filled="f" stroked="f">
                        <v:stroke joinstyle="miter"/>
                        <v:formulas/>
                        <v:path arrowok="t" o:extrusionok="f" o:connecttype="custom" textboxrect="0,0,430247,322693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Полилиния 271" o:spid="_x0000_s1269" style="position:absolute;left:15493;top:3175;width:12910;height:3232;visibility:visible;mso-wrap-style:square;v-text-anchor:top" coordsize="1290955,3232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YXsUA&#10;AADcAAAADwAAAGRycy9kb3ducmV2LnhtbESPQWvCQBSE74X+h+UVvNWNWpoQXaUUJELpoTEHj4/s&#10;MwndfRuyWxP/vSsIPQ4z8w2z2U3WiAsNvnOsYDFPQBDXTnfcKKiO+9cMhA/IGo1jUnAlD7vt89MG&#10;c+1G/qFLGRoRIexzVNCG0OdS+roli37ueuLond1gMUQ5NFIPOEa4NXKZJO/SYsdxocWePluqf8s/&#10;q4BP6bUy8qs0x71LszdffK+6QqnZy/SxBhFoCv/hR/ugFSzTBdzP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hhexQAAANwAAAAPAAAAAAAAAAAAAAAAAJgCAABkcnMv&#10;ZG93bnJldi54bWxQSwUGAAAAAAQABAD1AAAAigMAAAAA&#10;" adj="-11796480,,5400" path="m,l,323215r1290955,l1290955,,,xe" filled="f" stroked="f">
                    <v:stroke joinstyle="miter"/>
                    <v:formulas/>
                    <v:path arrowok="t" o:extrusionok="f" o:connecttype="custom" textboxrect="0,0,1290955,323215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=R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=R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=10 Ом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20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30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40 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Мощность P  равна: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200 Вт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3119120" cy="671830"/>
                <wp:effectExtent l="0" t="0" r="0" b="0"/>
                <wp:wrapNone/>
                <wp:docPr id="272" name="Группа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120" cy="671830"/>
                          <a:chOff x="3786440" y="3444085"/>
                          <a:chExt cx="3119120" cy="671829"/>
                        </a:xfrm>
                      </wpg:grpSpPr>
                      <wpg:grpSp>
                        <wpg:cNvPr id="273" name="Группа 273"/>
                        <wpg:cNvGrpSpPr/>
                        <wpg:grpSpPr>
                          <a:xfrm>
                            <a:off x="3786440" y="3444085"/>
                            <a:ext cx="3119120" cy="671829"/>
                            <a:chOff x="0" y="0"/>
                            <a:chExt cx="3119120" cy="671829"/>
                          </a:xfrm>
                        </wpg:grpSpPr>
                        <wps:wsp>
                          <wps:cNvPr id="274" name="Прямоугольник 274"/>
                          <wps:cNvSpPr/>
                          <wps:spPr>
                            <a:xfrm>
                              <a:off x="0" y="0"/>
                              <a:ext cx="3119100" cy="67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75" name="Группа 275"/>
                          <wpg:cNvGrpSpPr/>
                          <wpg:grpSpPr>
                            <a:xfrm>
                              <a:off x="0" y="0"/>
                              <a:ext cx="1943100" cy="671829"/>
                              <a:chOff x="0" y="0"/>
                              <a:chExt cx="1943100" cy="671829"/>
                            </a:xfrm>
                          </wpg:grpSpPr>
                          <wpg:grpSp>
                            <wpg:cNvPr id="276" name="Группа 276"/>
                            <wpg:cNvGrpSpPr/>
                            <wpg:grpSpPr>
                              <a:xfrm>
                                <a:off x="0" y="215945"/>
                                <a:ext cx="1943100" cy="323918"/>
                                <a:chOff x="0" y="0"/>
                                <a:chExt cx="1943100" cy="323918"/>
                              </a:xfrm>
                            </wpg:grpSpPr>
                            <wpg:grpSp>
                              <wpg:cNvPr id="277" name="Группа 277"/>
                              <wpg:cNvGrpSpPr/>
                              <wpg:grpSpPr>
                                <a:xfrm>
                                  <a:off x="0" y="0"/>
                                  <a:ext cx="1943100" cy="107972"/>
                                  <a:chOff x="0" y="0"/>
                                  <a:chExt cx="1943100" cy="107972"/>
                                </a:xfrm>
                              </wpg:grpSpPr>
                              <wps:wsp>
                                <wps:cNvPr id="278" name="Прямоугольник 278"/>
                                <wps:cNvSpPr/>
                                <wps:spPr>
                                  <a:xfrm>
                                    <a:off x="215900" y="0"/>
                                    <a:ext cx="323850" cy="1079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279" name="Прямоугольник 279"/>
                                <wps:cNvSpPr/>
                                <wps:spPr>
                                  <a:xfrm>
                                    <a:off x="755650" y="0"/>
                                    <a:ext cx="323850" cy="1079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280" name="Прямоугольник 280"/>
                                <wps:cNvSpPr/>
                                <wps:spPr>
                                  <a:xfrm>
                                    <a:off x="1295400" y="0"/>
                                    <a:ext cx="323850" cy="1079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B428F" w:rsidRDefault="005B428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281" name="Группа 281"/>
                                <wpg:cNvGrpSpPr/>
                                <wpg:grpSpPr>
                                  <a:xfrm>
                                    <a:off x="0" y="47987"/>
                                    <a:ext cx="1943100" cy="0"/>
                                    <a:chOff x="0" y="0"/>
                                    <a:chExt cx="1943100" cy="0"/>
                                  </a:xfrm>
                                </wpg:grpSpPr>
                                <wps:wsp>
                                  <wps:cNvPr id="282" name="Прямая со стрелкой 282"/>
                                  <wps:cNvCnPr/>
                                  <wps:spPr>
                                    <a:xfrm rot="10800000">
                                      <a:off x="0" y="0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83" name="Прямая со стрелкой 283"/>
                                  <wps:cNvCnPr/>
                                  <wps:spPr>
                                    <a:xfrm rot="10800000">
                                      <a:off x="539750" y="0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84" name="Прямая со стрелкой 284"/>
                                  <wps:cNvCnPr/>
                                  <wps:spPr>
                                    <a:xfrm>
                                      <a:off x="1079500" y="0"/>
                                      <a:ext cx="21590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85" name="Прямая со стрелкой 285"/>
                                  <wps:cNvCnPr/>
                                  <wps:spPr>
                                    <a:xfrm>
                                      <a:off x="1619250" y="0"/>
                                      <a:ext cx="323850" cy="0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86" name="Прямая со стрелкой 286"/>
                              <wps:cNvCnPr/>
                              <wps:spPr>
                                <a:xfrm>
                                  <a:off x="539750" y="323918"/>
                                  <a:ext cx="863600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87" name="Группа 287"/>
                            <wpg:cNvGrpSpPr/>
                            <wpg:grpSpPr>
                              <a:xfrm>
                                <a:off x="215900" y="0"/>
                                <a:ext cx="1511300" cy="671829"/>
                                <a:chOff x="0" y="0"/>
                                <a:chExt cx="1511300" cy="671829"/>
                              </a:xfrm>
                            </wpg:grpSpPr>
                            <wps:wsp>
                              <wps:cNvPr id="288" name="Полилиния 288"/>
                              <wps:cNvSpPr/>
                              <wps:spPr>
                                <a:xfrm>
                                  <a:off x="0" y="0"/>
                                  <a:ext cx="431800" cy="3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32391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3918"/>
                                      </a:lnTo>
                                      <a:lnTo>
                                        <a:pt x="431800" y="323918"/>
                                      </a:lnTo>
                                      <a:lnTo>
                                        <a:pt x="431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89" name="Полилиния 289"/>
                              <wps:cNvSpPr/>
                              <wps:spPr>
                                <a:xfrm>
                                  <a:off x="539750" y="0"/>
                                  <a:ext cx="431800" cy="3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32391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3918"/>
                                      </a:lnTo>
                                      <a:lnTo>
                                        <a:pt x="431800" y="323918"/>
                                      </a:lnTo>
                                      <a:lnTo>
                                        <a:pt x="431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90" name="Полилиния 290"/>
                              <wps:cNvSpPr/>
                              <wps:spPr>
                                <a:xfrm>
                                  <a:off x="1079500" y="0"/>
                                  <a:ext cx="431800" cy="3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32391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3918"/>
                                      </a:lnTo>
                                      <a:lnTo>
                                        <a:pt x="431800" y="323918"/>
                                      </a:lnTo>
                                      <a:lnTo>
                                        <a:pt x="431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R3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  <wps:wsp>
                              <wps:cNvPr id="291" name="Полилиния 291"/>
                              <wps:cNvSpPr/>
                              <wps:spPr>
                                <a:xfrm>
                                  <a:off x="611716" y="347911"/>
                                  <a:ext cx="431800" cy="323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0" h="323918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323918"/>
                                      </a:lnTo>
                                      <a:lnTo>
                                        <a:pt x="431800" y="323918"/>
                                      </a:lnTo>
                                      <a:lnTo>
                                        <a:pt x="431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B428F" w:rsidRDefault="00414780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spcFirstLastPara="1" wrap="square" lIns="88900" tIns="38100" rIns="88900" bIns="38100" anchor="t" anchorCtr="0"/>
                            </wps:wsp>
                          </wpg:grpSp>
                        </wpg:grpSp>
                        <wps:wsp>
                          <wps:cNvPr id="292" name="Полилиния 292"/>
                          <wps:cNvSpPr/>
                          <wps:spPr>
                            <a:xfrm>
                              <a:off x="1518920" y="342900"/>
                              <a:ext cx="1600200" cy="2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0200" h="281940" extrusionOk="0">
                                  <a:moveTo>
                                    <a:pt x="0" y="0"/>
                                  </a:moveTo>
                                  <a:lnTo>
                                    <a:pt x="0" y="281940"/>
                                  </a:lnTo>
                                  <a:lnTo>
                                    <a:pt x="1600200" y="281940"/>
                                  </a:lnTo>
                                  <a:lnTo>
                                    <a:pt x="1600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41478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</w:rPr>
                                  <w:t>U =100 B; I =10 A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72" o:spid="_x0000_s1270" style="position:absolute;margin-left:78pt;margin-top:0;width:245.6pt;height:52.9pt;z-index:251685888" coordorigin="37864,34440" coordsize="31191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">
                <v:group id="Группа 273" o:spid="_x0000_s1271" style="position:absolute;left:37864;top:34440;width:31191;height:6719" coordsize="31191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rect id="Прямоугольник 274" o:spid="_x0000_s1272" style="position:absolute;width:31191;height:6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DdcMA&#10;AADcAAAADwAAAGRycy9kb3ducmV2LnhtbESPwW7CMBBE75X6D9ZW4gZOI0RLwKCCQKI90cAHLPES&#10;R8TrEBsIf48rIfU4mpk3mum8s7W4UusrxwreBwkI4sLpiksF+926/wnCB2SNtWNScCcP89nryxQz&#10;7W78S9c8lCJC2GeowITQZFL6wpBFP3ANcfSOrrUYomxLqVu8RbitZZokI2mx4rhgsKGloeKUX6yC&#10;7dBRukr9Ii/t2HSH3c/3GUdK9d66rwmIQF34Dz/bG60g/RjC3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mDdc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275" o:spid="_x0000_s1273" style="position:absolute;width:19431;height:6718" coordsize="19431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group id="Группа 276" o:spid="_x0000_s1274" style="position:absolute;top:2159;width:19431;height:3239" coordsize="19431,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group id="Группа 277" o:spid="_x0000_s1275" style="position:absolute;width:19431;height:1079" coordsize="19431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rect id="Прямоугольник 278" o:spid="_x0000_s1276" style="position:absolute;left:2159;width:3238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MXMIA&#10;AADcAAAADwAAAGRycy9kb3ducmV2LnhtbERPTWsCMRC9F/wPYQRvNatCa1ejaKvgrbgW1NuQTHe3&#10;biZhE3X7782h0OPjfc+XnW3EjdpQO1YwGmYgiLUzNZcKvg7b5ymIEJENNo5JwS8FWC56T3PMjbvz&#10;nm5FLEUK4ZCjgipGn0sZdEUWw9B54sR9u9ZiTLAtpWnxnsJtI8dZ9iIt1pwaKvT0XpG+FFerQDf+&#10;87zRH9fTyl+6t2J9dD9yotSg361mICJ18V/8594ZBePXtDa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wxcwgAAANwAAAAPAAAAAAAAAAAAAAAAAJgCAABkcnMvZG93&#10;bnJldi54bWxQSwUGAAAAAAQABAD1AAAAhwMAAAAA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Прямоугольник 279" o:spid="_x0000_s1277" style="position:absolute;left:7556;width:323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px8UA&#10;AADcAAAADwAAAGRycy9kb3ducmV2LnhtbESPQWsCMRSE74X+h/AKvdVsLdi6GsVqC96Kq6DeHslz&#10;d3XzEjZR139vCoUeh5n5hhlPO9uIC7WhdqzgtZeBINbO1Fwq2Ky/Xz5AhIhssHFMCm4UYDp5fBhj&#10;btyVV3QpYikShEOOCqoYfS5l0BVZDD3niZN3cK3FmGRbStPiNcFtI/tZNpAWa04LFXqaV6RPxdkq&#10;0I3/2X/pxXk386duWHxu3VG+KfX81M1GICJ18T/8114aBf33IfyeS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6nHxQAAANwAAAAPAAAAAAAAAAAAAAAAAJgCAABkcnMv&#10;ZG93bnJldi54bWxQSwUGAAAAAAQABAD1AAAAigMAAAAA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Прямоугольник 280" o:spid="_x0000_s1278" style="position:absolute;left:12954;width:3238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wfcEA&#10;AADcAAAADwAAAGRycy9kb3ducmV2LnhtbERPTWsCMRC9C/6HMEJvmq0F0a1R1FbwJq6Ftrchme5u&#10;3UzCJur6781B8Ph43/NlZxtxoTbUjhW8jjIQxNqZmksFX8ftcAoiRGSDjWNScKMAy0W/N8fcuCsf&#10;6FLEUqQQDjkqqGL0uZRBV2QxjJwnTtyfay3GBNtSmhavKdw2cpxlE2mx5tRQoadNRfpUnK0C3fj9&#10;76f+OP+s/KmbFetv9y/flHoZdKt3EJG6+BQ/3DujYDxN8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cH3BAAAA3AAAAA8AAAAAAAAAAAAAAAAAmAIAAGRycy9kb3du&#10;cmV2LnhtbFBLBQYAAAAABAAEAPUAAACGAwAAAAA=&#10;" strokeweight="1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Группа 281" o:spid="_x0000_s1279" style="position:absolute;top:479;width:19431;height:0" coordsize="1943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    <v:shape id="Прямая со стрелкой 282" o:spid="_x0000_s1280" type="#_x0000_t32" style="position:absolute;width:2159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Drm8UAAADcAAAADwAAAGRycy9kb3ducmV2LnhtbESPT2vCQBTE70K/w/IK3nTTHERSVymW&#10;ongy/qHt7ZF9zYZm34bsaqKf3hUEj8PM/IaZLXpbizO1vnKs4G2cgCAunK64VHDYf42mIHxA1lg7&#10;JgUX8rCYvwxmmGnXcU7nXShFhLDPUIEJocmk9IUhi37sGuLo/bnWYoiyLaVusYtwW8s0SSbSYsVx&#10;wWBDS0PF/+5kFXTlVe+X7pB/b+XP0ZpN//u5ypUavvYf7yAC9eEZfrTXWkE6TeF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Drm8UAAADcAAAADwAAAAAAAAAA&#10;AAAAAAChAgAAZHJzL2Rvd25yZXYueG1sUEsFBgAAAAAEAAQA+QAAAJMDAAAAAA==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83" o:spid="_x0000_s1281" type="#_x0000_t32" style="position:absolute;left:5397;width:2159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OAMYAAADcAAAADwAAAGRycy9kb3ducmV2LnhtbESPT2vCQBTE70K/w/IK3nRTC0WiaygR&#10;afFk/IPt7ZF9zYZm34bs1sR++m5B8DjMzG+YZTbYRlyo87VjBU/TBARx6XTNlYLjYTOZg/ABWWPj&#10;mBRcyUO2ehgtMdWu54Iu+1CJCGGfogITQptK6UtDFv3UtcTR+3KdxRBlV0ndYR/htpGzJHmRFmuO&#10;CwZbyg2V3/sfq6CvfvUhd8fivJMfJ2u2w+f6rVBq/Di8LkAEGsI9fGu/awWz+TP8n4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sTgDGAAAA3AAAAA8AAAAAAAAA&#10;AAAAAAAAoQIAAGRycy9kb3ducmV2LnhtbFBLBQYAAAAABAAEAPkAAACUAwAAAAA=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84" o:spid="_x0000_s1282" type="#_x0000_t32" style="position:absolute;left:10795;width:21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E6cYAAADcAAAADwAAAGRycy9kb3ducmV2LnhtbESPQWvCQBSE70L/w/IK3nTTIBJSVykl&#10;xUjxoC09P7LPTdrs2zS7mvTfu4LQ4zAz3zCrzWhbcaHeN44VPM0TEMSV0w0bBZ8fb7MMhA/IGlvH&#10;pOCPPGzWD5MV5toNfKDLMRgRIexzVFCH0OVS+qomi37uOuLonVxvMUTZG6l7HCLctjJNkqW02HBc&#10;qLGj15qqn+PZKvg9n/bj92GXmfftdldURSi/zF6p6eP48gwi0Bj+w/d2qRWk2QJu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yBOnGAAAA3AAAAA8AAAAAAAAA&#10;AAAAAAAAoQIAAGRycy9kb3ducmV2LnhtbFBLBQYAAAAABAAEAPkAAACUAwAAAAA=&#10;" filled="t" strokeweight="1pt">
                            <v:stroke startarrowwidth="narrow" startarrowlength="short" endarrowwidth="narrow" endarrowlength="short"/>
                          </v:shape>
                          <v:shape id="Прямая со стрелкой 285" o:spid="_x0000_s1283" type="#_x0000_t32" style="position:absolute;left:16192;width:3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6hcsYAAADcAAAADwAAAGRycy9kb3ducmV2LnhtbESPQWvCQBSE70L/w/IK3nTTgBJSVykl&#10;xUjxoC09P7LPTdrs2zS7mvTfu4LQ4zAz3zCrzWhbcaHeN44VPM0TEMSV0w0bBZ8fb7MMhA/IGlvH&#10;pOCPPGzWD5MV5toNfKDLMRgRIexzVFCH0OVS+qomi37uOuLonVxvMUTZG6l7HCLctjJNkqW02HBc&#10;qLGj15qqn+PZKvg9n/bj92GXmfftdldURSi/zF6p6eP48gwi0Bj+w/d2qRWk2QJu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+oXLGAAAA3AAAAA8AAAAAAAAA&#10;AAAAAAAAoQIAAGRycy9kb3ducmV2LnhtbFBLBQYAAAAABAAEAPkAAACUAwAAAAA=&#10;" filled="t" strokeweight="1pt">
                            <v:stroke startarrowwidth="narrow" startarrowlength="short" endarrowwidth="narrow" endarrowlength="short"/>
                          </v:shape>
                        </v:group>
                      </v:group>
                      <v:shape id="Прямая со стрелкой 286" o:spid="_x0000_s1284" type="#_x0000_t32" style="position:absolute;left:5397;top:3239;width:86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ggMUAAADcAAAADwAAAGRycy9kb3ducmV2LnhtbESPT2sCMRTE74V+h/AK3mpWoXZZjaJC&#10;wYKHdvXg8bF5+wc3L8smxrWf3hQEj8PM/IZZrAbTikC9aywrmIwTEMSF1Q1XCo6Hr/cUhPPIGlvL&#10;pOBGDlbL15cFZtpe+ZdC7isRIewyVFB732VSuqImg25sO+LolbY36KPsK6l7vEa4aeU0SWbSYMNx&#10;ocaOtjUV5/xiFITPj32Z/5lwSSf2O/yUp0113ik1ehvWcxCeBv8MP9o7rWCazuD/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YggMUAAADcAAAADwAAAAAAAAAA&#10;AAAAAAChAgAAZHJzL2Rvd25yZXYueG1sUEsFBgAAAAAEAAQA+QAAAJMDAAAAAA==&#10;" filled="t" strokeweight="1pt">
                        <v:stroke startarrowwidth="narrow" startarrowlength="short" endarrow="block"/>
                      </v:shape>
                    </v:group>
                    <v:group id="Группа 287" o:spid="_x0000_s1285" style="position:absolute;left:2159;width:15113;height:6718" coordsize="15113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shape id="Полилиния 288" o:spid="_x0000_s1286" style="position:absolute;width:4318;height:3239;visibility:visible;mso-wrap-style:square;v-text-anchor:top" coordsize="431800,323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0/LwA&#10;AADcAAAADwAAAGRycy9kb3ducmV2LnhtbERPyQrCMBC9C/5DGMGbpiqoVKO4IHh0B29DM7bFZlKb&#10;qPXvzUHw+Hj7dF6bQryocrllBb1uBII4sTrnVMHpuOmMQTiPrLGwTAo+5GA+azamGGv75j29Dj4V&#10;IYRdjAoy78tYSpdkZNB1bUkcuJutDPoAq1TqCt8h3BSyH0VDaTDn0JBhSauMkvvhaRSsB4/FKLng&#10;8WyW1/OurN3KolOq3aoXExCeav8X/9xbraA/DmvDmXAE5O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J7T8vAAAANwAAAAPAAAAAAAAAAAAAAAAAJgCAABkcnMvZG93bnJldi54&#10;bWxQSwUGAAAAAAQABAD1AAAAgQMAAAAA&#10;" adj="-11796480,,5400" path="m,l,323918r431800,l431800,,,xe" filled="f" stroked="f">
                        <v:stroke joinstyle="miter"/>
                        <v:formulas/>
                        <v:path arrowok="t" o:extrusionok="f" o:connecttype="custom" textboxrect="0,0,431800,323918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Полилиния 289" o:spid="_x0000_s1287" style="position:absolute;left:5397;width:4318;height:3239;visibility:visible;mso-wrap-style:square;v-text-anchor:top" coordsize="431800,323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RZ8QA&#10;AADcAAAADwAAAGRycy9kb3ducmV2LnhtbESPT2vCQBTE7wW/w/IEb3VjhFajq8SUQo+t/8DbI/tM&#10;gtm3aXYb47d3C4LHYWZ+wyzXvalFR62rLCuYjCMQxLnVFRcK9rvP1xkI55E11pZJwY0crFeDlyUm&#10;2l75h7qtL0SAsEtQQel9k0jp8pIMurFtiIN3tq1BH2RbSN3iNcBNLeMoepMGKw4LJTaUlZRftn9G&#10;wcf0N33Pj7g7mM3p8N30LrPolBoN+3QBwlPvn+FH+0sriGdz+D8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EWfEAAAA3AAAAA8AAAAAAAAAAAAAAAAAmAIAAGRycy9k&#10;b3ducmV2LnhtbFBLBQYAAAAABAAEAPUAAACJAwAAAAA=&#10;" adj="-11796480,,5400" path="m,l,323918r431800,l431800,,,xe" filled="f" stroked="f">
                        <v:stroke joinstyle="miter"/>
                        <v:formulas/>
                        <v:path arrowok="t" o:extrusionok="f" o:connecttype="custom" textboxrect="0,0,431800,323918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v:shape id="Полилиния 290" o:spid="_x0000_s1288" style="position:absolute;left:10795;width:4318;height:3239;visibility:visible;mso-wrap-style:square;v-text-anchor:top" coordsize="431800,323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uJ8EA&#10;AADcAAAADwAAAGRycy9kb3ducmV2LnhtbERPy2rCQBTdC/7DcAV3OjFCq9FRNEXosvUF7i6ZaxLM&#10;3EkzY5L+fWdRcHk47/W2N5VoqXGlZQWzaQSCOLO65FzB+XSYLEA4j6yxskwKfsnBdjMcrDHRtuNv&#10;ao8+FyGEXYIKCu/rREqXFWTQTW1NHLi7bQz6AJtc6ga7EG4qGUfRmzRYcmgosKa0oOxxfBoFH/Of&#10;3Xt2xdPF7G+Xr7p3qUWn1HjU71YgPPX+Jf53f2oF8TLMD2fC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LifBAAAA3AAAAA8AAAAAAAAAAAAAAAAAmAIAAGRycy9kb3du&#10;cmV2LnhtbFBLBQYAAAAABAAEAPUAAACGAwAAAAA=&#10;" adj="-11796480,,5400" path="m,l,323918r431800,l431800,,,xe" filled="f" stroked="f">
                        <v:stroke joinstyle="miter"/>
                        <v:formulas/>
                        <v:path arrowok="t" o:extrusionok="f" o:connecttype="custom" textboxrect="0,0,431800,323918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R3</w:t>
                              </w:r>
                            </w:p>
                          </w:txbxContent>
                        </v:textbox>
                      </v:shape>
                      <v:shape id="Полилиния 291" o:spid="_x0000_s1289" style="position:absolute;left:6117;top:3479;width:4318;height:3239;visibility:visible;mso-wrap-style:square;v-text-anchor:top" coordsize="431800,3239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LvMQA&#10;AADcAAAADwAAAGRycy9kb3ducmV2LnhtbESPQWvCQBSE70L/w/IK3nQTBVujq6SK4NFqFbw9sq9J&#10;aPZturtq/PduoeBxmJlvmPmyM424kvO1ZQXpMAFBXFhdc6ng67AZvIPwAVljY5kU3MnDcvHSm2Om&#10;7Y0/6boPpYgQ9hkqqEJoMyl9UZFBP7QtcfS+rTMYonSl1A5vEW4aOUqSiTRYc1yosKVVRcXP/mIU&#10;rMe/+VtxwsPRfJyPu7bzK4teqf5rl89ABOrCM/zf3moFo2k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i7zEAAAA3AAAAA8AAAAAAAAAAAAAAAAAmAIAAGRycy9k&#10;b3ducmV2LnhtbFBLBQYAAAAABAAEAPUAAACJAwAAAAA=&#10;" adj="-11796480,,5400" path="m,l,323918r431800,l431800,,,xe" filled="f" stroked="f">
                        <v:stroke joinstyle="miter"/>
                        <v:formulas/>
                        <v:path arrowok="t" o:extrusionok="f" o:connecttype="custom" textboxrect="0,0,431800,323918"/>
                        <v:textbox inset="7pt,3pt,7pt,3pt">
                          <w:txbxContent>
                            <w:p w:rsidR="005B428F" w:rsidRDefault="0041478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Полилиния 292" o:spid="_x0000_s1290" style="position:absolute;left:15189;top:3429;width:16002;height:2819;visibility:visible;mso-wrap-style:square;v-text-anchor:top" coordsize="1600200,2819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C3sIA&#10;AADcAAAADwAAAGRycy9kb3ducmV2LnhtbESPQWvCQBSE74L/YXlCb7oxhVajq0hB2h7V1vMj+8xG&#10;896G7Fbjv3cLhR6HmfmGWa57btSVulB7MTCdZKBISm9rqQx8HbbjGagQUSw2XsjAnQKsV8PBEgvr&#10;b7Kj6z5WKkEkFGjAxdgWWofSEWOY+JYkeSffMcYku0rbDm8Jzo3Os+xFM9aSFhy29OaovOx/2EDP&#10;XLvj9vv8+szvSDL79LuqNeZp1G8WoCL18T/81/6wBvJ5Dr9n0hH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ULewgAAANwAAAAPAAAAAAAAAAAAAAAAAJgCAABkcnMvZG93&#10;bnJldi54bWxQSwUGAAAAAAQABAD1AAAAhwMAAAAA&#10;" adj="-11796480,,5400" path="m,l,281940r1600200,l1600200,,,xe" filled="f" stroked="f">
                    <v:stroke joinstyle="miter"/>
                    <v:formulas/>
                    <v:path arrowok="t" o:extrusionok="f" o:connecttype="custom" textboxrect="0,0,1600200,281940"/>
                    <v:textbox inset="7pt,3pt,7pt,3pt">
                      <w:txbxContent>
                        <w:p w:rsidR="005B428F" w:rsidRDefault="0041478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U =100 B; I =10 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0,01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1000 Вт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Так обозначается на схеме: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Конденсатор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Резистор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</wp:posOffset>
                </wp:positionV>
                <wp:extent cx="800100" cy="114300"/>
                <wp:effectExtent l="0" t="0" r="0" b="0"/>
                <wp:wrapNone/>
                <wp:docPr id="293" name="Группа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14300"/>
                          <a:chOff x="4945950" y="3722850"/>
                          <a:chExt cx="800100" cy="114300"/>
                        </a:xfrm>
                      </wpg:grpSpPr>
                      <wpg:grpSp>
                        <wpg:cNvPr id="294" name="Группа 294"/>
                        <wpg:cNvGrpSpPr/>
                        <wpg:grpSpPr>
                          <a:xfrm>
                            <a:off x="4945950" y="3722850"/>
                            <a:ext cx="800100" cy="114300"/>
                            <a:chOff x="0" y="0"/>
                            <a:chExt cx="800100" cy="114300"/>
                          </a:xfrm>
                        </wpg:grpSpPr>
                        <wps:wsp>
                          <wps:cNvPr id="295" name="Прямоугольник 295"/>
                          <wps:cNvSpPr/>
                          <wps:spPr>
                            <a:xfrm>
                              <a:off x="0" y="0"/>
                              <a:ext cx="800100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296" name="Прямоугольник 296"/>
                          <wps:cNvSpPr/>
                          <wps:spPr>
                            <a:xfrm>
                              <a:off x="228600" y="0"/>
                              <a:ext cx="3429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>
                          <wps:cNvPr id="297" name="Прямая со стрелкой 297"/>
                          <wps:cNvCnPr/>
                          <wps:spPr>
                            <a:xfrm>
                              <a:off x="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8" name="Прямая со стрелкой 298"/>
                          <wps:cNvCnPr/>
                          <wps:spPr>
                            <a:xfrm>
                              <a:off x="571500" y="5715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93" o:spid="_x0000_s1291" style="position:absolute;margin-left:105pt;margin-top:1pt;width:63pt;height:9pt;z-index:251686912" coordorigin="49459,37228" coordsize="8001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">
                <v:group id="Группа 294" o:spid="_x0000_s1292" style="position:absolute;left:49459;top:37228;width:8001;height:1143" coordsize="8001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rect id="Прямоугольник 295" o:spid="_x0000_s1293" style="position:absolute;width:8001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AFMMA&#10;AADcAAAADwAAAGRycy9kb3ducmV2LnhtbESPwW7CMBBE70j8g7VI3IrTCBAEDIIKJNoThH7ANl7i&#10;qPE6jQ2Ev68rVeI4mpk3muW6s7W4UesrxwpeRwkI4sLpiksFn+f9ywyED8gaa8ek4EEe1qt+b4mZ&#10;dnc+0S0PpYgQ9hkqMCE0mZS+MGTRj1xDHL2Lay2GKNtS6hbvEW5rmSbJVFqsOC4YbOjNUPGdX62C&#10;49hRukv9Ni/t3HRf54/3H5wqNRx0mwWIQF14hv/bB60gnU/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nAF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96" o:spid="_x0000_s1294" style="position:absolute;left:2286;width:342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bT8UA&#10;AADcAAAADwAAAGRycy9kb3ducmV2LnhtbESPT2sCMRTE74LfITyhN81qQepqFP+00Jt0FVpvj+R1&#10;d+vmJWyibr+9KRQ8DjPzG2ax6mwjrtSG2rGC8SgDQaydqblUcDy8DV9AhIhssHFMCn4pwGrZ7y0w&#10;N+7GH3QtYikShEOOCqoYfS5l0BVZDCPniZP37VqLMcm2lKbFW4LbRk6ybCot1pwWKvS0rUifi4tV&#10;oBu/P73q3eVr7c/drNh8uh/5rNTToFvPQUTq4iP83343CiazK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NtPxQAAANwAAAAPAAAAAAAAAAAAAAAAAJgCAABkcnMv&#10;ZG93bnJldi54bWxQSwUGAAAAAAQABAD1AAAAigMAAAAA&#10;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рямая со стрелкой 297" o:spid="_x0000_s1295" type="#_x0000_t32" style="position:absolute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MQ8YAAADcAAAADwAAAGRycy9kb3ducmV2LnhtbESPQWvCQBSE74X+h+UJ3upGD9amriLF&#10;koTiQVt6fmSfm9Ts2zS7mvTfdwXB4zAz3zDL9WAbcaHO144VTCcJCOLS6ZqNgq/P96cFCB+QNTaO&#10;ScEfeVivHh+WmGrX854uh2BEhLBPUUEVQptK6cuKLPqJa4mjd3SdxRBlZ6TusI9w28hZksylxZrj&#10;QoUtvVVUng5nq+D3fNwNP/tiYT6yrNiW25B/m51S49GweQURaAj38K2dawWzl2e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5DEPGAAAA3AAAAA8AAAAAAAAA&#10;AAAAAAAAoQIAAGRycy9kb3ducmV2LnhtbFBLBQYAAAAABAAEAPkAAACUAwAAAAA=&#10;" filled="t" strokeweight="1pt">
                    <v:stroke startarrowwidth="narrow" startarrowlength="short" endarrowwidth="narrow" endarrowlength="short"/>
                  </v:shape>
                  <v:shape id="Прямая со стрелкой 298" o:spid="_x0000_s1296" type="#_x0000_t32" style="position:absolute;left:5715;top:571;width:2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aYMcMAAADcAAAADwAAAGRycy9kb3ducmV2LnhtbERPz2vCMBS+D/Y/hDfYbabzMLQzLTIc&#10;tgwP6tj50TzTzuala2Lb/ffmIHj8+H6v8sm2YqDeN44VvM4SEMSV0w0bBd/Hz5cFCB+QNbaOScE/&#10;ecizx4cVptqNvKfhEIyIIexTVFCH0KVS+qomi37mOuLInVxvMUTYG6l7HGO4beU8Sd6kxYZjQ40d&#10;fdRUnQ8Xq+DvctpNv/tyYb6223JTbULxY3ZKPT9N63cQgaZwF9/chVYwX8a18Uw8Aj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mmDHDAAAA3AAAAA8AAAAAAAAAAAAA&#10;AAAAoQIAAGRycy9kb3ducmV2LnhtbFBLBQYAAAAABAAEAPkAAACRAwAAAAA=&#10;" filled="t" strokeweight="1pt">
                    <v:stroke startarrowwidth="narrow" startarrowlength="short" endarrowwidth="narrow" endarrowlength="short"/>
                  </v:shape>
                </v:group>
              </v:group>
            </w:pict>
          </mc:Fallback>
        </mc:AlternateConten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ЭДС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Коммутационный аппарат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18. 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экв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данной схемы рассчитывается по формуле: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066800" cy="152400"/>
            <wp:effectExtent l="0" t="0" r="0" b="0"/>
            <wp:docPr id="34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tabs>
          <w:tab w:val="center" w:pos="4677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962025" cy="152400"/>
            <wp:effectExtent l="0" t="0" r="0" b="0"/>
            <wp:docPr id="342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1861820" cy="310515"/>
                <wp:effectExtent l="0" t="0" r="0" b="0"/>
                <wp:wrapNone/>
                <wp:docPr id="299" name="Группа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310515"/>
                          <a:chOff x="4415090" y="3624743"/>
                          <a:chExt cx="1861819" cy="310515"/>
                        </a:xfrm>
                      </wpg:grpSpPr>
                      <wpg:grpSp>
                        <wpg:cNvPr id="300" name="Группа 300"/>
                        <wpg:cNvGrpSpPr/>
                        <wpg:grpSpPr>
                          <a:xfrm>
                            <a:off x="4415090" y="3624743"/>
                            <a:ext cx="1861819" cy="310515"/>
                            <a:chOff x="0" y="0"/>
                            <a:chExt cx="1861819" cy="310515"/>
                          </a:xfrm>
                        </wpg:grpSpPr>
                        <wps:wsp>
                          <wps:cNvPr id="301" name="Прямоугольник 301"/>
                          <wps:cNvSpPr/>
                          <wps:spPr>
                            <a:xfrm>
                              <a:off x="0" y="0"/>
                              <a:ext cx="1861800" cy="31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B428F" w:rsidRDefault="005B42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02" name="Группа 302"/>
                          <wpg:cNvGrpSpPr/>
                          <wpg:grpSpPr>
                            <a:xfrm>
                              <a:off x="0" y="207010"/>
                              <a:ext cx="1861819" cy="103505"/>
                              <a:chOff x="0" y="0"/>
                              <a:chExt cx="1861819" cy="103505"/>
                            </a:xfrm>
                          </wpg:grpSpPr>
                          <wps:wsp>
                            <wps:cNvPr id="303" name="Прямоугольник 303"/>
                            <wps:cNvSpPr/>
                            <wps:spPr>
                              <a:xfrm>
                                <a:off x="206868" y="0"/>
                                <a:ext cx="310303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304" name="Прямоугольник 304"/>
                            <wps:cNvSpPr/>
                            <wps:spPr>
                              <a:xfrm>
                                <a:off x="724041" y="0"/>
                                <a:ext cx="310303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>
                            <wps:cNvPr id="305" name="Прямоугольник 305"/>
                            <wps:cNvSpPr/>
                            <wps:spPr>
                              <a:xfrm>
                                <a:off x="1241213" y="0"/>
                                <a:ext cx="310303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5B428F" w:rsidRDefault="005B42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306" name="Группа 306"/>
                            <wpg:cNvGrpSpPr/>
                            <wpg:grpSpPr>
                              <a:xfrm>
                                <a:off x="0" y="46002"/>
                                <a:ext cx="1861819" cy="0"/>
                                <a:chOff x="0" y="0"/>
                                <a:chExt cx="1861819" cy="0"/>
                              </a:xfrm>
                            </wpg:grpSpPr>
                            <wps:wsp>
                              <wps:cNvPr id="307" name="Прямая со стрелкой 307"/>
                              <wps:cNvCnPr/>
                              <wps:spPr>
                                <a:xfrm rot="10800000">
                                  <a:off x="0" y="0"/>
                                  <a:ext cx="20686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08" name="Прямая со стрелкой 308"/>
                              <wps:cNvCnPr/>
                              <wps:spPr>
                                <a:xfrm rot="10800000">
                                  <a:off x="517172" y="0"/>
                                  <a:ext cx="20686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09" name="Прямая со стрелкой 309"/>
                              <wps:cNvCnPr/>
                              <wps:spPr>
                                <a:xfrm>
                                  <a:off x="1034344" y="0"/>
                                  <a:ext cx="206868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10" name="Прямая со стрелкой 310"/>
                              <wps:cNvCnPr/>
                              <wps:spPr>
                                <a:xfrm>
                                  <a:off x="1551516" y="0"/>
                                  <a:ext cx="310303" cy="0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11" name="Группа 311"/>
                          <wpg:cNvGrpSpPr/>
                          <wpg:grpSpPr>
                            <a:xfrm>
                              <a:off x="206868" y="0"/>
                              <a:ext cx="1448081" cy="310515"/>
                              <a:chOff x="0" y="0"/>
                              <a:chExt cx="1448081" cy="310515"/>
                            </a:xfrm>
                          </wpg:grpSpPr>
                          <wps:wsp>
                            <wps:cNvPr id="312" name="Полилиния 312"/>
                            <wps:cNvSpPr/>
                            <wps:spPr>
                              <a:xfrm>
                                <a:off x="0" y="0"/>
                                <a:ext cx="413737" cy="310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3737" h="310515" extrusionOk="0">
                                    <a:moveTo>
                                      <a:pt x="0" y="0"/>
                                    </a:moveTo>
                                    <a:lnTo>
                                      <a:pt x="0" y="310515"/>
                                    </a:lnTo>
                                    <a:lnTo>
                                      <a:pt x="413737" y="310515"/>
                                    </a:lnTo>
                                    <a:lnTo>
                                      <a:pt x="4137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R1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313" name="Полилиния 313"/>
                            <wps:cNvSpPr/>
                            <wps:spPr>
                              <a:xfrm>
                                <a:off x="517172" y="0"/>
                                <a:ext cx="413737" cy="310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3737" h="310515" extrusionOk="0">
                                    <a:moveTo>
                                      <a:pt x="0" y="0"/>
                                    </a:moveTo>
                                    <a:lnTo>
                                      <a:pt x="0" y="310515"/>
                                    </a:lnTo>
                                    <a:lnTo>
                                      <a:pt x="413737" y="310515"/>
                                    </a:lnTo>
                                    <a:lnTo>
                                      <a:pt x="4137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R2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  <wps:wsp>
                            <wps:cNvPr id="314" name="Полилиния 314"/>
                            <wps:cNvSpPr/>
                            <wps:spPr>
                              <a:xfrm>
                                <a:off x="1034344" y="0"/>
                                <a:ext cx="413737" cy="310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3737" h="310515" extrusionOk="0">
                                    <a:moveTo>
                                      <a:pt x="0" y="0"/>
                                    </a:moveTo>
                                    <a:lnTo>
                                      <a:pt x="0" y="310515"/>
                                    </a:lnTo>
                                    <a:lnTo>
                                      <a:pt x="413737" y="310515"/>
                                    </a:lnTo>
                                    <a:lnTo>
                                      <a:pt x="41373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B428F" w:rsidRDefault="004147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R3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99" o:spid="_x0000_s1297" style="position:absolute;left:0;text-align:left;margin-left:117pt;margin-top:0;width:146.6pt;height:24.45pt;z-index:251687936" coordorigin="44150,36247" coordsize="18618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">
                <v:group id="Группа 300" o:spid="_x0000_s1298" style="position:absolute;left:44150;top:36247;width:18619;height:3105" coordsize="18618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rect id="Прямоугольник 301" o:spid="_x0000_s1299" style="position:absolute;width:18618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cDcMA&#10;AADcAAAADwAAAGRycy9kb3ducmV2LnhtbESPwW7CMBBE75X4B2uReisOoUIQMAgQlUpPEPiAJV7i&#10;iHgdYhfSv8eVKvU4mpk3mvmys7W4U+srxwqGgwQEceF0xaWC0/HjbQLCB2SNtWNS8EMeloveyxwz&#10;7R58oHseShEh7DNUYEJoMil9YciiH7iGOHoX11oMUbal1C0+ItzWMk2SsbRYcVww2NDGUHHNv62C&#10;/bujdJv6dV7aqenOx6/dDcdKvfa71QxEoC78h//an1rBKBnC7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lcDc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5B428F" w:rsidRDefault="005B428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Группа 302" o:spid="_x0000_s1300" style="position:absolute;top:2070;width:18618;height:1035" coordsize="18618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rect id="Прямоугольник 303" o:spid="_x0000_s1301" style="position:absolute;left:2068;width:3103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izcUA&#10;AADcAAAADwAAAGRycy9kb3ducmV2LnhtbESPQWsCMRSE74X+h/AKvdVsXZC6GsXWFnqTroJ6eyTP&#10;3a2bl7CJuv57Uyh4HGbmG2Y6720rztSFxrGC10EGglg703ClYLP+enkDESKywdYxKbhSgPns8WGK&#10;hXEX/qFzGSuRIBwKVFDH6Aspg67JYhg4T5y8g+ssxiS7SpoOLwluWznMspG02HBaqNHTR036WJ6s&#10;At361f5TL0+7hT/24/J9635lrtTzU7+YgIjUx3v4v/1tFORZDn9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OLNxQAAANwAAAAPAAAAAAAAAAAAAAAAAJgCAABkcnMv&#10;ZG93bnJldi54bWxQSwUGAAAAAAQABAD1AAAAigM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Прямоугольник 304" o:spid="_x0000_s1302" style="position:absolute;left:7240;width:3103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6ucUA&#10;AADcAAAADwAAAGRycy9kb3ducmV2LnhtbESPT2sCMRTE7wW/Q3hCbzVrLVK3RtH+AW/SraC9PZLn&#10;7urmJWyibr+9EYQeh5n5DTOdd7YRZ2pD7VjBcJCBINbO1Fwq2Px8Pb2CCBHZYOOYFPxRgPms9zDF&#10;3LgLf9O5iKVIEA45Kqhi9LmUQVdkMQycJ07e3rUWY5JtKU2LlwS3jXzOsrG0WHNaqNDTe0X6WJys&#10;At349e+n/jjtFv7YTYrl1h3kSKnHfrd4AxGpi//he3tlFIyyF7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Xq5xQAAANwAAAAPAAAAAAAAAAAAAAAAAJgCAABkcnMv&#10;ZG93bnJldi54bWxQSwUGAAAAAAQABAD1AAAAigM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Прямоугольник 305" o:spid="_x0000_s1303" style="position:absolute;left:12412;width:3103;height:1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fIsUA&#10;AADcAAAADwAAAGRycy9kb3ducmV2LnhtbESPT2sCMRTE7wW/Q3hCbzVrpVK3RtH+AW/SraC9PZLn&#10;7urmJWyibr+9EYQeh5n5DTOdd7YRZ2pD7VjBcJCBINbO1Fwq2Px8Pb2CCBHZYOOYFPxRgPms9zDF&#10;3LgLf9O5iKVIEA45Kqhi9LmUQVdkMQycJ07e3rUWY5JtKU2LlwS3jXzOsrG0WHNaqNDTe0X6WJys&#10;At349e+n/jjtFv7YTYrl1h3kSKnHfrd4AxGpi//he3tlFIyyF7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d8ixQAAANwAAAAPAAAAAAAAAAAAAAAAAJgCAABkcnMv&#10;ZG93bnJldi54bWxQSwUGAAAAAAQABAD1AAAAigM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5B428F" w:rsidRDefault="005B42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Группа 306" o:spid="_x0000_s1304" style="position:absolute;top:460;width:18618;height:0" coordsize="1861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shape id="Прямая со стрелкой 307" o:spid="_x0000_s1305" type="#_x0000_t32" style="position:absolute;width:2068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ExMUAAADcAAAADwAAAGRycy9kb3ducmV2LnhtbESPQWvCQBSE74X+h+UVvNVNK9gSXaVY&#10;xOLJaIp6e2Sf2WD2bchuTdpf3xUEj8PMfMNM572txYVaXzlW8DJMQBAXTldcKsh3y+d3ED4ga6wd&#10;k4Jf8jCfPT5MMdWu44wu21CKCGGfogITQpNK6QtDFv3QNcTRO7nWYoiyLaVusYtwW8vXJBlLixXH&#10;BYMNLQwV5+2PVdCVf3q3cHm238jDtzXr/vi5ypQaPPUfExCB+nAP39pfWsEoeYPrmXg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VExMUAAADcAAAADwAAAAAAAAAA&#10;AAAAAAChAgAAZHJzL2Rvd25yZXYueG1sUEsFBgAAAAAEAAQA+QAAAJM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308" o:spid="_x0000_s1306" type="#_x0000_t32" style="position:absolute;left:5171;width:2069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rQtsIAAADcAAAADwAAAGRycy9kb3ducmV2LnhtbERPz2vCMBS+D/wfwhN2m6kbjFGNRSoy&#10;8bSqQ709mmdTbF5KE23dX78cBjt+fL/n2WAbcafO144VTCcJCOLS6ZorBYf9+uUDhA/IGhvHpOBB&#10;HrLF6GmOqXY9F3TfhUrEEPYpKjAhtKmUvjRk0U9cSxy5i+sshgi7SuoO+xhuG/maJO/SYs2xwWBL&#10;uaHyurtZBX31o/e5OxTHL3n6tmY7nFefhVLP42E5AxFoCP/iP/dGK3hL4tp4Jh4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rQtsIAAADcAAAADwAAAAAAAAAAAAAA&#10;AAChAgAAZHJzL2Rvd25yZXYueG1sUEsFBgAAAAAEAAQA+QAAAJADAAAAAA==&#10;" filled="t" strokeweight="1pt">
                        <v:stroke startarrowwidth="narrow" startarrowlength="short" endarrowwidth="narrow" endarrowlength="short"/>
                      </v:shape>
                      <v:shape id="Прямая со стрелкой 309" o:spid="_x0000_s1307" type="#_x0000_t32" style="position:absolute;left:10343;width:2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GnsMQAAADcAAAADwAAAGRycy9kb3ducmV2LnhtbESPQYvCMBSE74L/ITzBm6a7gmg1yrIo&#10;KuJBd/H8aJ5pd5uX2kSt/94IgsdhZr5hpvPGluJKtS8cK/joJyCIM6cLNgp+f5a9EQgfkDWWjknB&#10;nTzMZ+3WFFPtbryn6yEYESHsU1SQh1ClUvosJ4u+7yri6J1cbTFEWRupa7xFuC3lZ5IMpcWC40KO&#10;FX3nlP0fLlbB+XLaNX/7zchsV6vNIluE9dHslOp2mq8JiEBNeIdf7bVWMEjG8DwTj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aewxAAAANwAAAAPAAAAAAAAAAAA&#10;AAAAAKECAABkcnMvZG93bnJldi54bWxQSwUGAAAAAAQABAD5AAAAkgMAAAAA&#10;" filled="t" strokeweight="1pt">
                        <v:stroke startarrowwidth="narrow" startarrowlength="short" endarrowwidth="narrow" endarrowlength="short"/>
                      </v:shape>
                      <v:shape id="Прямая со стрелкой 310" o:spid="_x0000_s1308" type="#_x0000_t32" style="position:absolute;left:15515;width:3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Y8MMAAADcAAAADwAAAGRycy9kb3ducmV2LnhtbERPz2vCMBS+D/Y/hDfYbaY6EOlMiwzF&#10;luFBHTs/mmfa2bx0TWq7/94cBjt+fL/X+WRbcaPeN44VzGcJCOLK6YaNgs/z7mUFwgdkja1jUvBL&#10;HvLs8WGNqXYjH+l2CkbEEPYpKqhD6FIpfVWTRT9zHXHkLq63GCLsjdQ9jjHctnKRJEtpseHYUGNH&#10;7zVV19NgFfwMl8P0fSxX5mO/L7fVNhRf5qDU89O0eQMRaAr/4j93oRW8zuP8eC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imPDDAAAA3AAAAA8AAAAAAAAAAAAA&#10;AAAAoQIAAGRycy9kb3ducmV2LnhtbFBLBQYAAAAABAAEAPkAAACRAwAAAAA=&#10;" filled="t" strokeweight="1pt">
                        <v:stroke startarrowwidth="narrow" startarrowlength="short" endarrowwidth="narrow" endarrowlength="short"/>
                      </v:shape>
                    </v:group>
                  </v:group>
                  <v:group id="Группа 311" o:spid="_x0000_s1309" style="position:absolute;left:2068;width:14481;height:3105" coordsize="14480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shape id="Полилиния 312" o:spid="_x0000_s1310" style="position:absolute;width:4137;height:3105;visibility:visible;mso-wrap-style:square;v-text-anchor:top" coordsize="413737,310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C7McA&#10;AADcAAAADwAAAGRycy9kb3ducmV2LnhtbESPQWvCQBSE74X+h+UJvYS60VKx0U1oq4KiF9MePD6y&#10;zyQ0+zZkV5P++65Q8DjMzDfMMhtMI67Uudqygsk4BkFcWF1zqeD7a/M8B+E8ssbGMin4JQdZ+viw&#10;xETbno90zX0pAoRdggoq79tESldUZNCNbUscvLPtDPogu1LqDvsAN42cxvFMGqw5LFTY0mdFxU9+&#10;MQo+9GverKPTZRcdotVM7+dv/fag1NNoeF+A8DT4e/i/vdUKXiZT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wuzHAAAA3AAAAA8AAAAAAAAAAAAAAAAAmAIAAGRy&#10;cy9kb3ducmV2LnhtbFBLBQYAAAAABAAEAPUAAACMAwAAAAA=&#10;" adj="-11796480,,5400" path="m,l,310515r413737,l413737,,,xe" filled="f" stroked="f">
                      <v:stroke joinstyle="miter"/>
                      <v:formulas/>
                      <v:path arrowok="t" o:extrusionok="f" o:connecttype="custom" textboxrect="0,0,413737,310515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R1</w:t>
                            </w:r>
                          </w:p>
                        </w:txbxContent>
                      </v:textbox>
                    </v:shape>
                    <v:shape id="Полилиния 313" o:spid="_x0000_s1311" style="position:absolute;left:5171;width:4138;height:3105;visibility:visible;mso-wrap-style:square;v-text-anchor:top" coordsize="413737,310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nd8YA&#10;AADcAAAADwAAAGRycy9kb3ducmV2LnhtbESPQWvCQBSE74L/YXmFXoJuVBRNXUWtgqVeGj30+Mi+&#10;JsHs25BdTfz3XaHQ4zAz3zDLdWcqcafGlZYVjIYxCOLM6pJzBZfzYTAH4TyyxsoyKXiQg/Wq31ti&#10;om3LX3RPfS4ChF2CCgrv60RKlxVk0A1tTRy8H9sY9EE2udQNtgFuKjmO45k0WHJYKLCmXUHZNb0Z&#10;BVs9Tat99H37iE7R+0x/zhft8aTU60u3eQPhqfP/4b/2USuYjCbwPB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nd8YAAADcAAAADwAAAAAAAAAAAAAAAACYAgAAZHJz&#10;L2Rvd25yZXYueG1sUEsFBgAAAAAEAAQA9QAAAIsDAAAAAA==&#10;" adj="-11796480,,5400" path="m,l,310515r413737,l413737,,,xe" filled="f" stroked="f">
                      <v:stroke joinstyle="miter"/>
                      <v:formulas/>
                      <v:path arrowok="t" o:extrusionok="f" o:connecttype="custom" textboxrect="0,0,413737,310515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R2</w:t>
                            </w:r>
                          </w:p>
                        </w:txbxContent>
                      </v:textbox>
                    </v:shape>
                    <v:shape id="Полилиния 314" o:spid="_x0000_s1312" style="position:absolute;left:10343;width:4137;height:3105;visibility:visible;mso-wrap-style:square;v-text-anchor:top" coordsize="413737,3105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/A8cA&#10;AADcAAAADwAAAGRycy9kb3ducmV2LnhtbESPQWvCQBSE74L/YXlCL6FubG3Q1FVsa0Gpl6Y9eHxk&#10;X5Ng9m3Irib++64geBxm5htmsepNLc7Uusqygsk4BkGcW11xoeD35/NxBsJ5ZI21ZVJwIQer5XCw&#10;wFTbjr/pnPlCBAi7FBWU3jeplC4vyaAb24Y4eH+2NeiDbAupW+wC3NTyKY4TabDisFBiQ+8l5cfs&#10;ZBS86Zes3kSH0y7aRx+J/prNu+1eqYdRv34F4an39/CtvdUKnidTuJ4JR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y/wPHAAAA3AAAAA8AAAAAAAAAAAAAAAAAmAIAAGRy&#10;cy9kb3ducmV2LnhtbFBLBQYAAAAABAAEAPUAAACMAwAAAAA=&#10;" adj="-11796480,,5400" path="m,l,310515r413737,l413737,,,xe" filled="f" stroked="f">
                      <v:stroke joinstyle="miter"/>
                      <v:formulas/>
                      <v:path arrowok="t" o:extrusionok="f" o:connecttype="custom" textboxrect="0,0,413737,310515"/>
                      <v:textbox inset="7pt,3pt,7pt,3pt">
                        <w:txbxContent>
                          <w:p w:rsidR="005B428F" w:rsidRDefault="0041478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R3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B428F" w:rsidRDefault="005B428F">
      <w:pPr>
        <w:tabs>
          <w:tab w:val="center" w:pos="4677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704975" cy="333375"/>
            <wp:effectExtent l="0" t="0" r="0" b="0"/>
            <wp:docPr id="34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1704975" cy="333375"/>
            <wp:effectExtent l="0" t="0" r="0" b="0"/>
            <wp:docPr id="34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Единица измерения индуктивности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Гн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Единица измерения силы тока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D. 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Единица измерения  проводимости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См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Сопротивление измеряется: 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Вольтметром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Амперметром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Ваттметром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Омметром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23. Амперметром измеряется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U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I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P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R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Закон Ома для участка цепи: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space="720"/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52425" cy="333375"/>
            <wp:effectExtent l="0" t="0" r="0" b="0"/>
            <wp:docPr id="34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4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I= U*R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</w:rPr>
        <w:drawing>
          <wp:inline distT="0" distB="0" distL="114300" distR="114300">
            <wp:extent cx="371475" cy="333375"/>
            <wp:effectExtent l="0" t="0" r="0" b="0"/>
            <wp:docPr id="34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Ток I при P=1000 Bт и U=100 В равен: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1000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100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C. 10 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D. 1 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B428F">
          <w:type w:val="continuous"/>
          <w:pgSz w:w="11906" w:h="16838"/>
          <w:pgMar w:top="1134" w:right="850" w:bottom="1134" w:left="1133" w:header="708" w:footer="708" w:gutter="0"/>
          <w:cols w:num="2" w:space="720" w:equalWidth="0">
            <w:col w:w="4544" w:space="708"/>
            <w:col w:w="4544" w:space="0"/>
          </w:cols>
        </w:sect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 к тестовым заданиям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В-1     </w:t>
      </w:r>
    </w:p>
    <w:tbl>
      <w:tblPr>
        <w:tblStyle w:val="aff1"/>
        <w:tblW w:w="54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00" w:type="dxa"/>
            <w:gridSpan w:val="5"/>
            <w:vMerge w:val="restart"/>
            <w:tcBorders>
              <w:right w:val="nil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700" w:type="dxa"/>
            <w:gridSpan w:val="5"/>
            <w:vMerge/>
            <w:tcBorders>
              <w:right w:val="nil"/>
            </w:tcBorders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В-2</w:t>
      </w:r>
    </w:p>
    <w:tbl>
      <w:tblPr>
        <w:tblStyle w:val="aff2"/>
        <w:tblW w:w="54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00" w:type="dxa"/>
            <w:gridSpan w:val="5"/>
            <w:vMerge w:val="restart"/>
            <w:tcBorders>
              <w:right w:val="nil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700" w:type="dxa"/>
            <w:gridSpan w:val="5"/>
            <w:vMerge/>
            <w:tcBorders>
              <w:right w:val="nil"/>
            </w:tcBorders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В-3</w:t>
      </w:r>
    </w:p>
    <w:tbl>
      <w:tblPr>
        <w:tblStyle w:val="aff3"/>
        <w:tblW w:w="54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00" w:type="dxa"/>
            <w:gridSpan w:val="5"/>
            <w:vMerge w:val="restart"/>
            <w:tcBorders>
              <w:right w:val="nil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700" w:type="dxa"/>
            <w:gridSpan w:val="5"/>
            <w:vMerge/>
            <w:tcBorders>
              <w:right w:val="nil"/>
            </w:tcBorders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В-4</w:t>
      </w:r>
    </w:p>
    <w:tbl>
      <w:tblPr>
        <w:tblStyle w:val="aff4"/>
        <w:tblW w:w="54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00" w:type="dxa"/>
            <w:gridSpan w:val="5"/>
            <w:vMerge w:val="restart"/>
            <w:tcBorders>
              <w:right w:val="nil"/>
            </w:tcBorders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540"/>
        </w:trPr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54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700" w:type="dxa"/>
            <w:gridSpan w:val="5"/>
            <w:vMerge/>
            <w:tcBorders>
              <w:right w:val="nil"/>
            </w:tcBorders>
          </w:tcPr>
          <w:p w:rsidR="005B428F" w:rsidRDefault="005B42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tabs>
          <w:tab w:val="left" w:pos="30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Практическое задание для всей команды</w:t>
      </w:r>
    </w:p>
    <w:p w:rsidR="005B428F" w:rsidRDefault="00414780">
      <w:pPr>
        <w:spacing w:before="345"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электрической цепи постоянного тока определить токи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 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3 в ветвях. Электродвижущая сила: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 = 1,8 B;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2 = 1,2 B; сопротивления резисторов: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 = 0,2 Ом;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 = 0,3 Ом;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 = 0,8 Ом;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01 = 0,6 Ом;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02 = 0,4 Ом.</w:t>
      </w:r>
    </w:p>
    <w:p w:rsidR="005B428F" w:rsidRDefault="00414780">
      <w:pPr>
        <w:spacing w:before="40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2850" cy="1738333"/>
            <wp:effectExtent l="0" t="0" r="0" b="0"/>
            <wp:docPr id="34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58"/>
                    <a:srcRect l="27258" t="31663" r="35703" b="4689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38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  и критерии оценивания</w:t>
      </w:r>
    </w:p>
    <w:tbl>
      <w:tblPr>
        <w:tblStyle w:val="aff5"/>
        <w:tblW w:w="957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5"/>
        <w:gridCol w:w="4815"/>
        <w:gridCol w:w="780"/>
      </w:tblGrid>
      <w:tr w:rsidR="005B428F">
        <w:trPr>
          <w:trHeight w:val="420"/>
        </w:trPr>
        <w:tc>
          <w:tcPr>
            <w:tcW w:w="3975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Формула и расчет</w:t>
            </w:r>
          </w:p>
        </w:tc>
        <w:tc>
          <w:tcPr>
            <w:tcW w:w="780" w:type="dxa"/>
          </w:tcPr>
          <w:p w:rsidR="005B428F" w:rsidRDefault="00414780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5B428F">
        <w:tc>
          <w:tcPr>
            <w:tcW w:w="3975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узла разветвления в соответствии с принятым на схеме условным положительным направлением составляют уравнение для токов по первому закону Кирхгофа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I1+ I2= I3.</w:t>
            </w:r>
          </w:p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39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внешнего замкнутого контура составляют уравнение по второму закону Кирхгофа:</w:t>
            </w:r>
          </w:p>
        </w:tc>
        <w:tc>
          <w:tcPr>
            <w:tcW w:w="4815" w:type="dxa"/>
          </w:tcPr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E1= I1R0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1+ I1R1+ I3R3= I1(R01+ R1) + I3R3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Или 1,8 = (0,6 + 0,2) I1 + 0,8I3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3975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Аналогично, для нижнего замкнутого контура по второму закону Кирхгофа</w:t>
            </w:r>
          </w:p>
        </w:tc>
        <w:tc>
          <w:tcPr>
            <w:tcW w:w="4815" w:type="dxa"/>
          </w:tcPr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E1= I2(R02+ R2) + I3R3 </w:t>
            </w:r>
          </w:p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1,2 = 0,7 I2 + 0,8I3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3975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результате совместного решения полученной системы уравнений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 I2 - I3 =0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0,8 I1 + 0,8I3=1,8 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0,7 I2 + 0,8I3=1,2 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39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определяют ток I1 в первой ветви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I1 = (1,2 −1,5I2)/0,8</w:t>
            </w:r>
          </w:p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840"/>
        </w:trPr>
        <w:tc>
          <w:tcPr>
            <w:tcW w:w="39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Ток I2 во второй ветви находят по значению токаI1 из уравнений для эдсE1 иE2:</w:t>
            </w:r>
          </w:p>
        </w:tc>
        <w:tc>
          <w:tcPr>
            <w:tcW w:w="4815" w:type="dxa"/>
          </w:tcPr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2839">
              <w:rPr>
                <w:rFonts w:ascii="Gungsuh" w:eastAsia="Gungsuh" w:hAnsi="Gungsuh" w:cs="Gungsuh"/>
                <w:sz w:val="28"/>
                <w:szCs w:val="28"/>
                <w:lang w:val="en-US"/>
              </w:rPr>
              <w:t>1,8 = 1,6 (1,2 −1,5I2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 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)/0,8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 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+ 0,8I2</w:t>
            </w:r>
          </w:p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1,8 = 2,4 – 3I2 + 0,8I2, </w:t>
            </w:r>
          </w:p>
          <w:p w:rsidR="005B428F" w:rsidRPr="00C82839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Откуда</w:t>
            </w:r>
            <w:r w:rsidRPr="00C8283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I2 = 0,272 A.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700"/>
        </w:trPr>
        <w:tc>
          <w:tcPr>
            <w:tcW w:w="39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Величину тока I1 в первой ветви определяют по величине токаI2 из уравнения для эдсE1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 = 1,6I1 + 0,8·0,27,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откуда</w:t>
            </w:r>
          </w:p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I1 = 0,99 А.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700"/>
        </w:trPr>
        <w:tc>
          <w:tcPr>
            <w:tcW w:w="39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Ток I3 в третьей ветви находят из уравнения для токов</w:t>
            </w: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I3 =I1 +I2 = 0,99 + 0,27 = 1,26 A.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300"/>
        </w:trPr>
        <w:tc>
          <w:tcPr>
            <w:tcW w:w="3975" w:type="dxa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428F" w:rsidRDefault="005B428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:rsidR="005B428F" w:rsidRDefault="005B428F">
      <w:pPr>
        <w:tabs>
          <w:tab w:val="left" w:pos="4111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tabs>
          <w:tab w:val="left" w:pos="4111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Технология металлов и трубопроводно-строительные материалы</w:t>
      </w:r>
    </w:p>
    <w:p w:rsidR="005B428F" w:rsidRDefault="005B428F">
      <w:pPr>
        <w:tabs>
          <w:tab w:val="left" w:pos="4111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1 вариант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Железо и его сплавы относятся к следующей группе: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а) черные металлы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б) цветные металлы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в) щелочные металлы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 указанных свойств металлов выберите те, которые являются физическими: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жидкотекучесть, усадка, прокаливаемость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цвет, температура плавления, теплоемкость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прочность, ударная вязкость, выносливость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Пластичность- это: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температура, при которой металл полностью переходит из твердого состояния в жидкое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свойство металла или сплава сопротивляться разрушению под действием внешних сил (нагрузок)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способность металла, не разрушаясь, изменять форму под действием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сохранять измененную форму после того, как нагрузка будет снята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Марка инструментальной высококачественной стали: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10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Р18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У10А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Агрегатом для производства стали  не является: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мартеновская печь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кислородный конвер</w:t>
      </w:r>
      <w:r>
        <w:rPr>
          <w:rFonts w:ascii="Times New Roman" w:eastAsia="Times New Roman" w:hAnsi="Times New Roman" w:cs="Times New Roman"/>
          <w:sz w:val="28"/>
          <w:szCs w:val="28"/>
        </w:rPr>
        <w:t>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доменная печь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Железоуглеродистый сплав, в котором углерода более 2,14%,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  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чугун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дюралимин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Буква «А» в маркировке стали 18Х2Н4ВА означает, что сталь::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является автоматной       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содержит азот в качестве легирующего элемента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является высококачественной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Низкой свариваемостью обладают стали: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чугуны                       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низкоуглеродистые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высокоуглеродистые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Прокат получают:</w:t>
      </w:r>
    </w:p>
    <w:p w:rsidR="005B428F" w:rsidRDefault="00414780">
      <w:pPr>
        <w:tabs>
          <w:tab w:val="left" w:pos="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обжатием нагретых слит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 в валках стана </w:t>
      </w:r>
    </w:p>
    <w:p w:rsidR="005B428F" w:rsidRDefault="00414780">
      <w:pPr>
        <w:tabs>
          <w:tab w:val="left" w:pos="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расплавленный металл заливают в специальные формы</w:t>
      </w:r>
    </w:p>
    <w:p w:rsidR="005B428F" w:rsidRDefault="00414780">
      <w:pPr>
        <w:tabs>
          <w:tab w:val="left" w:pos="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нанесением ударов кувалдой по раскаленному металлу</w:t>
      </w:r>
    </w:p>
    <w:p w:rsidR="005B428F" w:rsidRDefault="005B428F">
      <w:pPr>
        <w:tabs>
          <w:tab w:val="left" w:pos="0"/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Комплекс технологических машин-орудий, обеспечивающих производство изделий, из черных и цветных металлов и сплавов прокаткой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главной линией прокатного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б) прокатным станом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прокатным оборудованием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вариант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Медь и его сплавы относятся к следующей группе: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а) цветные металлы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б) благородные металлы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в) черные металлы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Твердость – это: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способность металла образовывать сварной шов, без трещин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способность материала сопротивляться внедрению в него более твердого тела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свойство тел проводить с той или иной скоростью тепло при нагревании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Укажите вид деформации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, которую испытывают заклепки, стяжные болты: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сжатие     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кручение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сдвиг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Марка легированной инструментальной качественной быстрорежущей стали: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Р18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б) У10А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в) 12ХН3А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Пластичность стали </w:t>
      </w:r>
      <w:r>
        <w:rPr>
          <w:rFonts w:ascii="Times New Roman" w:eastAsia="Times New Roman" w:hAnsi="Times New Roman" w:cs="Times New Roman"/>
          <w:sz w:val="28"/>
          <w:szCs w:val="28"/>
        </w:rPr>
        <w:t>с уменьшением содержания углерода: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ухудшается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изменяется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в) улучшается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Обработка металлов давлением, заключающаяся в протягивании прутка через отверстие выходные размеры которого меньше, чем исходное сечение прутка,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прокатка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прессование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в) волочение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Марка быстрорежущей стали: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10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Р18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У12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Технологический процесс получения фасонных отливок путем заполнения жидким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металлом заранее приготовленных форм называется: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плавлением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литьем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формовкой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Агрегатом для производства чугуна является: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доменная  печь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кислородный конвертор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мартеновская  печь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Листовой металл получают:</w:t>
      </w:r>
    </w:p>
    <w:p w:rsidR="005B428F" w:rsidRDefault="0041478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прокаткой нагретых слитков  на прокатных станах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б) волочением между валками слитков металла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в) ковкой нагретых слитков на специальных машинах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  вариант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Из указанных свойств металлов выберите те, которые являются технологическими: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свариваемость, обрабатываемость резанием, жидкотекучесть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цвет, температура плавления, теплоемкость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прочность, ударная вязкость, выносливость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Марка углеродистой конструкционной качественной стали: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10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Р18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У10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Железоуглеродистый сплав, в котором углерода менее 2,14%, называется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   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чугун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бронза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Буква «Х» в маркировке стали 18Х2Н4ВА означает, что сталь::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является автоматной        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содержит хром в качестве легирующего элемента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является высококачественной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Высокой свариваемостью обладают стали: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чугуны                       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низкоуглеродистые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высокоуглеродистые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Алюминий  и его сплавы относятся к с группе: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цветные металлы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черные металлы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щелочные металлы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Укаж</w:t>
      </w:r>
      <w:r>
        <w:rPr>
          <w:rFonts w:ascii="Times New Roman" w:eastAsia="Times New Roman" w:hAnsi="Times New Roman" w:cs="Times New Roman"/>
          <w:sz w:val="28"/>
          <w:szCs w:val="28"/>
        </w:rPr>
        <w:t>ите вид деформации, которую испытывают вращающиеся валы: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сжатие                   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кручение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сдвиг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Углеродистая конструкционная сталь обыкновенного качества: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сталь 10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ВСт3Гпс3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12ХН3А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Пластичность стали с увеличени</w:t>
      </w:r>
      <w:r>
        <w:rPr>
          <w:rFonts w:ascii="Times New Roman" w:eastAsia="Times New Roman" w:hAnsi="Times New Roman" w:cs="Times New Roman"/>
          <w:sz w:val="28"/>
          <w:szCs w:val="28"/>
        </w:rPr>
        <w:t>ем содержания углерода: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ухудшается     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 изменяется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улучшается    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Мелкозернистые или порошковые неметаллические   материалы,    обладающие очень высокой  твердостью,  называются: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стеклом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пластмассой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абразивом</w:t>
      </w:r>
    </w:p>
    <w:p w:rsidR="005B428F" w:rsidRDefault="005B428F">
      <w:pPr>
        <w:spacing w:after="0" w:line="240" w:lineRule="auto"/>
        <w:ind w:left="-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 вариант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Из указанных свойств металлов выберите те, которые являются механическими: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свариваемость, обрабатываемость резанием, жидкотекучесть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цвет, температура плавления, теплоемкость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прочность, твердость, пластичность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Обработка металла, состоящая в н</w:t>
      </w:r>
      <w:r>
        <w:rPr>
          <w:rFonts w:ascii="Times New Roman" w:eastAsia="Times New Roman" w:hAnsi="Times New Roman" w:cs="Times New Roman"/>
          <w:sz w:val="28"/>
          <w:szCs w:val="28"/>
        </w:rPr>
        <w:t>асыщении поверхности стали углеродом, называется: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цементация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нормализация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цианирование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Инструментальными являются все стали ряда: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У10А,  ШХ15,  40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ХВГ,  Ст.3, Р6М5К6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Р9, 9ХС, У10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Магний  и его сплавы относятся к с группе: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цветные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металлы         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благородные металлы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черные металлы             </w:t>
      </w:r>
    </w:p>
    <w:p w:rsidR="005B428F" w:rsidRDefault="00414780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Процесс термообработки, заключающийся в нагреве стали до температур, превышающих фазовые превращения, выдержке и последующем быстром охлаждении, называется:</w:t>
      </w:r>
    </w:p>
    <w:p w:rsidR="005B428F" w:rsidRDefault="00414780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закалкой</w:t>
      </w:r>
    </w:p>
    <w:p w:rsidR="005B428F" w:rsidRDefault="00414780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отпуском</w:t>
      </w:r>
    </w:p>
    <w:p w:rsidR="005B428F" w:rsidRDefault="00414780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отжигом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Трубопроводы, прокладываемые от скважин к установкам подготовки газа, газового конденсата или нефти, называются: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технологическими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магистральными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промысловыми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Самопроизвольное разрушение металлов в среде окислительного газа (кислорода, галогенов и т.д.) при повышенных температурах или в жидких не электролитах называется: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электрохимическая коррозия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химическая коррозия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сплошная коррозия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8. При изоляц</w:t>
      </w:r>
      <w:r>
        <w:rPr>
          <w:rFonts w:ascii="Times New Roman" w:eastAsia="Times New Roman" w:hAnsi="Times New Roman" w:cs="Times New Roman"/>
          <w:sz w:val="28"/>
          <w:szCs w:val="28"/>
        </w:rPr>
        <w:t>ии трубопровода не проводится следующая операция: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зачистка трубы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снятие старой изоляции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подогрев трубы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Особенностью холодной прокатки является: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упрочнение металла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необходимость последующей термической обработки металла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рекристаллизация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металла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 На маркировке шлифовального круга  ПП450х50х127ЗАЗЭ50С1Б цифра 450 обозначает: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диаметр отверстия круга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зернистость круга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наружный диаметр круга</w:t>
      </w: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-7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Эталон ответов</w:t>
      </w:r>
    </w:p>
    <w:tbl>
      <w:tblPr>
        <w:tblStyle w:val="aff6"/>
        <w:tblW w:w="5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1072"/>
        <w:gridCol w:w="1072"/>
        <w:gridCol w:w="1072"/>
        <w:gridCol w:w="1072"/>
      </w:tblGrid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вариант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вариант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вариант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вариант</w:t>
            </w:r>
          </w:p>
        </w:tc>
      </w:tr>
      <w:tr w:rsidR="005B428F">
        <w:trPr>
          <w:trHeight w:val="32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5B428F" w:rsidRDefault="005B428F">
      <w:pPr>
        <w:spacing w:after="0" w:line="240" w:lineRule="auto"/>
        <w:ind w:left="-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-7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задание:</w:t>
      </w:r>
    </w:p>
    <w:p w:rsidR="005B428F" w:rsidRDefault="00414780">
      <w:pPr>
        <w:spacing w:after="0" w:line="240" w:lineRule="auto"/>
        <w:ind w:left="-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Расшифруйте марку стали: 4Х2В5ФМ.</w:t>
      </w:r>
    </w:p>
    <w:tbl>
      <w:tblPr>
        <w:tblStyle w:val="aff7"/>
        <w:tblW w:w="93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1"/>
        <w:gridCol w:w="3837"/>
        <w:gridCol w:w="1042"/>
      </w:tblGrid>
      <w:tr w:rsidR="005B428F">
        <w:trPr>
          <w:trHeight w:val="620"/>
        </w:trPr>
        <w:tc>
          <w:tcPr>
            <w:tcW w:w="4461" w:type="dxa"/>
          </w:tcPr>
          <w:p w:rsidR="005B428F" w:rsidRDefault="00414780">
            <w:pPr>
              <w:spacing w:before="100" w:after="10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Критерий оценивания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Балл</w:t>
            </w:r>
          </w:p>
        </w:tc>
      </w:tr>
      <w:tr w:rsidR="005B428F">
        <w:tc>
          <w:tcPr>
            <w:tcW w:w="446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 вид стали по химическому составу, по назначению и по качеству</w:t>
            </w:r>
          </w:p>
        </w:tc>
        <w:tc>
          <w:tcPr>
            <w:tcW w:w="3837" w:type="dxa"/>
          </w:tcPr>
          <w:p w:rsidR="005B428F" w:rsidRDefault="00414780">
            <w:pPr>
              <w:spacing w:before="100" w:after="100" w:line="240" w:lineRule="auto"/>
              <w:ind w:firstLine="4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Легированная  инструментальная качественная сталь</w:t>
            </w:r>
          </w:p>
        </w:tc>
        <w:tc>
          <w:tcPr>
            <w:tcW w:w="1042" w:type="dxa"/>
          </w:tcPr>
          <w:p w:rsidR="005B428F" w:rsidRDefault="00414780">
            <w:pPr>
              <w:spacing w:before="100" w:after="100" w:line="240" w:lineRule="auto"/>
              <w:ind w:hanging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4461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Указано содержание углерода</w:t>
            </w: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углерода 0,4%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300"/>
        </w:trPr>
        <w:tc>
          <w:tcPr>
            <w:tcW w:w="4461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Указано содержание хрома</w:t>
            </w: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ind w:firstLin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хрома 2%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360"/>
        </w:trPr>
        <w:tc>
          <w:tcPr>
            <w:tcW w:w="4461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Указано содержание вольфрама</w:t>
            </w: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ind w:firstLin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вольфрама 5%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300"/>
        </w:trPr>
        <w:tc>
          <w:tcPr>
            <w:tcW w:w="4461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Указано содержание ванадия</w:t>
            </w: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ind w:firstLin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ванадия 1%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360"/>
        </w:trPr>
        <w:tc>
          <w:tcPr>
            <w:tcW w:w="4461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Указано содержание молибдена</w:t>
            </w: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ind w:firstLin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молибдена 1%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461" w:type="dxa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42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B428F" w:rsidRDefault="005B428F">
      <w:pPr>
        <w:tabs>
          <w:tab w:val="left" w:pos="405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</w:t>
      </w: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Основы гидравлики и термодинамики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Тест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Наука, изучающая превращения энергии в процессах, сопровождающихся тепловыми эффектами, называется:</w:t>
      </w:r>
    </w:p>
    <w:p w:rsidR="005B428F" w:rsidRDefault="00414780">
      <w:pPr>
        <w:numPr>
          <w:ilvl w:val="0"/>
          <w:numId w:val="5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термодинамика</w:t>
      </w:r>
    </w:p>
    <w:p w:rsidR="005B428F" w:rsidRDefault="00414780">
      <w:pPr>
        <w:numPr>
          <w:ilvl w:val="0"/>
          <w:numId w:val="5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гидростатика</w:t>
      </w:r>
    </w:p>
    <w:p w:rsidR="005B428F" w:rsidRDefault="00414780">
      <w:pPr>
        <w:numPr>
          <w:ilvl w:val="0"/>
          <w:numId w:val="54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теплопередача</w:t>
      </w:r>
    </w:p>
    <w:p w:rsidR="005B428F" w:rsidRDefault="0041478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 постоянной температуре удельные объемы газа обратно пропорциональны его давлениям:</w:t>
      </w:r>
    </w:p>
    <w:p w:rsidR="005B428F" w:rsidRDefault="00414780">
      <w:pPr>
        <w:numPr>
          <w:ilvl w:val="0"/>
          <w:numId w:val="99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Гей-Люссака</w:t>
      </w:r>
    </w:p>
    <w:p w:rsidR="005B428F" w:rsidRDefault="00414780">
      <w:pPr>
        <w:numPr>
          <w:ilvl w:val="0"/>
          <w:numId w:val="99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Бойля-Мариотта</w:t>
      </w:r>
    </w:p>
    <w:p w:rsidR="005B428F" w:rsidRDefault="00414780">
      <w:pPr>
        <w:numPr>
          <w:ilvl w:val="0"/>
          <w:numId w:val="99"/>
        </w:numPr>
        <w:spacing w:after="16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Шарля</w:t>
      </w:r>
    </w:p>
    <w:p w:rsidR="005B428F" w:rsidRDefault="00414780">
      <w:pPr>
        <w:spacing w:after="0" w:line="240" w:lineRule="auto"/>
        <w:ind w:left="1134" w:hanging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3.При постоянном удельном объеме протекает процесс:</w:t>
      </w:r>
    </w:p>
    <w:p w:rsidR="005B428F" w:rsidRDefault="00414780">
      <w:pPr>
        <w:numPr>
          <w:ilvl w:val="1"/>
          <w:numId w:val="15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изобарный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28F" w:rsidRDefault="00414780">
      <w:pPr>
        <w:numPr>
          <w:ilvl w:val="1"/>
          <w:numId w:val="15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изохорный</w:t>
      </w:r>
    </w:p>
    <w:p w:rsidR="005B428F" w:rsidRDefault="00414780">
      <w:pPr>
        <w:numPr>
          <w:ilvl w:val="1"/>
          <w:numId w:val="15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изотермический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Плотность определяется по формуле:</w:t>
      </w:r>
    </w:p>
    <w:p w:rsidR="005B428F" w:rsidRDefault="00414780">
      <w:pPr>
        <w:numPr>
          <w:ilvl w:val="1"/>
          <w:numId w:val="55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ρ = m/V</w:t>
      </w:r>
    </w:p>
    <w:p w:rsidR="005B428F" w:rsidRDefault="00414780">
      <w:pPr>
        <w:numPr>
          <w:ilvl w:val="1"/>
          <w:numId w:val="55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ρ =V/m</w:t>
      </w:r>
    </w:p>
    <w:p w:rsidR="005B428F" w:rsidRDefault="00414780">
      <w:pPr>
        <w:numPr>
          <w:ilvl w:val="1"/>
          <w:numId w:val="55"/>
        </w:numPr>
        <w:spacing w:after="16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ρ = m*V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Единицы измерения теплоемкости:</w:t>
      </w:r>
    </w:p>
    <w:p w:rsidR="005B428F" w:rsidRDefault="00414780">
      <w:pPr>
        <w:numPr>
          <w:ilvl w:val="0"/>
          <w:numId w:val="39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Дж</w:t>
      </w:r>
    </w:p>
    <w:p w:rsidR="005B428F" w:rsidRDefault="00414780">
      <w:pPr>
        <w:numPr>
          <w:ilvl w:val="0"/>
          <w:numId w:val="39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Дж/К</w:t>
      </w:r>
    </w:p>
    <w:p w:rsidR="005B428F" w:rsidRDefault="00414780">
      <w:pPr>
        <w:numPr>
          <w:ilvl w:val="0"/>
          <w:numId w:val="39"/>
        </w:numPr>
        <w:spacing w:after="16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Дж/кг*К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Из каких процессов состоит цикл Карно:</w:t>
      </w:r>
    </w:p>
    <w:p w:rsidR="005B428F" w:rsidRDefault="0041478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двух изохорных и двух адиабатных</w:t>
      </w:r>
    </w:p>
    <w:p w:rsidR="005B428F" w:rsidRDefault="0041478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двух изотермических, адиабатного, изохорного</w:t>
      </w:r>
    </w:p>
    <w:p w:rsidR="005B428F" w:rsidRDefault="00414780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двух изотермических и двух адиабатных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Процесс передачи энергии электромагнитными волнами, называется:</w:t>
      </w:r>
    </w:p>
    <w:p w:rsidR="005B428F" w:rsidRDefault="00414780">
      <w:pPr>
        <w:numPr>
          <w:ilvl w:val="0"/>
          <w:numId w:val="117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конвекция</w:t>
      </w:r>
    </w:p>
    <w:p w:rsidR="005B428F" w:rsidRDefault="00414780">
      <w:pPr>
        <w:numPr>
          <w:ilvl w:val="0"/>
          <w:numId w:val="117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излучение</w:t>
      </w:r>
    </w:p>
    <w:p w:rsidR="005B428F" w:rsidRDefault="00414780">
      <w:pPr>
        <w:numPr>
          <w:ilvl w:val="0"/>
          <w:numId w:val="117"/>
        </w:numPr>
        <w:spacing w:after="16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теплопроводность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Единицы измерения коэффициента теплопроводности:</w:t>
      </w:r>
    </w:p>
    <w:p w:rsidR="005B428F" w:rsidRDefault="00414780">
      <w:pPr>
        <w:numPr>
          <w:ilvl w:val="0"/>
          <w:numId w:val="67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Вт/м*К</w:t>
      </w:r>
    </w:p>
    <w:p w:rsidR="005B428F" w:rsidRDefault="00414780">
      <w:pPr>
        <w:numPr>
          <w:ilvl w:val="0"/>
          <w:numId w:val="67"/>
        </w:numPr>
        <w:spacing w:after="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*К</w:t>
      </w:r>
    </w:p>
    <w:p w:rsidR="005B428F" w:rsidRDefault="00414780">
      <w:pPr>
        <w:numPr>
          <w:ilvl w:val="0"/>
          <w:numId w:val="67"/>
        </w:numPr>
        <w:spacing w:after="160" w:line="240" w:lineRule="auto"/>
        <w:ind w:left="1134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Вт/м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В каких теплообменных аппаратах передача теплоты от нагревающей жидкости к нагреваемой происходит сквозь твердую разделительную стенку:</w:t>
      </w:r>
    </w:p>
    <w:p w:rsidR="005B428F" w:rsidRDefault="00414780">
      <w:pPr>
        <w:numPr>
          <w:ilvl w:val="0"/>
          <w:numId w:val="1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рекуперативных</w:t>
      </w:r>
    </w:p>
    <w:p w:rsidR="005B428F" w:rsidRDefault="00414780">
      <w:pPr>
        <w:numPr>
          <w:ilvl w:val="0"/>
          <w:numId w:val="1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смешивающих</w:t>
      </w:r>
    </w:p>
    <w:p w:rsidR="005B428F" w:rsidRDefault="00414780">
      <w:pPr>
        <w:numPr>
          <w:ilvl w:val="0"/>
          <w:numId w:val="13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регенеративных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С ростом температуры, вязкость газов: </w:t>
      </w:r>
    </w:p>
    <w:p w:rsidR="005B428F" w:rsidRDefault="00414780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уменьшается</w:t>
      </w:r>
    </w:p>
    <w:p w:rsidR="005B428F" w:rsidRDefault="00414780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</w:p>
    <w:p w:rsidR="005B428F" w:rsidRDefault="00414780">
      <w:pPr>
        <w:numPr>
          <w:ilvl w:val="0"/>
          <w:numId w:val="60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остает</w:t>
      </w:r>
      <w:r>
        <w:rPr>
          <w:rFonts w:ascii="Times New Roman" w:eastAsia="Times New Roman" w:hAnsi="Times New Roman" w:cs="Times New Roman"/>
          <w:sz w:val="28"/>
          <w:szCs w:val="28"/>
        </w:rPr>
        <w:t>ся неизменной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Атмосферное давление измеряется:</w:t>
      </w:r>
    </w:p>
    <w:p w:rsidR="005B428F" w:rsidRDefault="00414780">
      <w:pPr>
        <w:numPr>
          <w:ilvl w:val="0"/>
          <w:numId w:val="145"/>
        </w:numPr>
        <w:spacing w:after="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манометрами</w:t>
      </w:r>
    </w:p>
    <w:p w:rsidR="005B428F" w:rsidRDefault="00414780">
      <w:pPr>
        <w:numPr>
          <w:ilvl w:val="0"/>
          <w:numId w:val="145"/>
        </w:numPr>
        <w:spacing w:after="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вакуумметрами</w:t>
      </w:r>
    </w:p>
    <w:p w:rsidR="005B428F" w:rsidRDefault="00414780">
      <w:pPr>
        <w:numPr>
          <w:ilvl w:val="0"/>
          <w:numId w:val="145"/>
        </w:numPr>
        <w:spacing w:after="16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барометрами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Для напорного движения жидкости в цилиндрических трубах круглого сечения число Re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равняется:</w:t>
      </w:r>
    </w:p>
    <w:p w:rsidR="005B428F" w:rsidRDefault="00414780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2300</w:t>
      </w:r>
    </w:p>
    <w:p w:rsidR="005B428F" w:rsidRDefault="00414780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2200</w:t>
      </w:r>
    </w:p>
    <w:p w:rsidR="005B428F" w:rsidRDefault="00414780">
      <w:pPr>
        <w:numPr>
          <w:ilvl w:val="0"/>
          <w:numId w:val="64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3200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Гидравлический удар возникает при:</w:t>
      </w:r>
    </w:p>
    <w:p w:rsidR="005B428F" w:rsidRDefault="00414780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резком увеличении скорости течения жидкости</w:t>
      </w:r>
    </w:p>
    <w:p w:rsidR="005B428F" w:rsidRDefault="00414780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резком уменьшении скорости течения жидкости</w:t>
      </w:r>
    </w:p>
    <w:p w:rsidR="005B428F" w:rsidRDefault="00414780">
      <w:pPr>
        <w:numPr>
          <w:ilvl w:val="0"/>
          <w:numId w:val="2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постепенном уменьшении скорости течения жидкости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Машины, предназначенные для подъема и перемещения жидкостей , называют:</w:t>
      </w:r>
    </w:p>
    <w:p w:rsidR="005B428F" w:rsidRDefault="00414780">
      <w:pPr>
        <w:numPr>
          <w:ilvl w:val="0"/>
          <w:numId w:val="7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насосы</w:t>
      </w:r>
    </w:p>
    <w:p w:rsidR="005B428F" w:rsidRDefault="00414780">
      <w:pPr>
        <w:numPr>
          <w:ilvl w:val="0"/>
          <w:numId w:val="7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вентиляторы</w:t>
      </w:r>
    </w:p>
    <w:p w:rsidR="005B428F" w:rsidRDefault="00414780">
      <w:pPr>
        <w:numPr>
          <w:ilvl w:val="0"/>
          <w:numId w:val="74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компрессоры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Нагнетат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ели, предназначенные для перемещения воздуха или других газов, называют: </w:t>
      </w:r>
    </w:p>
    <w:p w:rsidR="005B428F" w:rsidRDefault="00414780">
      <w:pPr>
        <w:numPr>
          <w:ilvl w:val="0"/>
          <w:numId w:val="8"/>
        </w:numPr>
        <w:spacing w:after="0" w:line="240" w:lineRule="auto"/>
        <w:ind w:left="1560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насосы</w:t>
      </w:r>
    </w:p>
    <w:p w:rsidR="005B428F" w:rsidRDefault="00414780">
      <w:pPr>
        <w:numPr>
          <w:ilvl w:val="0"/>
          <w:numId w:val="8"/>
        </w:numPr>
        <w:spacing w:after="0" w:line="240" w:lineRule="auto"/>
        <w:ind w:left="1560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вентиляторы</w:t>
      </w:r>
    </w:p>
    <w:p w:rsidR="005B428F" w:rsidRDefault="00414780">
      <w:pPr>
        <w:numPr>
          <w:ilvl w:val="0"/>
          <w:numId w:val="8"/>
        </w:numPr>
        <w:spacing w:after="160" w:line="240" w:lineRule="auto"/>
        <w:ind w:left="1560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компрессоры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Для подачи газа при больших напорах, применяют:</w:t>
      </w:r>
    </w:p>
    <w:p w:rsidR="005B428F" w:rsidRDefault="00414780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центробежные вентиляторы</w:t>
      </w:r>
    </w:p>
    <w:p w:rsidR="005B428F" w:rsidRDefault="00414780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осевые вентиляторы</w:t>
      </w:r>
    </w:p>
    <w:p w:rsidR="005B428F" w:rsidRDefault="00414780">
      <w:pPr>
        <w:numPr>
          <w:ilvl w:val="0"/>
          <w:numId w:val="20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центробежные и осевые вентиляторы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Фазовый переход от газообразного состояния к жидкому, это:</w:t>
      </w:r>
    </w:p>
    <w:p w:rsidR="005B428F" w:rsidRDefault="0041478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конденсация</w:t>
      </w:r>
    </w:p>
    <w:p w:rsidR="005B428F" w:rsidRDefault="00414780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испарение</w:t>
      </w:r>
    </w:p>
    <w:p w:rsidR="005B428F" w:rsidRDefault="00414780">
      <w:pPr>
        <w:numPr>
          <w:ilvl w:val="0"/>
          <w:numId w:val="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кипение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Наука, изучающая законы равновесия жидкостей:</w:t>
      </w:r>
    </w:p>
    <w:p w:rsidR="005B428F" w:rsidRDefault="00414780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термодинамика</w:t>
      </w:r>
    </w:p>
    <w:p w:rsidR="005B428F" w:rsidRDefault="00414780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гидростатика</w:t>
      </w:r>
    </w:p>
    <w:p w:rsidR="005B428F" w:rsidRDefault="00414780">
      <w:pPr>
        <w:numPr>
          <w:ilvl w:val="0"/>
          <w:numId w:val="131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теплопередача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Удельный объем определяется по формуле:</w:t>
      </w:r>
    </w:p>
    <w:p w:rsidR="005B428F" w:rsidRDefault="00414780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ʋ = m / V</w:t>
      </w:r>
    </w:p>
    <w:p w:rsidR="005B428F" w:rsidRDefault="00414780">
      <w:pPr>
        <w:numPr>
          <w:ilvl w:val="0"/>
          <w:numId w:val="8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ʋ = V / m</w:t>
      </w:r>
    </w:p>
    <w:p w:rsidR="005B428F" w:rsidRDefault="00414780">
      <w:pPr>
        <w:numPr>
          <w:ilvl w:val="0"/>
          <w:numId w:val="8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ʋ = m * V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Термодинамическая система будет в равновесном состоянии, если во всех ее точках будут:</w:t>
      </w:r>
    </w:p>
    <w:p w:rsidR="005B428F" w:rsidRDefault="00414780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одинаковые масса и температура</w:t>
      </w:r>
    </w:p>
    <w:p w:rsidR="005B428F" w:rsidRDefault="00414780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одинаковые масса и давление</w:t>
      </w:r>
    </w:p>
    <w:p w:rsidR="005B428F" w:rsidRDefault="00414780">
      <w:pPr>
        <w:numPr>
          <w:ilvl w:val="0"/>
          <w:numId w:val="5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одинаковые давление и температура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Процесс переноса энергии при непосредственном соприкоснове</w:t>
      </w:r>
      <w:r>
        <w:rPr>
          <w:rFonts w:ascii="Times New Roman" w:eastAsia="Times New Roman" w:hAnsi="Times New Roman" w:cs="Times New Roman"/>
          <w:sz w:val="28"/>
          <w:szCs w:val="28"/>
        </w:rPr>
        <w:t>нии частиц вещества при их тепловом движении, называется:</w:t>
      </w:r>
    </w:p>
    <w:p w:rsidR="005B428F" w:rsidRDefault="00414780">
      <w:pPr>
        <w:numPr>
          <w:ilvl w:val="0"/>
          <w:numId w:val="8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теплопроводность</w:t>
      </w:r>
    </w:p>
    <w:p w:rsidR="005B428F" w:rsidRDefault="00414780">
      <w:pPr>
        <w:numPr>
          <w:ilvl w:val="0"/>
          <w:numId w:val="8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излучение</w:t>
      </w:r>
    </w:p>
    <w:p w:rsidR="005B428F" w:rsidRDefault="00414780">
      <w:pPr>
        <w:numPr>
          <w:ilvl w:val="0"/>
          <w:numId w:val="8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конвекция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Кинематический коэффициент вязкости определяется по формуле:</w:t>
      </w:r>
    </w:p>
    <w:p w:rsidR="005B428F" w:rsidRDefault="00414780">
      <w:pPr>
        <w:numPr>
          <w:ilvl w:val="0"/>
          <w:numId w:val="1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ν = ρ  / µ</w:t>
      </w:r>
    </w:p>
    <w:p w:rsidR="005B428F" w:rsidRDefault="00414780">
      <w:pPr>
        <w:numPr>
          <w:ilvl w:val="0"/>
          <w:numId w:val="1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ν = µ / ρ</w:t>
      </w:r>
    </w:p>
    <w:p w:rsidR="005B428F" w:rsidRDefault="00414780">
      <w:pPr>
        <w:numPr>
          <w:ilvl w:val="0"/>
          <w:numId w:val="12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ν = µ * 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С ростом температуры вязкость капельных жидкостей:</w:t>
      </w:r>
    </w:p>
    <w:p w:rsidR="005B428F" w:rsidRDefault="00414780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уменьшается</w:t>
      </w:r>
    </w:p>
    <w:p w:rsidR="005B428F" w:rsidRDefault="00414780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</w:p>
    <w:p w:rsidR="005B428F" w:rsidRDefault="00414780">
      <w:pPr>
        <w:numPr>
          <w:ilvl w:val="0"/>
          <w:numId w:val="41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остается неизменной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 Избыточное давление измеряется:</w:t>
      </w:r>
    </w:p>
    <w:p w:rsidR="005B428F" w:rsidRDefault="00414780">
      <w:pPr>
        <w:numPr>
          <w:ilvl w:val="0"/>
          <w:numId w:val="10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манометрами</w:t>
      </w:r>
    </w:p>
    <w:p w:rsidR="005B428F" w:rsidRDefault="00414780">
      <w:pPr>
        <w:numPr>
          <w:ilvl w:val="0"/>
          <w:numId w:val="10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вакуумметрами</w:t>
      </w:r>
    </w:p>
    <w:p w:rsidR="005B428F" w:rsidRDefault="00414780">
      <w:pPr>
        <w:numPr>
          <w:ilvl w:val="0"/>
          <w:numId w:val="10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барометрами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 Течение жидкости ламинарное, если:</w:t>
      </w:r>
    </w:p>
    <w:p w:rsidR="005B428F" w:rsidRDefault="00414780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 ˃ Re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</w:t>
      </w:r>
    </w:p>
    <w:p w:rsidR="005B428F" w:rsidRDefault="00414780">
      <w:pPr>
        <w:numPr>
          <w:ilvl w:val="0"/>
          <w:numId w:val="9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 = Re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</w:t>
      </w:r>
    </w:p>
    <w:p w:rsidR="005B428F" w:rsidRDefault="00414780">
      <w:pPr>
        <w:numPr>
          <w:ilvl w:val="0"/>
          <w:numId w:val="91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 ˂ Re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кр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 Кавитация возникает, когда:</w:t>
      </w:r>
    </w:p>
    <w:p w:rsidR="005B428F" w:rsidRDefault="00414780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давление в каких-либо местах потока падает и становится ниже давления      насыщения</w:t>
      </w:r>
    </w:p>
    <w:p w:rsidR="005B428F" w:rsidRDefault="00414780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давление в каких-либо местах потока возрастает и становится выше давления      насыщения</w:t>
      </w:r>
    </w:p>
    <w:p w:rsidR="005B428F" w:rsidRDefault="00414780">
      <w:pPr>
        <w:numPr>
          <w:ilvl w:val="0"/>
          <w:numId w:val="10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давление в каких-либо местах потока становится равным давлению насыщения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 Колич</w:t>
      </w:r>
      <w:r>
        <w:rPr>
          <w:rFonts w:ascii="Times New Roman" w:eastAsia="Times New Roman" w:hAnsi="Times New Roman" w:cs="Times New Roman"/>
          <w:sz w:val="28"/>
          <w:szCs w:val="28"/>
        </w:rPr>
        <w:t>ество жидкости, подаваемое насосом в единицу времени, называется:</w:t>
      </w:r>
    </w:p>
    <w:p w:rsidR="005B428F" w:rsidRDefault="00414780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производительностью насоса</w:t>
      </w:r>
    </w:p>
    <w:p w:rsidR="005B428F" w:rsidRDefault="00414780">
      <w:pPr>
        <w:numPr>
          <w:ilvl w:val="0"/>
          <w:numId w:val="1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напором насоса</w:t>
      </w:r>
    </w:p>
    <w:p w:rsidR="005B428F" w:rsidRDefault="00414780">
      <w:pPr>
        <w:numPr>
          <w:ilvl w:val="0"/>
          <w:numId w:val="11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высотой всасывания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 Какие силы действуют на жидкость находящуюся в покое:</w:t>
      </w:r>
    </w:p>
    <w:p w:rsidR="005B428F" w:rsidRDefault="00414780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силы внутреннего трения, поверхностные и массовые</w:t>
      </w:r>
    </w:p>
    <w:p w:rsidR="005B428F" w:rsidRDefault="00414780">
      <w:pPr>
        <w:numPr>
          <w:ilvl w:val="0"/>
          <w:numId w:val="10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массовые и силы внутреннего трения</w:t>
      </w:r>
    </w:p>
    <w:p w:rsidR="005B428F" w:rsidRDefault="00414780">
      <w:pPr>
        <w:numPr>
          <w:ilvl w:val="0"/>
          <w:numId w:val="103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массовые и поверхностные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 При нормальных условиях:</w:t>
      </w:r>
    </w:p>
    <w:p w:rsidR="005B428F" w:rsidRDefault="00414780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 = 273 К, Р = 760 мм рт. ст.</w:t>
      </w:r>
    </w:p>
    <w:p w:rsidR="005B428F" w:rsidRDefault="00414780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 = 237 К, Р = 765 мм рт. ст.</w:t>
      </w:r>
    </w:p>
    <w:p w:rsidR="005B428F" w:rsidRDefault="00414780">
      <w:pPr>
        <w:numPr>
          <w:ilvl w:val="0"/>
          <w:numId w:val="68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 = 760 К, Р = 273 мм рт. ст.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30. Уравнения состояния идеального газа:</w:t>
      </w:r>
    </w:p>
    <w:p w:rsidR="005B428F" w:rsidRDefault="00414780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PV = mRT</w:t>
      </w:r>
    </w:p>
    <w:p w:rsidR="005B428F" w:rsidRDefault="00414780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Pm = VRT</w:t>
      </w:r>
    </w:p>
    <w:p w:rsidR="005B428F" w:rsidRDefault="00414780">
      <w:pPr>
        <w:numPr>
          <w:ilvl w:val="0"/>
          <w:numId w:val="80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 = mVТ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31. Необх</w:t>
      </w:r>
      <w:r>
        <w:rPr>
          <w:rFonts w:ascii="Times New Roman" w:eastAsia="Times New Roman" w:hAnsi="Times New Roman" w:cs="Times New Roman"/>
          <w:sz w:val="28"/>
          <w:szCs w:val="28"/>
        </w:rPr>
        <w:t>одимое условие преобразования тепловой энергии в механическую в тепловых двигателях:</w:t>
      </w:r>
    </w:p>
    <w:p w:rsidR="005B428F" w:rsidRDefault="00414780">
      <w:pPr>
        <w:numPr>
          <w:ilvl w:val="0"/>
          <w:numId w:val="1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разность температур</w:t>
      </w:r>
    </w:p>
    <w:p w:rsidR="005B428F" w:rsidRDefault="00414780">
      <w:pPr>
        <w:numPr>
          <w:ilvl w:val="0"/>
          <w:numId w:val="1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разность давления</w:t>
      </w:r>
    </w:p>
    <w:p w:rsidR="005B428F" w:rsidRDefault="00414780">
      <w:pPr>
        <w:numPr>
          <w:ilvl w:val="0"/>
          <w:numId w:val="11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разность удельного объема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32. Фазовый переход из жидкого состояния в газообразное, это:</w:t>
      </w:r>
    </w:p>
    <w:p w:rsidR="005B428F" w:rsidRDefault="00414780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конденсация</w:t>
      </w:r>
    </w:p>
    <w:p w:rsidR="005B428F" w:rsidRDefault="00414780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кипение</w:t>
      </w:r>
    </w:p>
    <w:p w:rsidR="005B428F" w:rsidRDefault="00414780">
      <w:pPr>
        <w:numPr>
          <w:ilvl w:val="0"/>
          <w:numId w:val="132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испарение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33. Процесс распространения тепловой энергии при непосредственном соприкосновении отдельных частей тела, имеющих различные температуры, называется: </w:t>
      </w:r>
    </w:p>
    <w:p w:rsidR="005B428F" w:rsidRDefault="00414780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теплопроводность</w:t>
      </w:r>
    </w:p>
    <w:p w:rsidR="005B428F" w:rsidRDefault="00414780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излучение</w:t>
      </w:r>
    </w:p>
    <w:p w:rsidR="005B428F" w:rsidRDefault="00414780">
      <w:pPr>
        <w:numPr>
          <w:ilvl w:val="0"/>
          <w:numId w:val="114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конвекция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 Удельный вес определяется по формуле:</w:t>
      </w:r>
    </w:p>
    <w:p w:rsidR="005B428F" w:rsidRDefault="00414780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γ = mg/V</w:t>
      </w:r>
    </w:p>
    <w:p w:rsidR="005B428F" w:rsidRDefault="00414780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γ = V/mg</w:t>
      </w:r>
    </w:p>
    <w:p w:rsidR="005B428F" w:rsidRDefault="00414780">
      <w:pPr>
        <w:numPr>
          <w:ilvl w:val="0"/>
          <w:numId w:val="28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γ = Vgm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>. С ростом температуры силы поверхностного натяжения, действующие на поверхность жидкости:</w:t>
      </w:r>
    </w:p>
    <w:p w:rsidR="005B428F" w:rsidRDefault="00414780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увеличиваются</w:t>
      </w:r>
    </w:p>
    <w:p w:rsidR="005B428F" w:rsidRDefault="00414780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уменьшаются</w:t>
      </w:r>
    </w:p>
    <w:p w:rsidR="005B428F" w:rsidRDefault="00414780">
      <w:pPr>
        <w:numPr>
          <w:ilvl w:val="0"/>
          <w:numId w:val="47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остаются неизменными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36. Разряжение газа относительно атмосферного давления, измеряют: </w:t>
      </w:r>
    </w:p>
    <w:p w:rsidR="005B428F" w:rsidRDefault="00414780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манометрами</w:t>
      </w:r>
    </w:p>
    <w:p w:rsidR="005B428F" w:rsidRDefault="00414780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вакуумметрами</w:t>
      </w:r>
    </w:p>
    <w:p w:rsidR="005B428F" w:rsidRDefault="00414780">
      <w:pPr>
        <w:numPr>
          <w:ilvl w:val="0"/>
          <w:numId w:val="56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барометрами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37. Трубопроводы, в которых жидкость из основной магистрали подается в боковые ответвления и обратно в магистраль не поступает, называются:</w:t>
      </w:r>
    </w:p>
    <w:p w:rsidR="005B428F" w:rsidRDefault="00414780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параллельные</w:t>
      </w:r>
    </w:p>
    <w:p w:rsidR="005B428F" w:rsidRDefault="00414780">
      <w:pPr>
        <w:numPr>
          <w:ilvl w:val="0"/>
          <w:numId w:val="6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разветвленные</w:t>
      </w:r>
    </w:p>
    <w:p w:rsidR="005B428F" w:rsidRDefault="00414780">
      <w:pPr>
        <w:numPr>
          <w:ilvl w:val="0"/>
          <w:numId w:val="69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кольцевые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 При испарении температура жидкости:</w:t>
      </w:r>
    </w:p>
    <w:p w:rsidR="005B428F" w:rsidRDefault="00414780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повышается</w:t>
      </w:r>
    </w:p>
    <w:p w:rsidR="005B428F" w:rsidRDefault="00414780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остается неизменной</w:t>
      </w:r>
    </w:p>
    <w:p w:rsidR="005B428F" w:rsidRDefault="00414780">
      <w:pPr>
        <w:numPr>
          <w:ilvl w:val="0"/>
          <w:numId w:val="57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понижает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39. Удельная энергия, которую получает от двигателя жидкость, прошедшая через насос - это: </w:t>
      </w:r>
    </w:p>
    <w:p w:rsidR="005B428F" w:rsidRDefault="00414780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расход насоса</w:t>
      </w:r>
    </w:p>
    <w:p w:rsidR="005B428F" w:rsidRDefault="00414780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напор насоса</w:t>
      </w:r>
    </w:p>
    <w:p w:rsidR="005B428F" w:rsidRDefault="00414780">
      <w:pPr>
        <w:numPr>
          <w:ilvl w:val="0"/>
          <w:numId w:val="105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мощность насоса 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 Температура, равная температуре кипения, называется:</w:t>
      </w:r>
    </w:p>
    <w:p w:rsidR="005B428F" w:rsidRDefault="00414780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температурой насыщения</w:t>
      </w:r>
    </w:p>
    <w:p w:rsidR="005B428F" w:rsidRDefault="00414780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критической температурой</w:t>
      </w:r>
    </w:p>
    <w:p w:rsidR="005B428F" w:rsidRDefault="00414780">
      <w:pPr>
        <w:numPr>
          <w:ilvl w:val="0"/>
          <w:numId w:val="12"/>
        </w:numPr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абсолютной температурой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 к тесту по гидравлике и термодинамике </w:t>
      </w:r>
    </w:p>
    <w:tbl>
      <w:tblPr>
        <w:tblStyle w:val="aff8"/>
        <w:tblW w:w="79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877"/>
        <w:gridCol w:w="1072"/>
        <w:gridCol w:w="1072"/>
        <w:gridCol w:w="1072"/>
        <w:gridCol w:w="877"/>
        <w:gridCol w:w="1072"/>
        <w:gridCol w:w="877"/>
      </w:tblGrid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5B428F">
        <w:trPr>
          <w:trHeight w:val="40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tabs>
                <w:tab w:val="left" w:pos="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8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260"/>
        </w:trPr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2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B428F" w:rsidRDefault="005B428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избыточное давление в забое скважины глубиной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= 85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заполнена глинистым раствором плотностью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= 1250 кг/м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  и критерии оценивания</w:t>
      </w:r>
    </w:p>
    <w:tbl>
      <w:tblPr>
        <w:tblStyle w:val="aff9"/>
        <w:tblW w:w="101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35"/>
        <w:gridCol w:w="3645"/>
        <w:gridCol w:w="960"/>
      </w:tblGrid>
      <w:tr w:rsidR="005B428F">
        <w:trPr>
          <w:trHeight w:val="620"/>
          <w:jc w:val="center"/>
        </w:trPr>
        <w:tc>
          <w:tcPr>
            <w:tcW w:w="5535" w:type="dxa"/>
          </w:tcPr>
          <w:p w:rsidR="005B428F" w:rsidRDefault="00414780">
            <w:pPr>
              <w:spacing w:before="100" w:after="10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Комментарии</w:t>
            </w:r>
          </w:p>
        </w:tc>
        <w:tc>
          <w:tcPr>
            <w:tcW w:w="3645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Формула и расчет</w:t>
            </w:r>
          </w:p>
        </w:tc>
        <w:tc>
          <w:tcPr>
            <w:tcW w:w="960" w:type="dxa"/>
          </w:tcPr>
          <w:p w:rsidR="005B428F" w:rsidRDefault="00414780">
            <w:pPr>
              <w:spacing w:before="100" w:after="10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Балл</w:t>
            </w:r>
          </w:p>
        </w:tc>
      </w:tr>
      <w:tr w:rsidR="005B428F">
        <w:trPr>
          <w:jc w:val="center"/>
        </w:trPr>
        <w:tc>
          <w:tcPr>
            <w:tcW w:w="5535" w:type="dxa"/>
          </w:tcPr>
          <w:p w:rsidR="005B428F" w:rsidRDefault="00414780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Избыточное давление – это давление, которое оказывает столб жидкости на единицу площади на данной глубине без учета внешнего давления  (атмосферы, твердого тела, например, поршня) на поверхности жидкости, и определяется, как произведение удельной плотности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жидкости на высоту столба (глубины погружения).</w:t>
            </w:r>
          </w:p>
        </w:tc>
        <w:tc>
          <w:tcPr>
            <w:tcW w:w="3645" w:type="dxa"/>
          </w:tcPr>
          <w:p w:rsidR="005B428F" w:rsidRDefault="00414780">
            <w:pPr>
              <w:spacing w:before="100" w:after="100" w:line="240" w:lineRule="auto"/>
              <w:ind w:firstLine="44"/>
              <w:rPr>
                <w:rFonts w:ascii="Times New Roman" w:eastAsia="Times New Roman" w:hAnsi="Times New Roman" w:cs="Times New Roman"/>
                <w:b/>
                <w:i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Pизб= γh</w:t>
            </w:r>
          </w:p>
        </w:tc>
        <w:tc>
          <w:tcPr>
            <w:tcW w:w="960" w:type="dxa"/>
          </w:tcPr>
          <w:p w:rsidR="005B428F" w:rsidRDefault="00414780">
            <w:pPr>
              <w:spacing w:before="100" w:after="100" w:line="240" w:lineRule="auto"/>
              <w:ind w:firstLine="24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5B428F">
        <w:trPr>
          <w:jc w:val="center"/>
        </w:trPr>
        <w:tc>
          <w:tcPr>
            <w:tcW w:w="55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Удельная плотность жидкости определяется, как произведение абсолютной плотности на ускорение свободного падения. </w:t>
            </w:r>
          </w:p>
        </w:tc>
        <w:tc>
          <w:tcPr>
            <w:tcW w:w="3645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i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γ= ρg</w:t>
            </w:r>
          </w:p>
        </w:tc>
        <w:tc>
          <w:tcPr>
            <w:tcW w:w="960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4</w:t>
            </w:r>
          </w:p>
        </w:tc>
      </w:tr>
      <w:tr w:rsidR="005B428F">
        <w:trPr>
          <w:trHeight w:val="920"/>
          <w:jc w:val="center"/>
        </w:trPr>
        <w:tc>
          <w:tcPr>
            <w:tcW w:w="55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Тогда избыточное давление в скважине исходя из условий задачи можно рассчитать так:</w:t>
            </w:r>
          </w:p>
        </w:tc>
        <w:tc>
          <w:tcPr>
            <w:tcW w:w="3645" w:type="dxa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Pизб = γh = ρgh</w:t>
            </w:r>
            <w:r>
              <w:rPr>
                <w:rFonts w:ascii="Gungsuh" w:eastAsia="Gungsuh" w:hAnsi="Gungsuh" w:cs="Gungsuh"/>
                <w:sz w:val="28"/>
                <w:szCs w:val="28"/>
              </w:rPr>
              <w:t xml:space="preserve"> = 1250×9,81×85 = 1040000 Па ≈ 1 МПа.</w:t>
            </w:r>
          </w:p>
        </w:tc>
        <w:tc>
          <w:tcPr>
            <w:tcW w:w="960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3</w:t>
            </w:r>
          </w:p>
        </w:tc>
      </w:tr>
      <w:tr w:rsidR="005B428F">
        <w:trPr>
          <w:jc w:val="center"/>
        </w:trPr>
        <w:tc>
          <w:tcPr>
            <w:tcW w:w="5535" w:type="dxa"/>
          </w:tcPr>
          <w:p w:rsidR="005B428F" w:rsidRDefault="005B428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</w:p>
        </w:tc>
        <w:tc>
          <w:tcPr>
            <w:tcW w:w="3645" w:type="dxa"/>
          </w:tcPr>
          <w:p w:rsidR="005B428F" w:rsidRDefault="0041478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Итого</w:t>
            </w:r>
          </w:p>
        </w:tc>
        <w:tc>
          <w:tcPr>
            <w:tcW w:w="960" w:type="dxa"/>
          </w:tcPr>
          <w:p w:rsidR="005B428F" w:rsidRDefault="00414780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8"/>
              </w:rPr>
              <w:t>10</w:t>
            </w:r>
          </w:p>
        </w:tc>
      </w:tr>
    </w:tbl>
    <w:p w:rsidR="005B428F" w:rsidRDefault="005B4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</w:t>
      </w:r>
    </w:p>
    <w:p w:rsidR="005B428F" w:rsidRDefault="0041478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Инженерная графика</w:t>
      </w:r>
    </w:p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 1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Деталь имеет круглое отверстие диаметром 40мм. Какой радиус нужно установить на циркуле для вычерчивания этого отверстия в масштабе 1:2?</w:t>
      </w:r>
    </w:p>
    <w:tbl>
      <w:tblPr>
        <w:tblStyle w:val="affa"/>
        <w:tblW w:w="510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76"/>
        <w:gridCol w:w="1576"/>
        <w:gridCol w:w="1556"/>
      </w:tblGrid>
      <w:tr w:rsidR="005B428F">
        <w:trPr>
          <w:trHeight w:val="32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10мм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40мм</w:t>
            </w:r>
          </w:p>
        </w:tc>
      </w:tr>
      <w:tr w:rsidR="005B428F">
        <w:trPr>
          <w:trHeight w:val="36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20мм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80мм</w:t>
            </w:r>
          </w:p>
        </w:tc>
      </w:tr>
    </w:tbl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каком чертеже неправильно обозначена конусность?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4648" cy="1402773"/>
            <wp:effectExtent l="0" t="0" r="0" b="0"/>
            <wp:docPr id="34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648" cy="1402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Для изображения частей изделия в крайних и ромежуточных  положениях применяется ____________________________________________________________линия.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значениями вспомогательных знаков и их изображениями при обозначении швов сварных соединений по ГОСТ 2.312 – 72</w:t>
      </w:r>
    </w:p>
    <w:tbl>
      <w:tblPr>
        <w:tblStyle w:val="affb"/>
        <w:tblW w:w="75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307"/>
        <w:gridCol w:w="788"/>
        <w:gridCol w:w="1440"/>
      </w:tblGrid>
      <w:tr w:rsidR="005B428F">
        <w:trPr>
          <w:trHeight w:val="660"/>
          <w:jc w:val="center"/>
        </w:trPr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Усиление шва снять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104775</wp:posOffset>
                  </wp:positionV>
                  <wp:extent cx="695325" cy="219075"/>
                  <wp:effectExtent l="0" t="0" r="0" b="0"/>
                  <wp:wrapNone/>
                  <wp:docPr id="35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480"/>
          <w:jc w:val="center"/>
        </w:trPr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Шов по незамкнутой линии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304800" cy="352425"/>
                  <wp:effectExtent l="0" t="0" r="0" b="0"/>
                  <wp:wrapNone/>
                  <wp:docPr id="351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760"/>
          <w:jc w:val="center"/>
        </w:trPr>
        <w:tc>
          <w:tcPr>
            <w:tcW w:w="53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Шов прерывистый  или точечный  с шахматным расположением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85725</wp:posOffset>
                  </wp:positionV>
                  <wp:extent cx="695325" cy="371475"/>
                  <wp:effectExtent l="0" t="0" r="0" b="0"/>
                  <wp:wrapNone/>
                  <wp:docPr id="352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740"/>
          <w:jc w:val="center"/>
        </w:trPr>
        <w:tc>
          <w:tcPr>
            <w:tcW w:w="5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Наплывы и неровности шва обработать с плавным переходом к основному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133350</wp:posOffset>
                  </wp:positionV>
                  <wp:extent cx="428625" cy="285750"/>
                  <wp:effectExtent l="0" t="0" r="0" b="0"/>
                  <wp:wrapNone/>
                  <wp:docPr id="353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Какому обозначению соответствует левая упорная резьба?</w:t>
      </w:r>
    </w:p>
    <w:tbl>
      <w:tblPr>
        <w:tblStyle w:val="affc"/>
        <w:tblW w:w="6700" w:type="dxa"/>
        <w:tblInd w:w="914" w:type="dxa"/>
        <w:tblLayout w:type="fixed"/>
        <w:tblLook w:val="0400" w:firstRow="0" w:lastRow="0" w:firstColumn="0" w:lastColumn="0" w:noHBand="0" w:noVBand="1"/>
      </w:tblPr>
      <w:tblGrid>
        <w:gridCol w:w="3507"/>
        <w:gridCol w:w="250"/>
        <w:gridCol w:w="2943"/>
      </w:tblGrid>
      <w:tr w:rsidR="005B428F">
        <w:trPr>
          <w:trHeight w:val="360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M20х1,5 LH - 8g</w:t>
            </w: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S60х10 (P2) </w:t>
            </w:r>
          </w:p>
        </w:tc>
      </w:tr>
      <w:tr w:rsidR="005B428F">
        <w:trPr>
          <w:trHeight w:val="360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S16 х 4LH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G1/2LH - B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котором чертеже неправильно обозначена резьба?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1021" cy="1620982"/>
            <wp:effectExtent l="0" t="0" r="0" b="0"/>
            <wp:docPr id="35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021" cy="1620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котором из четырех чертежей построен ступенчатый разрез?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8923" cy="1882487"/>
            <wp:effectExtent l="0" t="0" r="0" b="0"/>
            <wp:docPr id="35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923" cy="1882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Какими линиями выполняют вспомогательные построения при выполнении элементов геометрических построений?</w:t>
      </w:r>
    </w:p>
    <w:tbl>
      <w:tblPr>
        <w:tblStyle w:val="affd"/>
        <w:tblW w:w="9364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56"/>
        <w:gridCol w:w="1576"/>
        <w:gridCol w:w="1478"/>
        <w:gridCol w:w="1478"/>
        <w:gridCol w:w="1076"/>
      </w:tblGrid>
      <w:tr w:rsidR="005B428F">
        <w:trPr>
          <w:trHeight w:val="36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    Сплошными основными;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    Штриховыми;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    Сплошными тонкими;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    Сплошной волнистой.</w:t>
            </w:r>
          </w:p>
        </w:tc>
      </w:tr>
      <w:tr w:rsidR="005B428F">
        <w:trPr>
          <w:trHeight w:val="360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    Штрих - пунктирными;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каком чертеже  рисунка правильно записаны размерные числа?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6948" cy="2828925"/>
            <wp:effectExtent l="0" t="0" r="0" b="0"/>
            <wp:docPr id="35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948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Для изображения видимого контура предмета по ГОСТ 2.303 - 68 применяется  сплошная ___________________ основная линия.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2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утверждение является ложным?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Чертежи и схемы выполняют на листах стандартного формата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Ч</w:t>
      </w:r>
      <w:r>
        <w:rPr>
          <w:rFonts w:ascii="Times New Roman" w:eastAsia="Times New Roman" w:hAnsi="Times New Roman" w:cs="Times New Roman"/>
          <w:sz w:val="28"/>
          <w:szCs w:val="28"/>
        </w:rPr>
        <w:t>ертежи и схемы выполняют в стандартных масштабах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Чертежи и схемы могут содержать условные изображения или обозначения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Чертежи и схемы выполняют стандартными линиями</w:t>
      </w:r>
    </w:p>
    <w:p w:rsidR="005B428F" w:rsidRDefault="005B428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 Для обозначений линий сечения по ГОСТ 2.303-68 применяе</w:t>
      </w:r>
      <w:r>
        <w:rPr>
          <w:rFonts w:ascii="Times New Roman" w:eastAsia="Times New Roman" w:hAnsi="Times New Roman" w:cs="Times New Roman"/>
          <w:sz w:val="28"/>
          <w:szCs w:val="28"/>
        </w:rPr>
        <w:t>тся  ________________________линия.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 Точка пересечения прямой  с плоскостью проекций называется___________этой точки.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 В правой нижней части чертежа располагается__________________надпись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7523" cy="4012623"/>
            <wp:effectExtent l="0" t="0" r="0" b="0"/>
            <wp:docPr id="357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523" cy="4012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каком чертеже изображены две непересекающиеся  между собой прямые?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1471" cy="1977736"/>
            <wp:effectExtent l="0" t="0" r="0" b="0"/>
            <wp:docPr id="3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471" cy="1977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1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допусками формы или расположения поверхностей и их графическими символами по ГОСТ 2.308 – 2011</w:t>
      </w:r>
    </w:p>
    <w:tbl>
      <w:tblPr>
        <w:tblStyle w:val="affe"/>
        <w:tblW w:w="576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20"/>
        <w:gridCol w:w="601"/>
        <w:gridCol w:w="1646"/>
      </w:tblGrid>
      <w:tr w:rsidR="005B428F">
        <w:trPr>
          <w:trHeight w:val="66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2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Допуск соосности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>
                  <wp:simplePos x="0" y="0"/>
                  <wp:positionH relativeFrom="column">
                    <wp:posOffset>-15239</wp:posOffset>
                  </wp:positionH>
                  <wp:positionV relativeFrom="paragraph">
                    <wp:posOffset>9525</wp:posOffset>
                  </wp:positionV>
                  <wp:extent cx="685165" cy="323850"/>
                  <wp:effectExtent l="0" t="0" r="0" b="0"/>
                  <wp:wrapNone/>
                  <wp:docPr id="359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70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Допуск радиального биения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38100</wp:posOffset>
                  </wp:positionV>
                  <wp:extent cx="447675" cy="361950"/>
                  <wp:effectExtent l="0" t="0" r="0" b="0"/>
                  <wp:wrapNone/>
                  <wp:docPr id="36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600"/>
          <w:jc w:val="center"/>
        </w:trPr>
        <w:tc>
          <w:tcPr>
            <w:tcW w:w="3520" w:type="dxa"/>
            <w:tcBorders>
              <w:top w:val="nil"/>
              <w:left w:val="single" w:sz="8" w:space="0" w:color="000000"/>
              <w:bottom w:val="nil"/>
              <w:right w:val="single" w:sz="2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Допуск цилиндричности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0</wp:posOffset>
                  </wp:positionV>
                  <wp:extent cx="457200" cy="352425"/>
                  <wp:effectExtent l="0" t="0" r="0" b="0"/>
                  <wp:wrapNone/>
                  <wp:docPr id="36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66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Допуск плоскостности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85725</wp:posOffset>
                  </wp:positionV>
                  <wp:extent cx="342900" cy="238125"/>
                  <wp:effectExtent l="0" t="0" r="0" b="0"/>
                  <wp:wrapNone/>
                  <wp:docPr id="362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наименованиями и условными обозначениями элементов кинематических схем по ГОСТ3.770 – 68 </w:t>
      </w:r>
    </w:p>
    <w:tbl>
      <w:tblPr>
        <w:tblStyle w:val="afff"/>
        <w:tblW w:w="582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20"/>
        <w:gridCol w:w="865"/>
        <w:gridCol w:w="1440"/>
      </w:tblGrid>
      <w:tr w:rsidR="005B428F">
        <w:trPr>
          <w:trHeight w:val="66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Карданный шарнир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39370</wp:posOffset>
                  </wp:positionV>
                  <wp:extent cx="381000" cy="323850"/>
                  <wp:effectExtent l="0" t="0" r="0" b="0"/>
                  <wp:wrapNone/>
                  <wp:docPr id="36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72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Подшипники качения радиально-упорные односторонние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466725" cy="257175"/>
                  <wp:effectExtent l="0" t="0" r="0" b="0"/>
                  <wp:wrapNone/>
                  <wp:docPr id="364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5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480"/>
          <w:jc w:val="center"/>
        </w:trPr>
        <w:tc>
          <w:tcPr>
            <w:tcW w:w="352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Зубчатая муфта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</wp:posOffset>
                  </wp:positionV>
                  <wp:extent cx="495300" cy="457200"/>
                  <wp:effectExtent l="0" t="0" r="0" b="0"/>
                  <wp:wrapNone/>
                  <wp:docPr id="365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28F">
        <w:trPr>
          <w:trHeight w:val="740"/>
          <w:jc w:val="center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Передача коническая с прямым зубом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485775" cy="266700"/>
                  <wp:effectExtent l="0" t="0" r="0" b="0"/>
                  <wp:wrapNone/>
                  <wp:docPr id="36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Два или более изделий, не соединенные на предприятии - изготовителе сборочными операциями, но предназначенные для выполнения взаимосвязанных эксплуатационных функций, в соответствии с ГОСТ 2.101 - 68 носят название</w:t>
      </w:r>
    </w:p>
    <w:p w:rsidR="005B428F" w:rsidRDefault="005B428F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0"/>
        <w:tblW w:w="7230" w:type="dxa"/>
        <w:tblInd w:w="644" w:type="dxa"/>
        <w:tblLayout w:type="fixed"/>
        <w:tblLook w:val="0400" w:firstRow="0" w:lastRow="0" w:firstColumn="0" w:lastColumn="0" w:noHBand="0" w:noVBand="1"/>
      </w:tblPr>
      <w:tblGrid>
        <w:gridCol w:w="1976"/>
        <w:gridCol w:w="5254"/>
      </w:tblGrid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Деталь</w:t>
            </w:r>
          </w:p>
        </w:tc>
        <w:tc>
          <w:tcPr>
            <w:tcW w:w="525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Комплект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Комплекс</w:t>
            </w:r>
          </w:p>
        </w:tc>
        <w:tc>
          <w:tcPr>
            <w:tcW w:w="525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Сборочная единица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последовательность стадий разработки конструкторской документации по ГОСТ 2.103 – 2013</w:t>
      </w:r>
    </w:p>
    <w:tbl>
      <w:tblPr>
        <w:tblStyle w:val="afff1"/>
        <w:tblW w:w="6703" w:type="dxa"/>
        <w:tblInd w:w="907" w:type="dxa"/>
        <w:tblLayout w:type="fixed"/>
        <w:tblLook w:val="0400" w:firstRow="0" w:lastRow="0" w:firstColumn="0" w:lastColumn="0" w:noHBand="0" w:noVBand="1"/>
      </w:tblPr>
      <w:tblGrid>
        <w:gridCol w:w="5042"/>
        <w:gridCol w:w="250"/>
        <w:gridCol w:w="1411"/>
      </w:tblGrid>
      <w:tr w:rsidR="005B428F">
        <w:trPr>
          <w:trHeight w:val="360"/>
        </w:trPr>
        <w:tc>
          <w:tcPr>
            <w:tcW w:w="5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Техническое предложение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5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Технический проект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5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Эскизный проект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670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Рабочая конструкторская документация</w:t>
            </w:r>
          </w:p>
        </w:tc>
      </w:tr>
      <w:tr w:rsidR="005B428F">
        <w:trPr>
          <w:trHeight w:val="380"/>
        </w:trPr>
        <w:tc>
          <w:tcPr>
            <w:tcW w:w="670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Техническое задание на проектирование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последовательность расположения форматов в порядке увеличения их размеров</w:t>
      </w:r>
    </w:p>
    <w:tbl>
      <w:tblPr>
        <w:tblStyle w:val="afff2"/>
        <w:tblW w:w="19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76"/>
      </w:tblGrid>
      <w:tr w:rsidR="005B428F">
        <w:trPr>
          <w:trHeight w:val="36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А4</w:t>
            </w:r>
          </w:p>
        </w:tc>
      </w:tr>
      <w:tr w:rsidR="005B428F">
        <w:trPr>
          <w:trHeight w:val="36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А0</w:t>
            </w:r>
          </w:p>
        </w:tc>
      </w:tr>
      <w:tr w:rsidR="005B428F">
        <w:trPr>
          <w:trHeight w:val="36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А2</w:t>
            </w:r>
          </w:p>
        </w:tc>
      </w:tr>
      <w:tr w:rsidR="005B428F">
        <w:trPr>
          <w:trHeight w:val="36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А1</w:t>
            </w:r>
          </w:p>
        </w:tc>
      </w:tr>
      <w:tr w:rsidR="005B428F">
        <w:trPr>
          <w:trHeight w:val="340"/>
          <w:jc w:val="center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А3</w:t>
            </w: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3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из точек расположена  дальше от плоскости проекций V?</w:t>
      </w:r>
    </w:p>
    <w:tbl>
      <w:tblPr>
        <w:tblStyle w:val="afff3"/>
        <w:tblW w:w="10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76"/>
      </w:tblGrid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L</w:t>
            </w:r>
          </w:p>
        </w:tc>
      </w:tr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N</w:t>
            </w:r>
          </w:p>
        </w:tc>
      </w:tr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M</w:t>
            </w:r>
          </w:p>
        </w:tc>
      </w:tr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K</w:t>
            </w:r>
          </w:p>
        </w:tc>
      </w:tr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P</w:t>
            </w:r>
          </w:p>
        </w:tc>
      </w:tr>
      <w:tr w:rsidR="005B428F">
        <w:trPr>
          <w:trHeight w:val="360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T</w:t>
            </w: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4332" cy="2968310"/>
            <wp:effectExtent l="0" t="0" r="0" b="0"/>
            <wp:docPr id="36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332" cy="296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из точек с указанными координатами лежат в плоскостях проекций ?</w:t>
      </w:r>
    </w:p>
    <w:tbl>
      <w:tblPr>
        <w:tblStyle w:val="afff4"/>
        <w:tblW w:w="65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76"/>
        <w:gridCol w:w="1576"/>
        <w:gridCol w:w="2956"/>
      </w:tblGrid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А (10,15,30)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D (15, 10, 0)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В (0,15,10)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E (10, 25, 25)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С (10, 0, 30)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F (15, 15, 20)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которых из пяти изображений неправильно выполнены сечения?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0525" cy="2256472"/>
            <wp:effectExtent l="0" t="0" r="0" b="0"/>
            <wp:docPr id="36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56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Отношение линейных размеров изделия на чертеже к его действительным размерам называется ________________________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Любой предмет  или набор предметов производства, изготовляемых на предприятии по ГОСТ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2.101 - 68 – это______________________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Документ, определяющий состав сборочной единицы, комплекса или комплекта – это __________________________________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профилем резьбы и ее типом. </w:t>
      </w:r>
    </w:p>
    <w:tbl>
      <w:tblPr>
        <w:tblStyle w:val="afff5"/>
        <w:tblW w:w="32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48"/>
      </w:tblGrid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Прямоугольна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5B428F">
        <w:trPr>
          <w:trHeight w:val="48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Метрическая</w:t>
            </w:r>
          </w:p>
        </w:tc>
      </w:tr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 Трапецеидальная</w:t>
            </w:r>
          </w:p>
        </w:tc>
      </w:tr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Трубная</w:t>
            </w:r>
          </w:p>
        </w:tc>
      </w:tr>
    </w:tbl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7696" cy="1272020"/>
            <wp:effectExtent l="0" t="0" r="0" b="0"/>
            <wp:docPr id="36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696" cy="127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изометрической проекцией модели и ее комплексным чертежом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3173" cy="4316557"/>
            <wp:effectExtent l="0" t="0" r="0" b="0"/>
            <wp:docPr id="37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3173" cy="4316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последовательность выполнения эскиза детали с натуры</w:t>
      </w:r>
    </w:p>
    <w:tbl>
      <w:tblPr>
        <w:tblStyle w:val="afff6"/>
        <w:tblW w:w="52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39"/>
        <w:gridCol w:w="250"/>
      </w:tblGrid>
      <w:tr w:rsidR="005B428F">
        <w:trPr>
          <w:trHeight w:val="360"/>
        </w:trPr>
        <w:tc>
          <w:tcPr>
            <w:tcW w:w="5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Написать размерные числа</w:t>
            </w:r>
          </w:p>
        </w:tc>
      </w:tr>
      <w:tr w:rsidR="005B428F">
        <w:trPr>
          <w:trHeight w:val="360"/>
        </w:trPr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Ознакомиться с деталью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5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Произвести необходимые измерения</w:t>
            </w:r>
          </w:p>
        </w:tc>
      </w:tr>
      <w:tr w:rsidR="005B428F">
        <w:trPr>
          <w:trHeight w:val="360"/>
        </w:trPr>
        <w:tc>
          <w:tcPr>
            <w:tcW w:w="52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Выполнить изображения детали</w:t>
            </w:r>
          </w:p>
        </w:tc>
      </w:tr>
      <w:tr w:rsidR="005B428F">
        <w:trPr>
          <w:trHeight w:val="380"/>
        </w:trPr>
        <w:tc>
          <w:tcPr>
            <w:tcW w:w="52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Нанести выносные и размерные линии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последовательность  параметров шероховатости  поверхностей детали в порядке увеличения качества (гладкости) поверхности</w:t>
      </w:r>
    </w:p>
    <w:tbl>
      <w:tblPr>
        <w:tblStyle w:val="afff7"/>
        <w:tblW w:w="19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76"/>
      </w:tblGrid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Ra 0,16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Rz 80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Rz 20</w:t>
            </w:r>
          </w:p>
        </w:tc>
      </w:tr>
      <w:tr w:rsidR="005B428F">
        <w:trPr>
          <w:trHeight w:val="380"/>
        </w:trPr>
        <w:tc>
          <w:tcPr>
            <w:tcW w:w="19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Ra 0,32</w:t>
            </w:r>
          </w:p>
        </w:tc>
      </w:tr>
    </w:tbl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4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Разность между наибольшим и наименьшим предельными размерами называется ___________________________</w:t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Обозначенная ниже шпилька имеет длину___мм.</w:t>
      </w:r>
    </w:p>
    <w:p w:rsidR="005B428F" w:rsidRDefault="0041478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Шпилька М16х1,5 - 8g х 100. 109. 30ХГСА. 026 ГОСТ 22030-76</w:t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Конструктивный элемент детали в виде скошенного края у торца валов, осей, болтов, гаек и т.д. – это ______________________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5793" cy="1478107"/>
            <wp:effectExtent l="0" t="0" r="0" b="0"/>
            <wp:docPr id="37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793" cy="1478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Количество станд</w:t>
      </w:r>
      <w:r>
        <w:rPr>
          <w:rFonts w:ascii="Times New Roman" w:eastAsia="Times New Roman" w:hAnsi="Times New Roman" w:cs="Times New Roman"/>
          <w:sz w:val="28"/>
          <w:szCs w:val="28"/>
        </w:rPr>
        <w:t>артных изделий, изображенных на фрагменте сборочного чертежа, равно ______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6386" cy="1668607"/>
            <wp:effectExtent l="0" t="0" r="0" b="0"/>
            <wp:docPr id="37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386" cy="1668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пропущенное слово. Отрезок b΄bx выражает ___________ координату</w:t>
      </w:r>
    </w:p>
    <w:p w:rsidR="005B428F" w:rsidRDefault="00414780">
      <w:pPr>
        <w:spacing w:after="16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620" cy="1714410"/>
            <wp:effectExtent l="0" t="0" r="0" b="0"/>
            <wp:docPr id="37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620" cy="171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номером изображения на чертеже ( в кружке) и типом изображения по ГОСТ 2. 305 – 2008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1168" cy="5889914"/>
            <wp:effectExtent l="0" t="0" r="0" b="0"/>
            <wp:docPr id="37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1168" cy="5889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8"/>
        <w:tblW w:w="32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48"/>
      </w:tblGrid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Вынесенное сечение</w:t>
            </w:r>
          </w:p>
        </w:tc>
      </w:tr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Выносной элемент</w:t>
            </w:r>
          </w:p>
        </w:tc>
      </w:tr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 Фронтальный разрез</w:t>
            </w:r>
          </w:p>
        </w:tc>
      </w:tr>
      <w:tr w:rsidR="005B428F">
        <w:trPr>
          <w:trHeight w:val="360"/>
        </w:trPr>
        <w:tc>
          <w:tcPr>
            <w:tcW w:w="3248" w:type="dxa"/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 Местный вид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названиями конструкторских документов ГОСТ 2. 102 - 68  и их определениями</w:t>
      </w:r>
    </w:p>
    <w:tbl>
      <w:tblPr>
        <w:tblStyle w:val="afff9"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705"/>
        <w:gridCol w:w="6615"/>
      </w:tblGrid>
      <w:tr w:rsidR="005B428F">
        <w:trPr>
          <w:trHeight w:val="940"/>
        </w:trPr>
        <w:tc>
          <w:tcPr>
            <w:tcW w:w="2970" w:type="dxa"/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Рабочий чертеж детали</w:t>
            </w:r>
          </w:p>
        </w:tc>
        <w:tc>
          <w:tcPr>
            <w:tcW w:w="705" w:type="dxa"/>
            <w:tcBorders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615" w:type="dxa"/>
            <w:tcBorders>
              <w:lef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Чертеж, на котором в виде условных изображений показаны составные части изделия, их взаимное расположение и связи между ними</w:t>
            </w:r>
          </w:p>
        </w:tc>
      </w:tr>
      <w:tr w:rsidR="005B428F">
        <w:trPr>
          <w:trHeight w:val="960"/>
        </w:trPr>
        <w:tc>
          <w:tcPr>
            <w:tcW w:w="2970" w:type="dxa"/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Сборочный чертеж сборочной единицы</w:t>
            </w:r>
          </w:p>
        </w:tc>
        <w:tc>
          <w:tcPr>
            <w:tcW w:w="705" w:type="dxa"/>
            <w:tcBorders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615" w:type="dxa"/>
            <w:tcBorders>
              <w:lef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Чертеж, определяющий конструкцию изделия, взаимодействие его основных составных частей и принцип работы</w:t>
            </w:r>
          </w:p>
        </w:tc>
      </w:tr>
      <w:tr w:rsidR="005B428F">
        <w:trPr>
          <w:trHeight w:val="1060"/>
        </w:trPr>
        <w:tc>
          <w:tcPr>
            <w:tcW w:w="2970" w:type="dxa"/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Чертеж общего вида</w:t>
            </w:r>
          </w:p>
        </w:tc>
        <w:tc>
          <w:tcPr>
            <w:tcW w:w="705" w:type="dxa"/>
            <w:tcBorders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615" w:type="dxa"/>
            <w:tcBorders>
              <w:lef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Графический документ, содержащий изображения сборочной единицы и другие данные, необходимые для ее сборки и контроля</w:t>
            </w:r>
          </w:p>
        </w:tc>
      </w:tr>
      <w:tr w:rsidR="005B428F">
        <w:trPr>
          <w:trHeight w:val="940"/>
        </w:trPr>
        <w:tc>
          <w:tcPr>
            <w:tcW w:w="2970" w:type="dxa"/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Схема</w:t>
            </w:r>
          </w:p>
        </w:tc>
        <w:tc>
          <w:tcPr>
            <w:tcW w:w="705" w:type="dxa"/>
            <w:tcBorders>
              <w:righ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615" w:type="dxa"/>
            <w:tcBorders>
              <w:left w:val="nil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Чертеж, содержащий изображение детали и другие данные, необходимые для ее изготовления и контроля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соответствие между наименованиями линий чертежа и их начертанием ГОСТ 2. 303 - 68*</w:t>
      </w: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5166" cy="1849582"/>
            <wp:effectExtent l="0" t="0" r="0" b="0"/>
            <wp:docPr id="37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166" cy="1849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a"/>
        <w:tblW w:w="6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60"/>
        <w:gridCol w:w="1400"/>
      </w:tblGrid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Разомкнутая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Штриховая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rPr>
          <w:trHeight w:val="42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Сплошная толстая основная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Штрихпунктирная тонкая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Сплошная волнистая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Сплошная тонкая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428F">
        <w:trPr>
          <w:trHeight w:val="380"/>
        </w:trPr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Штрихпунктирная утолщенная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B428F" w:rsidRDefault="00414780">
      <w:pPr>
        <w:numPr>
          <w:ilvl w:val="0"/>
          <w:numId w:val="13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Укажите последовательность расположения масштабов в порядке возрастания</w:t>
      </w:r>
    </w:p>
    <w:tbl>
      <w:tblPr>
        <w:tblStyle w:val="afffb"/>
        <w:tblW w:w="19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76"/>
      </w:tblGrid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1 : 1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1 : 2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2 : 1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1 : 5</w:t>
            </w:r>
          </w:p>
        </w:tc>
      </w:tr>
      <w:tr w:rsidR="005B428F">
        <w:trPr>
          <w:trHeight w:val="36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5 : 1</w:t>
            </w: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40. Установите соответствие между обозначениями основных форматов и их размерами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ГОСТ 2. 301 - 68*</w:t>
      </w:r>
    </w:p>
    <w:tbl>
      <w:tblPr>
        <w:tblStyle w:val="afffc"/>
        <w:tblW w:w="50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60"/>
        <w:gridCol w:w="1560"/>
        <w:gridCol w:w="1540"/>
      </w:tblGrid>
      <w:tr w:rsidR="005B428F">
        <w:trPr>
          <w:trHeight w:val="380"/>
          <w:jc w:val="center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А0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420 х 594</w:t>
            </w:r>
          </w:p>
        </w:tc>
      </w:tr>
      <w:tr w:rsidR="005B428F">
        <w:trPr>
          <w:trHeight w:val="380"/>
          <w:jc w:val="center"/>
        </w:trPr>
        <w:tc>
          <w:tcPr>
            <w:tcW w:w="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А4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594 х 841</w:t>
            </w:r>
          </w:p>
        </w:tc>
      </w:tr>
      <w:tr w:rsidR="005B428F">
        <w:trPr>
          <w:trHeight w:val="380"/>
          <w:jc w:val="center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А1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297 х 420</w:t>
            </w:r>
          </w:p>
        </w:tc>
      </w:tr>
      <w:tr w:rsidR="005B428F">
        <w:trPr>
          <w:trHeight w:val="380"/>
          <w:jc w:val="center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А3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841 х 1189</w:t>
            </w:r>
          </w:p>
        </w:tc>
      </w:tr>
      <w:tr w:rsidR="005B428F">
        <w:trPr>
          <w:trHeight w:val="380"/>
          <w:jc w:val="center"/>
        </w:trPr>
        <w:tc>
          <w:tcPr>
            <w:tcW w:w="1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А2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5B428F" w:rsidRDefault="004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 х297</w:t>
            </w: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Ключ к тесту по инженерной графике </w:t>
      </w:r>
    </w:p>
    <w:tbl>
      <w:tblPr>
        <w:tblStyle w:val="afffd"/>
        <w:tblW w:w="10575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220"/>
        <w:gridCol w:w="600"/>
        <w:gridCol w:w="1635"/>
        <w:gridCol w:w="525"/>
        <w:gridCol w:w="1875"/>
        <w:gridCol w:w="1275"/>
        <w:gridCol w:w="1695"/>
      </w:tblGrid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5B428F">
        <w:trPr>
          <w:trHeight w:val="36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допуском</w:t>
            </w:r>
          </w:p>
        </w:tc>
      </w:tr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разомкнутая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2,3,4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B428F">
        <w:trPr>
          <w:trHeight w:val="26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штрихпунктирная тонкая с двумя точками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проекцией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3,4,5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фаска</w:t>
            </w:r>
          </w:p>
        </w:tc>
      </w:tr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Г,В,Б,А</w:t>
            </w:r>
          </w:p>
        </w:tc>
        <w:tc>
          <w:tcPr>
            <w:tcW w:w="600" w:type="dxa"/>
          </w:tcPr>
          <w:p w:rsidR="005B428F" w:rsidRDefault="00414780">
            <w:pPr>
              <w:tabs>
                <w:tab w:val="left" w:pos="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масштабом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rPr>
          <w:trHeight w:val="26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изделие</w:t>
            </w:r>
          </w:p>
          <w:p w:rsidR="005B428F" w:rsidRDefault="005B4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</w:tr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Б,Г,В,А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спецификация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4,2,1,3</w:t>
            </w:r>
          </w:p>
        </w:tc>
      </w:tr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Б,Г,А,В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4,1,3,2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Г,В,Б,А</w:t>
            </w:r>
          </w:p>
        </w:tc>
      </w:tr>
      <w:tr w:rsidR="005B428F">
        <w:trPr>
          <w:trHeight w:val="26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Г,В,А,Б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7,4,1,5,3,2,6</w:t>
            </w:r>
          </w:p>
        </w:tc>
      </w:tr>
      <w:tr w:rsidR="005B428F">
        <w:trPr>
          <w:trHeight w:val="28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5,1,3,2,4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2,4,5,3,1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4,2,1,3,5</w:t>
            </w:r>
          </w:p>
        </w:tc>
      </w:tr>
      <w:tr w:rsidR="005B428F">
        <w:trPr>
          <w:trHeight w:val="260"/>
        </w:trPr>
        <w:tc>
          <w:tcPr>
            <w:tcW w:w="75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2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толстая</w:t>
            </w:r>
          </w:p>
        </w:tc>
        <w:tc>
          <w:tcPr>
            <w:tcW w:w="600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3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1,5,3,4,2</w:t>
            </w:r>
          </w:p>
        </w:tc>
        <w:tc>
          <w:tcPr>
            <w:tcW w:w="52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2,3,4,1</w:t>
            </w:r>
          </w:p>
        </w:tc>
        <w:tc>
          <w:tcPr>
            <w:tcW w:w="127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9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Г,Д,Б,В,А</w:t>
            </w:r>
          </w:p>
        </w:tc>
      </w:tr>
    </w:tbl>
    <w:p w:rsidR="005B428F" w:rsidRDefault="004147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  представлено наглядное изображение одной из возможных деталей. Построить три вида детали в тонких линиях  (главный, слева, сверху).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3885247"/>
            <wp:effectExtent l="0" t="0" r="0" b="0"/>
            <wp:docPr id="376" name="image44.jpg" descr="C:\Users\kab101\Documents\17-18 учебный год\Конкурс УМК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kab101\Documents\17-18 учебный год\Конкурс УМК\1.jp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885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Решение  и критерии оценивания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Главный вид - 10 баллов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3858372"/>
            <wp:effectExtent l="-318713" t="318714" r="-318713" b="318714"/>
            <wp:docPr id="37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87"/>
                    <a:srcRect l="32465" t="16612" r="10435" b="219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5800" cy="385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Вид сверху – 10 баллов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024301"/>
            <wp:effectExtent l="35775" t="-35775" r="35775" b="-35775"/>
            <wp:docPr id="37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88"/>
                    <a:srcRect l="35779" t="35510" r="34985" b="270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2750" cy="3024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Вид сбоку – 10 бал</w:t>
      </w:r>
      <w:r>
        <w:rPr>
          <w:rFonts w:ascii="Times New Roman" w:eastAsia="Times New Roman" w:hAnsi="Times New Roman" w:cs="Times New Roman"/>
          <w:sz w:val="28"/>
          <w:szCs w:val="28"/>
        </w:rPr>
        <w:t>лов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 30 баллов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gjdgxs" w:colFirst="0" w:colLast="0"/>
      <w:bookmarkEnd w:id="17"/>
      <w:r>
        <w:rPr>
          <w:rFonts w:ascii="Times New Roman" w:eastAsia="Times New Roman" w:hAnsi="Times New Roman" w:cs="Times New Roman"/>
          <w:sz w:val="28"/>
          <w:szCs w:val="28"/>
        </w:rPr>
        <w:t>Приложение 6</w:t>
      </w:r>
    </w:p>
    <w:p w:rsidR="005B428F" w:rsidRDefault="0041478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Психология общения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Тест 1 вариант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 точки зрения цели общения можно выделить следующие функциональные ситуации: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Цель общения – вне самого взаимодействия субъектов.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Цель общения в нем самом.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Цель общения – приобщение партнера к опыту и ценностям инициатора общения.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Цель общения – приобщение самого инициатора к ценностям партнера.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Свойства речи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Темп речи.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Громкость речи.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Тембр речи.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Количество пауз.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Интонация.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Частота дыхания.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Кинесика включает: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походку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прикосновение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рукопожатие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жесты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наклоны тела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мимику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 лояльным приемам спора относят: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Захват инициативы.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Использование эмоционально окрашенных понятий.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Подмена тезиса.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Обращение аргументов оппонента против него самого.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Умение держать в памяти весь спор.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Предвзятая интерпретация.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Максимум напористости и максимум кооперативности (выигрыш-выигрыш)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Избегание.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Противоборство.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Уступчивость.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Сотр</w:t>
      </w:r>
      <w:r>
        <w:rPr>
          <w:rFonts w:ascii="Times New Roman" w:eastAsia="Times New Roman" w:hAnsi="Times New Roman" w:cs="Times New Roman"/>
          <w:sz w:val="28"/>
          <w:szCs w:val="28"/>
        </w:rPr>
        <w:t>удничество.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Компромисс.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Минимум напористости и максимум кооперативности (проигрыш-выигрыш)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Сотрудничество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Избегание.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Противоборство.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Уступчивость.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Компромисс.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Минимум кооперативности и максимум напористости (выигрыш-проигрыш</w:t>
      </w:r>
      <w:r>
        <w:rPr>
          <w:rFonts w:ascii="Times New Roman" w:eastAsia="Times New Roman" w:hAnsi="Times New Roman" w:cs="Times New Roman"/>
          <w:sz w:val="28"/>
          <w:szCs w:val="28"/>
        </w:rPr>
        <w:t>)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Избегание.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Компромисс.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Уступчивость.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Сотрудничество.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Противоборство.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Рефлексивное слушание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Уточнение.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Внимательное молчание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Перефразирование.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Минимализация ответов.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Отражение чувств.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Ограниченное число вопросов.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Исключите из списка социальных норм делового общения те, о которых не шла речь в работе Вебера «Протестантская этика и дух капитализма»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Честность.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Правдивость.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Обязательность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Профессионализм.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Трудолюбие.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Справедливость.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Соблюдение обещаний.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Оптико-кинетические средства общения – это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жесты;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паузы;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логичность речи;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мимика.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вариант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Какие из слов не говорит о визуальном типе: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Смотреть.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Прояснить.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Чувствовать.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Перспектива.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каком из утверждений лучше всего описано понятие комплексной эквивалентности: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Два и более поведенческих актов тождественны по комплексу признаков.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Два утверждения связаны таким образом, что обозначают одно и то же.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Два утверждения связаны таким образом, что, по мнению говорящего, означают одно и то же.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Взаимозаменяемость двух утверждений в пределах некого контекста.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Конгуэнтность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Адекватность поведения ситуации.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Совпадение репрезентативных сист</w:t>
      </w:r>
      <w:r>
        <w:rPr>
          <w:rFonts w:ascii="Times New Roman" w:eastAsia="Times New Roman" w:hAnsi="Times New Roman" w:cs="Times New Roman"/>
          <w:sz w:val="28"/>
          <w:szCs w:val="28"/>
        </w:rPr>
        <w:t>ем терапевта и клиента.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Совпадение самовосприятие и внешней оценки.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Состояние целостности, когда все части личности действуют вместе, преследуя одну цель.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Метод наложения имеет ввиду: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Множественное якорение.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Предикативный синтез.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Построе</w:t>
      </w:r>
      <w:r>
        <w:rPr>
          <w:rFonts w:ascii="Times New Roman" w:eastAsia="Times New Roman" w:hAnsi="Times New Roman" w:cs="Times New Roman"/>
          <w:sz w:val="28"/>
          <w:szCs w:val="28"/>
        </w:rPr>
        <w:t>ние репрезентативной карты личности.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Интеграцию способов восприятия мира.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«Взрослый» – это состояние «Я», для которого характерно: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Эмансипированное самоутверждение.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Эмпатическое понимание мотивов и побуждений других людей.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Работа с фактами </w:t>
      </w:r>
      <w:r>
        <w:rPr>
          <w:rFonts w:ascii="Times New Roman" w:eastAsia="Times New Roman" w:hAnsi="Times New Roman" w:cs="Times New Roman"/>
          <w:sz w:val="28"/>
          <w:szCs w:val="28"/>
        </w:rPr>
        <w:t>и объективной реальностью.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Продуктивное разрешение внутренних конфликтов.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Структурный голод – это: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Переживание недостаточной упорядоченности окружающего мира.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Потребность жестко структурировать содержание переживаний.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Потребность в структурировании времени.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Чувство размытости аутоидентификации.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Игра в трансакциональном анализе отличается от игры в психодроме тем, что она: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Обеспечивает катарсис.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Определяется скрытой мотивацией, ориентированной на выигрыш.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Невозможна без вспомогательного «Я».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Оптимизирует понимание проблем.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То, в чем два элемента считаются сходными (А) и противоположными (Б), называют полюсами, которыми обладает личностный конструкт; как эти называются согласно терминологии Келли: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 – эмерджертный и Б – имплицинтный.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 – вторичный и Б – первичный.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А – адаптированный и Б – диадоптированный.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А – таксический и Б – атоксический.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Разработанная Келли терапия фиксированных ролей описывается утверждением: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Активное экспер</w:t>
      </w:r>
      <w:r>
        <w:rPr>
          <w:rFonts w:ascii="Times New Roman" w:eastAsia="Times New Roman" w:hAnsi="Times New Roman" w:cs="Times New Roman"/>
          <w:sz w:val="28"/>
          <w:szCs w:val="28"/>
        </w:rPr>
        <w:t>иментирование с заданными терапевтом ролями в реальной жизни.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Использование техники «пустого стула» для эксплоративного диалога эффективных и неэффективных конструктов.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Вариант рационально-эмотивной психотерапии.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Проблемы этики и психологии обще</w:t>
      </w:r>
      <w:r>
        <w:rPr>
          <w:rFonts w:ascii="Times New Roman" w:eastAsia="Times New Roman" w:hAnsi="Times New Roman" w:cs="Times New Roman"/>
          <w:sz w:val="28"/>
          <w:szCs w:val="28"/>
        </w:rPr>
        <w:t>ния в истории философской и психологической мысли раскрыты в трудах: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Гельвеция.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Конфуция.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Лейбница.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Бэкона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Канта.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Карнеги.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3.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Какие из указанных выражений характеризуют РЕЧЬ?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Средство хранения и передачи познавательного и социального опыта многих поколений.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Система исторически сложившихся словесных знаков как средство общения.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Общение, направленное на передачу мыслей, выражение чувств и воли посредством языка.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Психо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логическая деятельность, которая проявляется как процесс общения с помощью слов.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Какие из указанных выражений характеризуют ЯЗЫК?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Средство хранения и передачи познавательного и социального опыта многих поколений.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Система исторически сложившихся с</w:t>
      </w:r>
      <w:r>
        <w:rPr>
          <w:rFonts w:ascii="Times New Roman" w:eastAsia="Times New Roman" w:hAnsi="Times New Roman" w:cs="Times New Roman"/>
          <w:sz w:val="28"/>
          <w:szCs w:val="28"/>
        </w:rPr>
        <w:t>ловесных знаков как средство общения.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Общение, направленное на передачу мыслей, выражение чувств и воли посредством языка.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Психологическая деятельность, которая проявляется как процесс общения с помощью слов.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Следует выбрать из приведенных сужден</w:t>
      </w:r>
      <w:r>
        <w:rPr>
          <w:rFonts w:ascii="Times New Roman" w:eastAsia="Times New Roman" w:hAnsi="Times New Roman" w:cs="Times New Roman"/>
          <w:sz w:val="28"/>
          <w:szCs w:val="28"/>
        </w:rPr>
        <w:t>ий правильное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Речь – это воплощение и проявление бессознательных влечений человека, его инстинкту.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Сознание и речь существуют параллельно и независимо друг от друга, соединяясь лишь в момент высказывания.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Язык – внешняя материальная оболочка мысли</w:t>
      </w:r>
      <w:r>
        <w:rPr>
          <w:rFonts w:ascii="Times New Roman" w:eastAsia="Times New Roman" w:hAnsi="Times New Roman" w:cs="Times New Roman"/>
          <w:sz w:val="28"/>
          <w:szCs w:val="28"/>
        </w:rPr>
        <w:t>, своеобразный сосуд, в который как бы наполняется готовая мысль.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Речь – это процесс общения посредством языка, процесс взаимного воздействия общающихся людей.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Кому из ниже перечисленных ученых принадлежит мысль о том, что … физиологическая речь озн</w:t>
      </w:r>
      <w:r>
        <w:rPr>
          <w:rFonts w:ascii="Times New Roman" w:eastAsia="Times New Roman" w:hAnsi="Times New Roman" w:cs="Times New Roman"/>
          <w:sz w:val="28"/>
          <w:szCs w:val="28"/>
        </w:rPr>
        <w:t>ачает не что иное, как «образование и функционирование второсигнальных условных рефлексов. Слово как раздражитель особого рода выступает при этом в трех формах: как слышимое, видимое (написанное) и произносимое»: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Асрастян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Леонтьев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Павлов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Рубинштейн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Сеченов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Кому из зарубежных исследователей первоначально принадлежит мысль о том, что человек обладает свойствами магнита и гипнофеномены вызываются магнетическим «флюидом»: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Рубинштейн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Масмер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Перлз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Фрейд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Шарко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Значительный вклад в развитие психологии общения суггестологии и гипноза внесли: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Б.Г. Ананьев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В.М. Бехтерев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Д.Н. Леонтьев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А.А. Токарский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М.Г. Ярошевский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Вунд является автором следующих работ: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Проблемы психологии народов.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Основан</w:t>
      </w:r>
      <w:r>
        <w:rPr>
          <w:rFonts w:ascii="Times New Roman" w:eastAsia="Times New Roman" w:hAnsi="Times New Roman" w:cs="Times New Roman"/>
          <w:sz w:val="28"/>
          <w:szCs w:val="28"/>
        </w:rPr>
        <w:t>ия социологии.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Индивидуум и общество.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Этика, исследование фактов и законов нравственной жизни.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Восприятие и понимание человека человеком.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Согласно концепции Роджерса конгуэнтность означает: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Самоактуализацию в общении.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Самосовершенствован</w:t>
      </w:r>
      <w:r>
        <w:rPr>
          <w:rFonts w:ascii="Times New Roman" w:eastAsia="Times New Roman" w:hAnsi="Times New Roman" w:cs="Times New Roman"/>
          <w:sz w:val="28"/>
          <w:szCs w:val="28"/>
        </w:rPr>
        <w:t>ие личности.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Взаимодополнительность функций, эмоций, интуиции и общения.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Соответствие опыт, осознания и сообщения.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Психологическая совместимость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основывается на сходстве ценностных ориентаций;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предполагает равенство интеллектуального потенциала;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зависит от скорости протекания психических процессов;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включает взаимодополняемость характеров.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Лидер в производственной группе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регулирует неофициальные межличностные отношения в группе;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 контролирует ход выполнения производственных задач и не отвечает за качество выпускаемой продукции;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назначается;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обладает определенной системой различных санкций.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4.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Манипулятивный стиль общения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имеет тайный характер намерений;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вид психологического воздействия, используемый для достижения одностороннего порядка;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предполагает ясность внутренних приоритетов;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используется духовно зрелыми речевыми партнерами.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Эффект стереотипизации: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удовлетворенность людей друг другом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подобия или различия характерологических свойств, способностей, равенство интеллектуального потенциала;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возникает при минимальной информированности об объекте восприятия, восприятие его в результате специфических установок воспринимающего нап</w:t>
      </w:r>
      <w:r>
        <w:rPr>
          <w:rFonts w:ascii="Times New Roman" w:eastAsia="Times New Roman" w:hAnsi="Times New Roman" w:cs="Times New Roman"/>
          <w:sz w:val="28"/>
          <w:szCs w:val="28"/>
        </w:rPr>
        <w:t>равлено на обнаружение у объекта определенных качеств;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предполагает сходство взамодействующих людей на основе их темперамента, зависит от скорости протекания психических процессов;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возникает относительно групповой принадлежности человека, когда специ</w:t>
      </w:r>
      <w:r>
        <w:rPr>
          <w:rFonts w:ascii="Times New Roman" w:eastAsia="Times New Roman" w:hAnsi="Times New Roman" w:cs="Times New Roman"/>
          <w:sz w:val="28"/>
          <w:szCs w:val="28"/>
        </w:rPr>
        <w:t>фические характеристики данной группы рассматриваются как черты, присущие каждому её представителю.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Предметом делового общения является ...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интерес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конфликт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дело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Информационно-коммуникативная функция общения заключается ...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 восприятии и понимании другого человека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любом виде обмена информацией между участниками общения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 регуляции поведения и непосредственной организации совместной деятельности людей в процессе их взаимодействия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Что входит в классификацию неве</w:t>
      </w:r>
      <w:r>
        <w:rPr>
          <w:rFonts w:ascii="Times New Roman" w:eastAsia="Times New Roman" w:hAnsi="Times New Roman" w:cs="Times New Roman"/>
          <w:sz w:val="28"/>
          <w:szCs w:val="28"/>
        </w:rPr>
        <w:t>рбальных средств общения?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кинесика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патетика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проксемика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Что не относится к невербальным средствам общения?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1.походка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2.пауза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просьба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 Какие невербальные средства общения входят в группу кинетических?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мимика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2.беседа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3.визуальный конта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8.Общение это-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1.Взаимодействие людей, не имеющих общие или взаимозаменяющие интересы, либо потребности.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Взаимодействие людей, имеющих общие или взаимозаменяюшие интересы, либо потребности.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Отношение к поступающей информации.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9.Стили общения быв</w:t>
      </w:r>
      <w:r>
        <w:rPr>
          <w:rFonts w:ascii="Times New Roman" w:eastAsia="Times New Roman" w:hAnsi="Times New Roman" w:cs="Times New Roman"/>
          <w:sz w:val="28"/>
          <w:szCs w:val="28"/>
        </w:rPr>
        <w:t>ают: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Ритуальный.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2.Манипулятивный.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Иронический.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Виды общения: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Формальное.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Деловое. 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Спор.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Духовное.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Светское.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Ответы:</w:t>
      </w:r>
    </w:p>
    <w:tbl>
      <w:tblPr>
        <w:tblStyle w:val="afffe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1в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2в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3в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4в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1,4,6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1,3,4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1,3,5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1,2,5</w:t>
            </w:r>
          </w:p>
        </w:tc>
        <w:tc>
          <w:tcPr>
            <w:tcW w:w="1914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915" w:type="dxa"/>
          </w:tcPr>
          <w:p w:rsidR="005B428F" w:rsidRDefault="00414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B428F" w:rsidRDefault="00414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</w:t>
      </w:r>
    </w:p>
    <w:p w:rsidR="005B428F" w:rsidRDefault="00414780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вас создались натянутые отношения с коллегой. Допустим, что причины этого вам не совсем ясны, но Вы хотите нормализовать отношения, чтобы не страдала работа. Что бы Вы предприняли? Ваши предложения должны предлагаться в зависимости от формы ориентации. </w:t>
      </w:r>
    </w:p>
    <w:p w:rsidR="005B428F" w:rsidRDefault="00414780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Ориентация на дело (Д) 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 ваш уровень компетентности, способность к самостоятельному принятию решений, вашу личную продуктивность.</w:t>
      </w:r>
    </w:p>
    <w:p w:rsidR="005B428F" w:rsidRDefault="00414780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Ориентация на отношения с людьми (П) 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 вашу воспитательную, гуманную направленность, умение делегирова</w:t>
      </w:r>
      <w:r>
        <w:rPr>
          <w:rFonts w:ascii="Times New Roman" w:eastAsia="Times New Roman" w:hAnsi="Times New Roman" w:cs="Times New Roman"/>
          <w:sz w:val="28"/>
          <w:szCs w:val="28"/>
        </w:rPr>
        <w:t>ть полномочия, вовлекать членов коллектива в процесс принятия решений.</w:t>
      </w:r>
    </w:p>
    <w:p w:rsidR="005B428F" w:rsidRDefault="00414780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Ориентация на официальную субординацию (О)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 ваше стремление соблюдать внешние проявления деятельности руководителя, казаться руководителем, соблюдать большую дистанцию с под</w:t>
      </w:r>
      <w:r>
        <w:rPr>
          <w:rFonts w:ascii="Times New Roman" w:eastAsia="Times New Roman" w:hAnsi="Times New Roman" w:cs="Times New Roman"/>
          <w:sz w:val="28"/>
          <w:szCs w:val="28"/>
        </w:rPr>
        <w:t>чиненными, сохранять авторитет любой ценой.</w:t>
      </w:r>
    </w:p>
    <w:p w:rsidR="005B428F" w:rsidRDefault="00414780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Ориентация на себя (С) 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 ваше стремление реализовать себя в руководящей работе, добиться личных целей, стремление к самостоятельности и независимости.</w:t>
      </w:r>
    </w:p>
    <w:tbl>
      <w:tblPr>
        <w:tblStyle w:val="affff"/>
        <w:tblW w:w="9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7671"/>
      </w:tblGrid>
      <w:tr w:rsidR="005B428F">
        <w:trPr>
          <w:trHeight w:val="300"/>
        </w:trPr>
        <w:tc>
          <w:tcPr>
            <w:tcW w:w="181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Ориентация</w:t>
            </w:r>
          </w:p>
        </w:tc>
        <w:tc>
          <w:tcPr>
            <w:tcW w:w="767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Предложение  </w:t>
            </w:r>
          </w:p>
        </w:tc>
      </w:tr>
      <w:tr w:rsidR="005B428F">
        <w:trPr>
          <w:trHeight w:val="300"/>
        </w:trPr>
        <w:tc>
          <w:tcPr>
            <w:tcW w:w="181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7671" w:type="dxa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81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671" w:type="dxa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81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671" w:type="dxa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428F">
        <w:trPr>
          <w:trHeight w:val="300"/>
        </w:trPr>
        <w:tc>
          <w:tcPr>
            <w:tcW w:w="181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671" w:type="dxa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428F" w:rsidRDefault="005B428F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 и критерии оценивания</w:t>
      </w:r>
    </w:p>
    <w:tbl>
      <w:tblPr>
        <w:tblStyle w:val="affff0"/>
        <w:tblW w:w="93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6510"/>
        <w:gridCol w:w="1131"/>
      </w:tblGrid>
      <w:tr w:rsidR="005B428F">
        <w:trPr>
          <w:trHeight w:val="280"/>
        </w:trPr>
        <w:tc>
          <w:tcPr>
            <w:tcW w:w="16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Ориентация</w:t>
            </w: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Предложение  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5B428F">
        <w:trPr>
          <w:trHeight w:val="280"/>
        </w:trPr>
        <w:tc>
          <w:tcPr>
            <w:tcW w:w="16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Обращусь к коллеге со словами: "От наших натянутых отношений страдает дело, пора договориться, как работать дальше"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280"/>
        </w:trPr>
        <w:tc>
          <w:tcPr>
            <w:tcW w:w="16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Обращусь к другим коллегам, которые в курсе наших взаимоотношений и могут быть посредниками в их нормализации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280"/>
        </w:trPr>
        <w:tc>
          <w:tcPr>
            <w:tcW w:w="16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Прежде всего, попытаюсь разобраться в собственном поведении по отношению к нему.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280"/>
        </w:trPr>
        <w:tc>
          <w:tcPr>
            <w:tcW w:w="168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Открыто вызову коллегу на откровенный разговор, чтобы в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ыяснить истинные причины натянутых взаимоотношений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428F">
        <w:trPr>
          <w:trHeight w:val="300"/>
        </w:trPr>
        <w:tc>
          <w:tcPr>
            <w:tcW w:w="1680" w:type="dxa"/>
          </w:tcPr>
          <w:p w:rsidR="005B428F" w:rsidRDefault="005B4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0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1" w:type="dxa"/>
          </w:tcPr>
          <w:p w:rsidR="005B428F" w:rsidRDefault="004147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5B428F" w:rsidRDefault="0041478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8</w:t>
      </w:r>
    </w:p>
    <w:p w:rsidR="005B428F" w:rsidRDefault="0041478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Обратная сторона Путеводителя</w:t>
      </w:r>
    </w:p>
    <w:p w:rsidR="005B428F" w:rsidRDefault="0041478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Уважаемые студенты!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технической безопасности производственных объектов, связанных с транспортировкой и добычей углеводородного сырья, является одной из основных задач нефтегазовых предприятий. Ваша задача ликвидировать проблемы на шести участках трубопровода. Кажд</w:t>
      </w:r>
      <w:r>
        <w:rPr>
          <w:rFonts w:ascii="Times New Roman" w:eastAsia="Times New Roman" w:hAnsi="Times New Roman" w:cs="Times New Roman"/>
          <w:sz w:val="28"/>
          <w:szCs w:val="28"/>
        </w:rPr>
        <w:t>ый этап связан с учебной дисциплиной. Решить проблему  помогут ваши знания и умения.  Необходимо определить на путеводителе соответствие этапа с дисциплиной и начать работу по определенному порядку, каждая группа стартует со своего участка. Направление дви</w:t>
      </w:r>
      <w:r>
        <w:rPr>
          <w:rFonts w:ascii="Times New Roman" w:eastAsia="Times New Roman" w:hAnsi="Times New Roman" w:cs="Times New Roman"/>
          <w:sz w:val="28"/>
          <w:szCs w:val="28"/>
        </w:rPr>
        <w:t>жения по трубопроводу указано стрелками   на путеводителе. Будут предложены задания для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  выполнения, </w:t>
      </w:r>
      <w:r>
        <w:rPr>
          <w:rFonts w:ascii="Times New Roman" w:eastAsia="Times New Roman" w:hAnsi="Times New Roman" w:cs="Times New Roman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2B1E1B"/>
          <w:sz w:val="28"/>
          <w:szCs w:val="28"/>
          <w:highlight w:val="white"/>
        </w:rPr>
        <w:t xml:space="preserve"> необходима работа в команде.</w:t>
      </w:r>
    </w:p>
    <w:p w:rsidR="005B428F" w:rsidRDefault="00414780">
      <w:pPr>
        <w:numPr>
          <w:ilvl w:val="1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Техническая механика (группа №1);</w:t>
      </w:r>
    </w:p>
    <w:p w:rsidR="005B428F" w:rsidRDefault="00414780">
      <w:pPr>
        <w:numPr>
          <w:ilvl w:val="1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 металлов и трубопроводно-строительные материалы (группа №2);</w:t>
      </w:r>
    </w:p>
    <w:p w:rsidR="005B428F" w:rsidRDefault="00414780">
      <w:pPr>
        <w:numPr>
          <w:ilvl w:val="1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Основы гидр</w:t>
      </w:r>
      <w:r>
        <w:rPr>
          <w:rFonts w:ascii="Times New Roman" w:eastAsia="Times New Roman" w:hAnsi="Times New Roman" w:cs="Times New Roman"/>
          <w:sz w:val="28"/>
          <w:szCs w:val="28"/>
        </w:rPr>
        <w:t>авлики и термодинамики (группа №3);</w:t>
      </w:r>
    </w:p>
    <w:p w:rsidR="005B428F" w:rsidRDefault="00414780">
      <w:pPr>
        <w:numPr>
          <w:ilvl w:val="1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Психология общения (группа №4);</w:t>
      </w:r>
    </w:p>
    <w:p w:rsidR="005B428F" w:rsidRDefault="00414780">
      <w:pPr>
        <w:numPr>
          <w:ilvl w:val="1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Инженерная графика (группа №5);</w:t>
      </w:r>
    </w:p>
    <w:p w:rsidR="005B428F" w:rsidRDefault="00414780">
      <w:pPr>
        <w:numPr>
          <w:ilvl w:val="1"/>
          <w:numId w:val="98"/>
        </w:numPr>
        <w:spacing w:after="1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Электротехника и электроника (группа №6).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Эксперты на каждом этапе вносят набранные вами баллы в соответствующее окно на участке в путеводителе. Если ваша команда наберет на этапе более 50% очков от максимального балла, то эксперт вам выдаст цифру от номера мобильного телефона начальника безопасно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сти. Связь МЕГАФОН.  Набрав 6 цифр вы сможете доложить о ликвидации проблем на трубопроводе, за что получите вознаграждение. На последнем этапе подсчитывается общий балл, по которому присваивается место в квест-игре.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Удачи!</w:t>
      </w:r>
    </w:p>
    <w:p w:rsidR="005B428F" w:rsidRDefault="005B428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5B428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ИСПОЛЬЗОВАНИЕ ПЛАТФОРМЫ «GOOGL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 CLASSROOM» ДЛЯ СОЗДАНИЯ КУРСОВ ОБУЧЕНИЯ</w:t>
      </w:r>
    </w:p>
    <w:p w:rsidR="005B428F" w:rsidRDefault="005B428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 xml:space="preserve">Зимасов Ильнур Рамзитович,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Бардымский филиал ГАПОУ «Краевой политехнический колледж»</w:t>
      </w:r>
    </w:p>
    <w:p w:rsidR="005B428F" w:rsidRDefault="005B42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Сегодня мир с большой скоростью идет по пути научно-технического прогресса, и уже никого не удивишь наличием комп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ьютера, смартфона или планшета. И в образовательный процесс так же проник научно – технический прогресс. Современный урок немыслим без применения информационных и коммуникационных технологий, без сочетания традиционных средств и методов обучения со средств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ами ИКТ. И у учителя появляется самое мощное и эффективное техническое средство – интернет - технологии. В настоящее время существует три наиболее известных бесплатных систем дистанционного обучения: Moodle, Edmodo, Google Classroom.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Возможности и преимущества платформы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Google Classroom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 первых</w:t>
      </w:r>
      <w:r>
        <w:rPr>
          <w:rFonts w:ascii="Times New Roman" w:eastAsia="Times New Roman" w:hAnsi="Times New Roman" w:cs="Times New Roman"/>
          <w:sz w:val="28"/>
          <w:szCs w:val="28"/>
        </w:rPr>
        <w:t>, это - «низкий уровень для входа», почти не обучаясь можно начать работать. На первом этапе, важно понять, что это очень легко. Приведу пример. Зарегистрировавшись аккаунтом Google, найдя на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айте Google иконку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«Класс»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Кликаете знак плюс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«+»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дальше выбираете раздел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«Создать»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создаете курс. В настройках находите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код 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передаете студентам данный код. Студенты заходят в свои аккаунты Google, также находят иконку класс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«Класс»</w:t>
      </w:r>
      <w:r>
        <w:rPr>
          <w:rFonts w:ascii="Times New Roman" w:eastAsia="Times New Roman" w:hAnsi="Times New Roman" w:cs="Times New Roman"/>
          <w:sz w:val="28"/>
          <w:szCs w:val="28"/>
        </w:rPr>
        <w:t>, выбирают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аздел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«Присоединиться»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 вставляют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код курса.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ваш класс (курс) уже готов к работе. 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 вторых, </w:t>
      </w:r>
      <w:r>
        <w:rPr>
          <w:rFonts w:ascii="Times New Roman" w:eastAsia="Times New Roman" w:hAnsi="Times New Roman" w:cs="Times New Roman"/>
          <w:sz w:val="28"/>
          <w:szCs w:val="28"/>
        </w:rPr>
        <w:t>сама работа с курсами очень упрощена. Работая на СДО Moodle, можно заметить, что большинство курсов (конкурсы и т.п) сделаны по принципу «скачал-сделал-зака</w:t>
      </w:r>
      <w:r>
        <w:rPr>
          <w:rFonts w:ascii="Times New Roman" w:eastAsia="Times New Roman" w:hAnsi="Times New Roman" w:cs="Times New Roman"/>
          <w:sz w:val="28"/>
          <w:szCs w:val="28"/>
        </w:rPr>
        <w:t>чал обратно». Т.е. можно сказать, что весь функционал СДО Moodle, используется крайне бедно, но при этом весь этот функционал «весит давящим грузом»  над пользователем.  В «Classroom» создан дружественный интерфейс, ограниченным количеством разделов, с кот</w:t>
      </w:r>
      <w:r>
        <w:rPr>
          <w:rFonts w:ascii="Times New Roman" w:eastAsia="Times New Roman" w:hAnsi="Times New Roman" w:cs="Times New Roman"/>
          <w:sz w:val="28"/>
          <w:szCs w:val="28"/>
        </w:rPr>
        <w:t>орыми интуитивно понятно, как работать. Хорошо взаимодействует «Classroom» и с современными гаджетами со смартфонами и планшетами.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третьих</w:t>
      </w:r>
      <w:r>
        <w:rPr>
          <w:rFonts w:ascii="Times New Roman" w:eastAsia="Times New Roman" w:hAnsi="Times New Roman" w:cs="Times New Roman"/>
          <w:sz w:val="28"/>
          <w:szCs w:val="28"/>
        </w:rPr>
        <w:t>, создавая курс  на «Classroom», вы создаете курс для себя и понимаете, что с этим курсом вы можете сделать все,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угодно и создавать сколько, угодно курсов. Если рассмотреть СДО Moodle, то они обычно создаются на хостинге образовательных учреждений, методисты образовательных учреждений являются модераторами этой платформы. И вряд ли получится «засорять» эти ресурсы  </w:t>
      </w:r>
      <w:r>
        <w:rPr>
          <w:rFonts w:ascii="Times New Roman" w:eastAsia="Times New Roman" w:hAnsi="Times New Roman" w:cs="Times New Roman"/>
          <w:sz w:val="28"/>
          <w:szCs w:val="28"/>
        </w:rPr>
        <w:t>вашими «опытами». А работая с «Classroom» вы создаете, как бы персональную «творческую площадку», где есть возможность для опытов, для ошибок и возможность эти ошибки исправить,  не боясь преждевременной оценки, который иногда заставляет отказаться от замы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слов.  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четвертых, </w:t>
      </w:r>
      <w:r>
        <w:rPr>
          <w:rFonts w:ascii="Times New Roman" w:eastAsia="Times New Roman" w:hAnsi="Times New Roman" w:cs="Times New Roman"/>
          <w:sz w:val="28"/>
          <w:szCs w:val="28"/>
        </w:rPr>
        <w:t>главное протестировать взаимодействие с обучаемыми их способность работать в данной среде. Исследовать возможность рефлексии.  А потом только приступать созданию полноценного курса с помощью СДО.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Примеры использования платформы  «Googl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 Classroom»</w:t>
      </w:r>
    </w:p>
    <w:p w:rsidR="005B428F" w:rsidRDefault="00414780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Часы в рабочей программе разделенные на лекции (теоретические), практические и самостоятельные. Практические работы, каждый студент выполняет  и сдает   в данной платформе. Проверка осуществлялась и оценки выставлялись тоже в данной платфор</w:t>
      </w:r>
      <w:r>
        <w:rPr>
          <w:rFonts w:ascii="Times New Roman" w:eastAsia="Times New Roman" w:hAnsi="Times New Roman" w:cs="Times New Roman"/>
          <w:sz w:val="28"/>
          <w:szCs w:val="28"/>
        </w:rPr>
        <w:t>ме. При возвращении работы с неудовлетворительной оценкой и указанием ошибок, студент без контакта с преподавателем самостоятельно исправлял ошибки. Платформа автоматически создает ведомость  оценок.  Сократилось время исправления работ; появилась возможно</w:t>
      </w:r>
      <w:r>
        <w:rPr>
          <w:rFonts w:ascii="Times New Roman" w:eastAsia="Times New Roman" w:hAnsi="Times New Roman" w:cs="Times New Roman"/>
          <w:sz w:val="28"/>
          <w:szCs w:val="28"/>
        </w:rPr>
        <w:t>сть указать ссылки на дополнительный материал (сайты, лекции, видео и т.д.)</w:t>
      </w: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 соответствии с рабочей программой, подобрать электронную литературу, записать лекции или подобрать их, составить задания и начинать их публиковать.  В «Сlassroom» можно сделат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объявления; создать задания, проводить опросы, дать материал, который публикуется по установленной дате.  </w:t>
      </w:r>
    </w:p>
    <w:p w:rsidR="005B428F" w:rsidRDefault="00414780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Провести опрос студентов по будущей теме, опубликовав опрос перед занятием. Используя  результаты опроса, сформулировать тему или проблему  заня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тия, уже настроив обучаемых к работе. </w:t>
      </w:r>
    </w:p>
    <w:p w:rsidR="005B428F" w:rsidRDefault="004147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Советы</w:t>
      </w:r>
    </w:p>
    <w:p w:rsidR="005B428F" w:rsidRDefault="00414780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Документы   сохранить на  Google Диске. Тогда можно работать  с любого места (из домашнего ПК, из рабочего ПК). </w:t>
      </w:r>
    </w:p>
    <w:p w:rsidR="005B428F" w:rsidRDefault="00414780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Документ можно размножить: «сделать для каждого студента копию».</w:t>
      </w:r>
    </w:p>
    <w:p w:rsidR="005B428F" w:rsidRDefault="00414780">
      <w:pPr>
        <w:numPr>
          <w:ilvl w:val="0"/>
          <w:numId w:val="10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создания тестов можно воспользоваться Google Формами  </w:t>
      </w:r>
    </w:p>
    <w:p w:rsidR="005B428F" w:rsidRDefault="005B42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ПРИРОДНЫЕ РЕСУРСЫ. РЕСУРСООБЕСПЕЧЕННОСТЬ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 xml:space="preserve">Ижбулатова Наима Салиховна,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Бардымский филиал ГАПОУ «Краевой политехнический колледж»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учебного занятия</w:t>
      </w:r>
    </w:p>
    <w:p w:rsidR="005B428F" w:rsidRDefault="00414780">
      <w:pPr>
        <w:numPr>
          <w:ilvl w:val="0"/>
          <w:numId w:val="129"/>
        </w:num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МЕТОДИЧЕСКИЙ ПАСПОРТ</w:t>
      </w:r>
    </w:p>
    <w:tbl>
      <w:tblPr>
        <w:tblStyle w:val="affff1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655"/>
      </w:tblGrid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Составитель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Ижбулатова Н.С.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Целевая аудитория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color w:val="343E4C"/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 1-го курса группы ЭУб-179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УД 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учебного занятия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spacing w:after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Природные ресурсы. Ресурсообеспеченность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widowControl w:val="0"/>
              <w:tabs>
                <w:tab w:val="left" w:pos="157"/>
                <w:tab w:val="left" w:pos="916"/>
                <w:tab w:val="left" w:pos="1433"/>
                <w:tab w:val="left" w:pos="2000"/>
                <w:tab w:val="left" w:pos="2109"/>
                <w:tab w:val="left" w:pos="2251"/>
                <w:tab w:val="left" w:pos="281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знаний  </w:t>
            </w:r>
            <w:r>
              <w:rPr>
                <w:sz w:val="28"/>
                <w:szCs w:val="28"/>
                <w:shd w:val="clear" w:color="auto" w:fill="F9F9F9"/>
              </w:rPr>
              <w:t>об основной  классификации природных ресурсов</w:t>
            </w:r>
            <w:r>
              <w:rPr>
                <w:sz w:val="28"/>
                <w:szCs w:val="28"/>
              </w:rPr>
              <w:t xml:space="preserve"> и ресурсообеспеченности отдельных стран и регионов мира.</w:t>
            </w:r>
          </w:p>
        </w:tc>
      </w:tr>
      <w:tr w:rsidR="005B428F">
        <w:tc>
          <w:tcPr>
            <w:tcW w:w="2410" w:type="dxa"/>
            <w:vMerge w:val="restart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</w:t>
            </w:r>
          </w:p>
          <w:p w:rsidR="005B428F" w:rsidRDefault="005B428F">
            <w:pPr>
              <w:tabs>
                <w:tab w:val="left" w:pos="426"/>
              </w:tabs>
              <w:ind w:left="720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Образовательные: </w:t>
            </w:r>
          </w:p>
          <w:p w:rsidR="005B428F" w:rsidRDefault="00414780">
            <w:pPr>
              <w:numPr>
                <w:ilvl w:val="0"/>
                <w:numId w:val="65"/>
              </w:numPr>
              <w:ind w:left="226" w:hanging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понятие о природных ресурсах, сформировать представления о классификации природных ресурсов.</w:t>
            </w:r>
          </w:p>
          <w:p w:rsidR="005B428F" w:rsidRDefault="00414780">
            <w:pPr>
              <w:numPr>
                <w:ilvl w:val="0"/>
                <w:numId w:val="65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 определение «ресурсообеспеченность»;</w:t>
            </w:r>
          </w:p>
          <w:p w:rsidR="005B428F" w:rsidRDefault="00414780">
            <w:pPr>
              <w:numPr>
                <w:ilvl w:val="0"/>
                <w:numId w:val="65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обеспеченность стран и регионов различными видами природных ресурсов;</w:t>
            </w:r>
          </w:p>
          <w:p w:rsidR="005B428F" w:rsidRDefault="00414780">
            <w:pPr>
              <w:numPr>
                <w:ilvl w:val="0"/>
                <w:numId w:val="65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определять степень ресурсообеспеченности стран, используя карты Атласа и данные статистических таблиц.</w:t>
            </w:r>
          </w:p>
        </w:tc>
      </w:tr>
      <w:tr w:rsidR="005B428F">
        <w:tc>
          <w:tcPr>
            <w:tcW w:w="2410" w:type="dxa"/>
            <w:vMerge/>
            <w:shd w:val="clear" w:color="auto" w:fill="auto"/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Развивающие:</w:t>
            </w:r>
          </w:p>
          <w:p w:rsidR="005B428F" w:rsidRDefault="00414780">
            <w:pPr>
              <w:numPr>
                <w:ilvl w:val="0"/>
                <w:numId w:val="107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анализировать данные таблиц, совмещать с данными карт Атласа;</w:t>
            </w:r>
          </w:p>
          <w:p w:rsidR="005B428F" w:rsidRDefault="00414780">
            <w:pPr>
              <w:numPr>
                <w:ilvl w:val="0"/>
                <w:numId w:val="107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обобщать и систематизировать.</w:t>
            </w:r>
          </w:p>
        </w:tc>
      </w:tr>
      <w:tr w:rsidR="005B428F">
        <w:tc>
          <w:tcPr>
            <w:tcW w:w="2410" w:type="dxa"/>
            <w:vMerge/>
            <w:shd w:val="clear" w:color="auto" w:fill="auto"/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ind w:left="180" w:hanging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Воспитательная: </w:t>
            </w:r>
          </w:p>
          <w:p w:rsidR="005B428F" w:rsidRDefault="00414780">
            <w:pPr>
              <w:numPr>
                <w:ilvl w:val="0"/>
                <w:numId w:val="4"/>
              </w:numPr>
              <w:ind w:left="226" w:hanging="11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Вызвать заинтересованность к коллективной работе (работе в группах);</w:t>
            </w:r>
          </w:p>
          <w:p w:rsidR="005B428F" w:rsidRDefault="00414780">
            <w:pPr>
              <w:numPr>
                <w:ilvl w:val="0"/>
                <w:numId w:val="4"/>
              </w:numPr>
              <w:ind w:left="226" w:hanging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чувство бережного отношения к природе.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учебного занятия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открытия нового знания</w:t>
            </w:r>
          </w:p>
        </w:tc>
      </w:tr>
      <w:tr w:rsidR="005B428F">
        <w:tc>
          <w:tcPr>
            <w:tcW w:w="2410" w:type="dxa"/>
            <w:vMerge w:val="restart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образовательного пространства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работы: фронтальная, групповая</w:t>
            </w:r>
          </w:p>
        </w:tc>
      </w:tr>
      <w:tr w:rsidR="005B428F">
        <w:tc>
          <w:tcPr>
            <w:tcW w:w="2410" w:type="dxa"/>
            <w:vMerge/>
            <w:shd w:val="clear" w:color="auto" w:fill="auto"/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обучения: слайд-презентация, учебники, атласы</w:t>
            </w:r>
          </w:p>
        </w:tc>
      </w:tr>
      <w:tr w:rsidR="005B428F">
        <w:tc>
          <w:tcPr>
            <w:tcW w:w="2410" w:type="dxa"/>
            <w:vMerge/>
            <w:shd w:val="clear" w:color="auto" w:fill="auto"/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Оборудование: компьютер, проектор с экраном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Технологии, методы</w:t>
            </w: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проблемно-исследовательская</w:t>
            </w:r>
          </w:p>
        </w:tc>
      </w:tr>
      <w:tr w:rsidR="005B428F">
        <w:tc>
          <w:tcPr>
            <w:tcW w:w="2410" w:type="dxa"/>
            <w:shd w:val="clear" w:color="auto" w:fill="auto"/>
          </w:tcPr>
          <w:p w:rsidR="005B428F" w:rsidRDefault="004147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Ожидаемые результаты</w:t>
            </w:r>
          </w:p>
          <w:p w:rsidR="005B428F" w:rsidRDefault="005B428F">
            <w:pPr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5B428F" w:rsidRDefault="00414780">
            <w:pPr>
              <w:ind w:firstLine="709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личностные: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сформированность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умение ясно, точно, грамотно излагать свои  мысли в устной и письменной речи, понимать</w:t>
            </w:r>
            <w:r>
              <w:rPr>
                <w:sz w:val="28"/>
                <w:szCs w:val="28"/>
              </w:rPr>
              <w:t xml:space="preserve"> смысл поставленной задачи, выстраивать аргументацию, приводить аргументы и контраргументы;</w:t>
            </w:r>
          </w:p>
          <w:p w:rsidR="005B428F" w:rsidRDefault="00414780">
            <w:pPr>
              <w:ind w:firstLine="709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метапредметные: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 владение навыками познавательной, учебно-исследовательской и проектной деятельности, а также навыками разрешения проблем; готовность и способность</w:t>
            </w:r>
            <w:r>
              <w:rPr>
                <w:sz w:val="28"/>
                <w:szCs w:val="28"/>
              </w:rPr>
              <w:t xml:space="preserve"> к самостоятельному поиску методов решения практических задач, применению различных методов познания;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 умение ориентироваться в различных источниках географической информации, критически оценивать и интерпретировать информацию, получаемую из  различных ис</w:t>
            </w:r>
            <w:r>
              <w:rPr>
                <w:sz w:val="28"/>
                <w:szCs w:val="28"/>
              </w:rPr>
              <w:t>точников;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      </w:r>
          </w:p>
          <w:p w:rsidR="005B428F" w:rsidRDefault="00414780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предметные:</w:t>
            </w:r>
          </w:p>
          <w:p w:rsidR="005B428F" w:rsidRDefault="0041478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 владение умениями географического анализа и интерпретации разнообраз</w:t>
            </w:r>
            <w:r>
              <w:rPr>
                <w:sz w:val="28"/>
                <w:szCs w:val="28"/>
              </w:rPr>
              <w:t>ной информации;</w:t>
            </w:r>
          </w:p>
          <w:p w:rsidR="005B428F" w:rsidRDefault="00414780">
            <w:pPr>
              <w:tabs>
                <w:tab w:val="left" w:pos="325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 владение умениями применять географические знания для объяснения и оценки  разнообразных явлений и процессов, самостоятельного оценивания уровня безопасности окружающей среды, адаптации к изменению ее условий;</w:t>
            </w:r>
          </w:p>
        </w:tc>
      </w:tr>
    </w:tbl>
    <w:p w:rsidR="005B428F" w:rsidRDefault="005B428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numPr>
          <w:ilvl w:val="0"/>
          <w:numId w:val="129"/>
        </w:num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СТРУКТУРА УРО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</w:t>
      </w:r>
    </w:p>
    <w:tbl>
      <w:tblPr>
        <w:tblStyle w:val="affff2"/>
        <w:tblW w:w="10965" w:type="dxa"/>
        <w:tblInd w:w="-615" w:type="dxa"/>
        <w:tblLayout w:type="fixed"/>
        <w:tblLook w:val="0600" w:firstRow="0" w:lastRow="0" w:firstColumn="0" w:lastColumn="0" w:noHBand="1" w:noVBand="1"/>
      </w:tblPr>
      <w:tblGrid>
        <w:gridCol w:w="1200"/>
        <w:gridCol w:w="3015"/>
        <w:gridCol w:w="1515"/>
        <w:gridCol w:w="1755"/>
        <w:gridCol w:w="1740"/>
        <w:gridCol w:w="1740"/>
      </w:tblGrid>
      <w:tr w:rsidR="005B428F">
        <w:trPr>
          <w:trHeight w:val="620"/>
        </w:trPr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Этапы урока</w:t>
            </w:r>
          </w:p>
        </w:tc>
        <w:tc>
          <w:tcPr>
            <w:tcW w:w="30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Задания для обучающихся, выполнение которых приведет к достижению планируемых результатов</w:t>
            </w:r>
          </w:p>
        </w:tc>
        <w:tc>
          <w:tcPr>
            <w:tcW w:w="1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Деятельность обучающихся, ее содержание, формы,  методы и средства обучения</w:t>
            </w:r>
          </w:p>
        </w:tc>
        <w:tc>
          <w:tcPr>
            <w:tcW w:w="52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Планируемые результаты</w:t>
            </w:r>
          </w:p>
        </w:tc>
      </w:tr>
      <w:tr w:rsidR="005B428F">
        <w:trPr>
          <w:trHeight w:val="600"/>
        </w:trPr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0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5B428F" w:rsidRDefault="0041478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Предметные (знать)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5" w:type="dxa"/>
              <w:bottom w:w="0" w:type="dxa"/>
              <w:right w:w="75" w:type="dxa"/>
            </w:tcMar>
          </w:tcPr>
          <w:p w:rsidR="005B428F" w:rsidRDefault="0041478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Метапредметные (УУД)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B428F" w:rsidRDefault="00414780">
            <w:pPr>
              <w:spacing w:after="16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Личностные</w:t>
            </w:r>
          </w:p>
        </w:tc>
      </w:tr>
      <w:tr w:rsidR="005B428F">
        <w:trPr>
          <w:trHeight w:val="88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Мотивационный этап.</w:t>
            </w:r>
          </w:p>
          <w:p w:rsidR="005B428F" w:rsidRDefault="005B428F">
            <w:pPr>
              <w:rPr>
                <w:sz w:val="26"/>
                <w:szCs w:val="26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Здравствуйте! Мне попалось очень интересное высказывание одного из наших современников</w:t>
            </w:r>
          </w:p>
          <w:p w:rsidR="005B428F" w:rsidRDefault="004147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«Все современные военные конфликты в мире не более чем маскировка более</w:t>
            </w:r>
          </w:p>
          <w:p w:rsidR="005B428F" w:rsidRDefault="004147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масштабных военных действий, в которых участвует весь мир» Как вы думаете о каких масштабных военных, в которых участвуют все без исключения страны мира, хотел сказать автор?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Высказывают свои предположения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</w:t>
            </w:r>
            <w:r>
              <w:rPr>
                <w:i/>
                <w:sz w:val="26"/>
                <w:szCs w:val="26"/>
              </w:rPr>
              <w:t>о борьбе за ресурсы)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речевой деятельности, умения аргументировать своё мнение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мотивации к познанию нового</w:t>
            </w:r>
          </w:p>
        </w:tc>
      </w:tr>
      <w:tr w:rsidR="005B428F">
        <w:trPr>
          <w:trHeight w:val="82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Этап актуализации знаний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А что такое ресурсы в нашем сегодняшнем понимании? </w:t>
            </w: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-Приведите примеры ресурсов. </w:t>
            </w: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5B428F">
            <w:pPr>
              <w:rPr>
                <w:sz w:val="26"/>
                <w:szCs w:val="26"/>
              </w:rPr>
            </w:pP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Это и будет темой нашего урока.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Проблемный вопрос:</w:t>
            </w:r>
            <w:r>
              <w:rPr>
                <w:sz w:val="26"/>
                <w:szCs w:val="26"/>
              </w:rPr>
              <w:t xml:space="preserve"> Зависит ли благосостояние государства от обеспеченности природными ресурсами на современном этапе, приведите примеры?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Сформулируйте задачи нашего урока.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Дают определение природных ресурсов (</w:t>
            </w:r>
            <w:r>
              <w:rPr>
                <w:i/>
                <w:sz w:val="26"/>
                <w:szCs w:val="26"/>
              </w:rPr>
              <w:t>ресурсы – это</w:t>
            </w:r>
            <w:r>
              <w:rPr>
                <w:i/>
                <w:sz w:val="26"/>
                <w:szCs w:val="26"/>
              </w:rPr>
              <w:t xml:space="preserve"> богатства, созданные природой, которые человек использует в своей хозяйственной деятельности)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Называют природные ресурсы (</w:t>
            </w:r>
            <w:r>
              <w:rPr>
                <w:i/>
                <w:sz w:val="26"/>
                <w:szCs w:val="26"/>
              </w:rPr>
              <w:t>минеральные, лесные, водные, земельные, биологические, ресурсы Мирового океана, космические и т.д</w:t>
            </w:r>
            <w:r>
              <w:rPr>
                <w:sz w:val="26"/>
                <w:szCs w:val="26"/>
              </w:rPr>
              <w:t>)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Высказывают свое мнение, анализиру</w:t>
            </w:r>
            <w:r>
              <w:rPr>
                <w:sz w:val="26"/>
                <w:szCs w:val="26"/>
              </w:rPr>
              <w:t xml:space="preserve">ют, делают вывод: </w:t>
            </w:r>
            <w:r>
              <w:rPr>
                <w:i/>
                <w:sz w:val="26"/>
                <w:szCs w:val="26"/>
              </w:rPr>
              <w:t>на современном этапе нет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Знать понятие природные ресурсы, уметь приводить примеры природных ресурсов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собственного мнения  и позиции.</w:t>
            </w: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</w:tr>
      <w:tr w:rsidR="005B428F">
        <w:trPr>
          <w:trHeight w:val="6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Реализация плана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какие группы можно разделить все ресурсы мира?</w:t>
            </w:r>
          </w:p>
          <w:p w:rsidR="005B428F" w:rsidRDefault="004147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Природные ресурсы используются человеком с того времени, когда зародилось человечество. Для экономики любого государства особое значение имеют минеральные ресурсы. В мире добывается около 160 видов мин. ресурсов. Известно, что численность населения всё вре</w:t>
            </w:r>
            <w:r>
              <w:rPr>
                <w:sz w:val="26"/>
                <w:szCs w:val="26"/>
              </w:rPr>
              <w:t>мя растёт, и потребности в них всё время увеличиваются.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Для подтверждения посмотрите на слайд, где видно, сколько добывалось минерального сырья в последнее столетие.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Сравните, как изменился объем добычи за последний период</w:t>
            </w:r>
            <w:r>
              <w:rPr>
                <w:sz w:val="26"/>
                <w:szCs w:val="26"/>
              </w:rPr>
              <w:t>.</w:t>
            </w:r>
          </w:p>
          <w:p w:rsidR="005B428F" w:rsidRDefault="005B428F">
            <w:pPr>
              <w:ind w:left="709"/>
              <w:rPr>
                <w:i/>
                <w:sz w:val="26"/>
                <w:szCs w:val="26"/>
              </w:rPr>
            </w:pP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Поэтому перед человечеством возникают вопросы: Достаточно ли ресурсов? На долго ли их хватит?      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Введение понятия  «ресурсообеспеченность»</w:t>
            </w:r>
          </w:p>
          <w:p w:rsidR="005B428F" w:rsidRDefault="005B428F">
            <w:pPr>
              <w:widowControl w:val="0"/>
              <w:ind w:left="709"/>
              <w:jc w:val="both"/>
              <w:rPr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по учебникам (</w:t>
            </w:r>
            <w:r>
              <w:rPr>
                <w:i/>
                <w:sz w:val="26"/>
                <w:szCs w:val="26"/>
              </w:rPr>
              <w:t>называют признаки классификации и виды природных ресурсов</w:t>
            </w:r>
            <w:r>
              <w:rPr>
                <w:sz w:val="26"/>
                <w:szCs w:val="26"/>
              </w:rPr>
              <w:t>)</w:t>
            </w: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  <w:p w:rsidR="005B428F" w:rsidRDefault="00414780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Высказывают свое мнение, анализируют, делают вывод: </w:t>
            </w:r>
            <w:r>
              <w:rPr>
                <w:i/>
                <w:sz w:val="26"/>
                <w:szCs w:val="26"/>
              </w:rPr>
              <w:t>Потребности всё время увеличиваются: за 25 лет увеличились в 3 раза)</w:t>
            </w:r>
          </w:p>
          <w:p w:rsidR="005B428F" w:rsidRDefault="005B428F">
            <w:pPr>
              <w:jc w:val="both"/>
              <w:rPr>
                <w:sz w:val="26"/>
                <w:szCs w:val="26"/>
              </w:rPr>
            </w:pP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Она измеряется либо количеством лет, на которое должно хватить данного ресурса, либо его запасами из расчёта на душу населения.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Знать </w:t>
            </w:r>
            <w:r>
              <w:rPr>
                <w:sz w:val="26"/>
                <w:szCs w:val="26"/>
              </w:rPr>
              <w:t>признаки классификации, понятие ресурсообеспеченность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речевой деятельности, умения аргументировать своё мнение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грамотно излагать свои  мысли в устной речи</w:t>
            </w:r>
          </w:p>
        </w:tc>
      </w:tr>
      <w:tr w:rsidR="005B428F">
        <w:trPr>
          <w:trHeight w:val="38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Самостоятельная работа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того чтобы научиться оценивать ресурсообеспеченность выполн</w:t>
            </w:r>
            <w:r>
              <w:rPr>
                <w:sz w:val="26"/>
                <w:szCs w:val="26"/>
              </w:rPr>
              <w:t>им практическую работу.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«Оценка ресурсообеспеченности  стран мира»</w:t>
            </w:r>
            <w:r>
              <w:rPr>
                <w:b/>
                <w:sz w:val="26"/>
                <w:szCs w:val="26"/>
              </w:rPr>
              <w:t xml:space="preserve"> -</w:t>
            </w:r>
            <w:r>
              <w:rPr>
                <w:sz w:val="26"/>
                <w:szCs w:val="26"/>
              </w:rPr>
              <w:t xml:space="preserve"> студенты, разделившись на 3 группы,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используя статистические данные из учебника, выполняют практическую работу по определению ресурсообеспеченности топливными ресурсами.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практ</w:t>
            </w:r>
            <w:r>
              <w:rPr>
                <w:sz w:val="26"/>
                <w:szCs w:val="26"/>
              </w:rPr>
              <w:t>ической работы в тетрадях</w:t>
            </w: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поиск и выделение необходимой информации, владение умениями географического анализа и интерпретации разнообразной информации;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планирование учебного сотрудничества с преподавателем и сверстниками</w:t>
            </w:r>
          </w:p>
          <w:p w:rsidR="005B428F" w:rsidRDefault="00414780">
            <w:pPr>
              <w:tabs>
                <w:tab w:val="left" w:pos="32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Умение работать в группе.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Брать ответственность за работу членов группы.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умений управлять своей учебной деятельностью.</w:t>
            </w: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</w:tr>
      <w:tr w:rsidR="005B428F">
        <w:trPr>
          <w:trHeight w:val="38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Закрепление нового знания.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Где сосредоточены основные ресурсы нефти, в каком регионе? </w:t>
            </w:r>
          </w:p>
          <w:p w:rsidR="005B428F" w:rsidRDefault="0041478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Какие показатели надо учитывать при определении ресурсообеспеченности стран полезными ископаемыми? </w:t>
            </w:r>
          </w:p>
          <w:p w:rsidR="005B428F" w:rsidRDefault="00414780">
            <w:pPr>
              <w:ind w:hanging="72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 Какие энергетические ресурсы в будущем станут главными для мирового сообщества? 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Отвечают на вопросы</w:t>
            </w:r>
          </w:p>
          <w:p w:rsidR="005B428F" w:rsidRDefault="00414780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В районе Персидского залива</w:t>
            </w:r>
            <w:r>
              <w:rPr>
                <w:sz w:val="26"/>
                <w:szCs w:val="26"/>
              </w:rPr>
              <w:t>).</w:t>
            </w:r>
          </w:p>
          <w:p w:rsidR="005B428F" w:rsidRDefault="00414780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Запасы, добыча, на</w:t>
            </w:r>
            <w:r>
              <w:rPr>
                <w:i/>
                <w:sz w:val="26"/>
                <w:szCs w:val="26"/>
              </w:rPr>
              <w:t xml:space="preserve"> сколько лет хватит</w:t>
            </w:r>
            <w:r>
              <w:rPr>
                <w:sz w:val="26"/>
                <w:szCs w:val="26"/>
              </w:rPr>
              <w:t>)</w:t>
            </w:r>
          </w:p>
          <w:p w:rsidR="005B428F" w:rsidRDefault="00414780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Нетрадиционные источники энергии, ядерное топливо</w:t>
            </w:r>
            <w:r>
              <w:rPr>
                <w:sz w:val="26"/>
                <w:szCs w:val="26"/>
              </w:rPr>
              <w:t>).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Обобщение полученных знаний.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</w:tr>
      <w:tr w:rsidR="005B428F">
        <w:trPr>
          <w:trHeight w:val="6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hd w:val="clear" w:color="auto" w:fill="FFFFFF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Рефлексия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Составление синквейна на тему «Природные ресурсы»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Составляют синквейн, озвучивают. 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Обобщение и закрепление полученных знаний.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tabs>
                <w:tab w:val="left" w:pos="32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Выразить в ходе рефлексивной деятельности свои мысли с достаточной полнотой и точностью.</w:t>
            </w:r>
          </w:p>
          <w:p w:rsidR="005B428F" w:rsidRDefault="00414780">
            <w:pPr>
              <w:tabs>
                <w:tab w:val="left" w:pos="32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Умение работать в группе.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8"/>
                <w:szCs w:val="28"/>
              </w:rPr>
            </w:pPr>
          </w:p>
        </w:tc>
      </w:tr>
      <w:tr w:rsidR="005B428F">
        <w:trPr>
          <w:trHeight w:val="64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Подведение итогов урока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Задает вопросы: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-Ответили ли мы на вопросы, которые стояли перед нами в начале урока?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Достигнута ли цель урока?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-Довольны ли вы своей работой на уроке?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-Как Вы считаете, Ваша группа работала активно  или пассивно? </w:t>
            </w:r>
          </w:p>
          <w:p w:rsidR="005B428F" w:rsidRDefault="004147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-Результатов легче добиваться одному или работая коллективом?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Сдать выполненные  задания. 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Отвечают на вопросы.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Самооценка деятельности на уроке. </w:t>
            </w:r>
          </w:p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Команд</w:t>
            </w:r>
            <w:r>
              <w:rPr>
                <w:sz w:val="26"/>
                <w:szCs w:val="26"/>
              </w:rPr>
              <w:t>иры групп озвучивают результаты самооценки.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spacing w:after="1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Обобщение полученных знаний.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414780">
            <w:pPr>
              <w:numPr>
                <w:ilvl w:val="0"/>
                <w:numId w:val="62"/>
              </w:numPr>
              <w:ind w:hanging="7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Сопоставлять полученный результат деятельности с поставленной заранее целью.</w:t>
            </w:r>
          </w:p>
          <w:p w:rsidR="005B428F" w:rsidRDefault="005B428F">
            <w:pPr>
              <w:spacing w:after="160"/>
              <w:rPr>
                <w:sz w:val="26"/>
                <w:szCs w:val="26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428F" w:rsidRDefault="005B428F">
            <w:pPr>
              <w:spacing w:after="160"/>
              <w:rPr>
                <w:sz w:val="28"/>
                <w:szCs w:val="28"/>
              </w:rPr>
            </w:pPr>
          </w:p>
        </w:tc>
      </w:tr>
    </w:tbl>
    <w:p w:rsidR="005B428F" w:rsidRDefault="005B428F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Приложение. Презентация к конспекту.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5B42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ЗАНЯТИЯ ПО ТЕМЕ «ЧТО ТАКОЕ ВОЛОНТЕРСТВО»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Имайкина Альбина Альбертовна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Бардымский филиал ГАПОУ «Краевой политехнический колледж»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</w:pP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Пояснительная записка.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Занятие по теме «Протяни руку добра» является вводным в программе деятельности волонтерского движения «Ялкын»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Данная дополнительная общеобразовательная программа рассчитана подростков в возрасте от 15 до 19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вводном занятии выделяют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ся 3 основных этапа: вводный, который включает знакомство подростков, с темой и целями занятия и программы в целом; основной, который включает знакомство с понятием «добровольческая деятельность», «доброволец». Заключительная часть включает подведение итог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ов работы, рефлексию, отражающую отношение обучающихся к проведенному занятию.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Занятие дает первоначальное представление о добровольчестве, знакомит с основными разделами программы. В итоге занятия участники смогут определиться с выбранным видом деятельно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сти, понять свое отношение к нему.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Цель: создать условия для формирования у студентов положительных представлений о волонтерском движении.</w:t>
      </w:r>
    </w:p>
    <w:p w:rsidR="005B428F" w:rsidRDefault="004147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5B428F" w:rsidRDefault="00414780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уважение к общественным нравственным ценностям;</w:t>
      </w:r>
    </w:p>
    <w:p w:rsidR="005B428F" w:rsidRDefault="00414780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Развить сопереживание к другим  людям, умение </w:t>
      </w:r>
      <w:r>
        <w:rPr>
          <w:rFonts w:ascii="Times New Roman" w:eastAsia="Times New Roman" w:hAnsi="Times New Roman" w:cs="Times New Roman"/>
          <w:sz w:val="28"/>
          <w:szCs w:val="28"/>
        </w:rPr>
        <w:t>понимать чувства других.</w:t>
      </w:r>
    </w:p>
    <w:p w:rsidR="005B428F" w:rsidRDefault="00414780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Мотивировать к совершению добрых и гуманных поступков.</w:t>
      </w:r>
    </w:p>
    <w:p w:rsidR="005B428F" w:rsidRDefault="005B428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обучающихся: 15-19 лет.</w:t>
      </w:r>
    </w:p>
    <w:p w:rsidR="005B428F" w:rsidRDefault="00414780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 проектор, разноцветные маркеры, листы А4.</w:t>
      </w:r>
    </w:p>
    <w:p w:rsidR="005B428F" w:rsidRDefault="005B428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Вводная часть.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Доброе утро, ребята! Меня зовут Альбина Альбертовна, я являюсь руководителем волонтерского движения «Ялкын». Давайте сядем в круг и поговорим, нам будет удобнее, если мы будем видеть всех. Для начала я предлагаю вам познакомиться. Знакомство будет необычн</w:t>
      </w:r>
      <w:r>
        <w:rPr>
          <w:rFonts w:ascii="Times New Roman" w:eastAsia="Times New Roman" w:hAnsi="Times New Roman" w:cs="Times New Roman"/>
          <w:sz w:val="28"/>
          <w:szCs w:val="28"/>
        </w:rPr>
        <w:t>ым. Вам нужно назвать свое имя, увлечение и дать одним словом себе характеристику. То есть сказать какой ты одним определением. Давайте я начну. Меня зовут Альбина Альбертовна, я люблю преподавать, люблю своих студентов, я общительная (по кругу студенты зн</w:t>
      </w:r>
      <w:r>
        <w:rPr>
          <w:rFonts w:ascii="Times New Roman" w:eastAsia="Times New Roman" w:hAnsi="Times New Roman" w:cs="Times New Roman"/>
          <w:sz w:val="28"/>
          <w:szCs w:val="28"/>
        </w:rPr>
        <w:t>акомятся друг с другом).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молодцы, все познакомились. Ребята, сегодня я познакомлю, введу вас всех в волонтерскую деятельность. Так скажем, сегодня пройдет урок введения вас в волонтерство. Давайте поговорим, а кто же такой волонтер. Кого называют вол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онтерами (беседа, разговор со студентами, студенты высказывают свое мнение). Да, ребята, вы правы, волонтер или если назвать его другим словам, доброволец – </w:t>
      </w:r>
      <w:hyperlink r:id="rId89">
        <w:r>
          <w:rPr>
            <w:rFonts w:ascii="Times New Roman" w:eastAsia="Times New Roman" w:hAnsi="Times New Roman" w:cs="Times New Roman"/>
            <w:sz w:val="28"/>
            <w:szCs w:val="28"/>
          </w:rPr>
          <w:t>это человек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который выполняет общественно значимую работу на безвозмездной основе.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переводе с французского «</w:t>
      </w:r>
      <w:hyperlink r:id="rId90">
        <w:r>
          <w:rPr>
            <w:rFonts w:ascii="Times New Roman" w:eastAsia="Times New Roman" w:hAnsi="Times New Roman" w:cs="Times New Roman"/>
            <w:sz w:val="28"/>
            <w:szCs w:val="28"/>
          </w:rPr>
          <w:t>волонтер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» </w:t>
      </w:r>
      <w:hyperlink r:id="rId91">
        <w:r>
          <w:rPr>
            <w:rFonts w:ascii="Times New Roman" w:eastAsia="Times New Roman" w:hAnsi="Times New Roman" w:cs="Times New Roman"/>
            <w:sz w:val="28"/>
            <w:szCs w:val="28"/>
          </w:rPr>
          <w:t>означает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«доброволец». Представители волонтерского движения искренне считают, что выполнять значимые общественные работы и оказывать помощь нуждающимся следует не ради материальной заинтересованности, а совершенно бес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корыстно. Вознаграждением за труд волонтеров становится признательность и </w:t>
      </w:r>
      <w:r>
        <w:rPr>
          <w:rFonts w:ascii="Times New Roman" w:eastAsia="Times New Roman" w:hAnsi="Times New Roman" w:cs="Times New Roman"/>
          <w:sz w:val="28"/>
          <w:szCs w:val="28"/>
        </w:rPr>
        <w:t>благодарность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людей.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2 Основная часть.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Основным мотивом в деятельности волонтеров становится желание ощутить собственную значимость и полезность обществу. Область деятельности соврем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енных волонтеров очень широка. Они помогают в подготовке </w:t>
      </w:r>
      <w:r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акций и в их проведении, распространяют информацию, участвуют в образовательных программах. Во многих странах существуют законы, регламентирующие волонтерскую деятельность. Множество вол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онтерских организаций вносят свой вклад в укрепление социальных отношений.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Активную помощь волонтеры оказывают тем слоям населения, которые в наибольшей степени нуждаются в участии и социальной заботе. Добровольцев часто можно встретить в службах социально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й защиты населения, в домах для престарелых. В сферу деятельности волонтеров попадают также учреждения для лиц с ограниченными возможностями и детские дома. Волонтеры участвуют в сборе </w:t>
      </w:r>
      <w:hyperlink r:id="rId92">
        <w:r>
          <w:rPr>
            <w:rFonts w:ascii="Times New Roman" w:eastAsia="Times New Roman" w:hAnsi="Times New Roman" w:cs="Times New Roman"/>
            <w:sz w:val="28"/>
            <w:szCs w:val="28"/>
          </w:rPr>
          <w:t>вещей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для тех, кто оказался в зоне стихийного бедствия или пострадал после </w:t>
      </w:r>
      <w:hyperlink r:id="rId93">
        <w:r>
          <w:rPr>
            <w:rFonts w:ascii="Times New Roman" w:eastAsia="Times New Roman" w:hAnsi="Times New Roman" w:cs="Times New Roman"/>
            <w:sz w:val="28"/>
            <w:szCs w:val="28"/>
          </w:rPr>
          <w:t>пожара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Нельзя сказать, что абсолютно во всех случаях работа волонтеро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не оплачивается. Но чаще всего добровольцы работают в обмен на приобретение опыта, знаний и навыков, установления полезных личных контактов. Для </w:t>
      </w:r>
      <w:hyperlink r:id="rId94">
        <w:r>
          <w:rPr>
            <w:rFonts w:ascii="Times New Roman" w:eastAsia="Times New Roman" w:hAnsi="Times New Roman" w:cs="Times New Roman"/>
            <w:sz w:val="28"/>
            <w:szCs w:val="28"/>
          </w:rPr>
          <w:t>мол</w:t>
        </w:r>
        <w:r>
          <w:rPr>
            <w:rFonts w:ascii="Times New Roman" w:eastAsia="Times New Roman" w:hAnsi="Times New Roman" w:cs="Times New Roman"/>
            <w:sz w:val="28"/>
            <w:szCs w:val="28"/>
          </w:rPr>
          <w:t>одых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 людей волонтерская деятельность часто становится первой ступенькой на пути к профессиональному росту и способом сделать осознанный выбор будущей сферы своей основной деятельности. 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Волонтерское движение готовит кадры для общественных и неправительстве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нных организаций. Добровольцы имеют неоценимый опыт социального взаимодействия и часто лучше любых чиновников владеют ситуацией в выбранной ими сфере деятельности. Работа в качестве добровольца способствует формированию лидеров, которые готовы принять учас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тие в деятельности государственных и общественных структур, ответственных за работу в социальной сфере.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Сейчас я предлагаю посмотреть вам два социальных видеоролика, которых сняли и создали волонтеры (смотрят социальные ролики, потом их обсуждают). Теперь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давайте разберемся, какие виды и направления волонтерства существуют.  </w:t>
      </w:r>
    </w:p>
    <w:p w:rsidR="005B428F" w:rsidRDefault="004147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Давайте посмотрим на слайде какие же могут быть виды добровольческой помощи, в чем же заключается вообще волонтерская деятельность (после каждого вида студенты должны обсудить какие им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енно виды нужны, и где можно применить себя как волонтера): 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 на общественных началах в различных службах города, организациях и учреждениях.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общественных организациях.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общественной жизни и публичные выступления по результатам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Волонтерская помощь нуждающимся гражданам (престарелые, беспризорные дети, молодёжь и студенты, бездомные, люди с ограниченными возможностями (инвалиды), мигранты, беженцы, бывшие заключённые и другие).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 деятельность во дворах и на улицах го</w:t>
      </w:r>
      <w:r>
        <w:rPr>
          <w:rFonts w:ascii="Times New Roman" w:eastAsia="Times New Roman" w:hAnsi="Times New Roman" w:cs="Times New Roman"/>
          <w:sz w:val="28"/>
          <w:szCs w:val="28"/>
        </w:rPr>
        <w:t>рода, села (посадка цветов, газонов, кустов и деревьев, благоустройство и обустройство дворов, участков, городских улиц, экологические марши, уборка мусора и загрязнений).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Пропагандистская и агитационная деятельность в школе и в микрорайоне (пропаганда </w:t>
      </w:r>
      <w:hyperlink r:id="rId95">
        <w:r>
          <w:rPr>
            <w:rFonts w:ascii="Times New Roman" w:eastAsia="Times New Roman" w:hAnsi="Times New Roman" w:cs="Times New Roman"/>
            <w:sz w:val="28"/>
            <w:szCs w:val="28"/>
          </w:rPr>
          <w:t>здорового образа жизни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общественных  проектах и программах.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управлении школой.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Шефская помощь малышам.</w:t>
      </w:r>
    </w:p>
    <w:p w:rsidR="005B428F" w:rsidRDefault="00414780">
      <w:pPr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благотвор</w:t>
      </w:r>
      <w:r>
        <w:rPr>
          <w:rFonts w:ascii="Times New Roman" w:eastAsia="Times New Roman" w:hAnsi="Times New Roman" w:cs="Times New Roman"/>
          <w:sz w:val="28"/>
          <w:szCs w:val="28"/>
        </w:rPr>
        <w:t>ительных акциях и операциях, благотворительных концерты и театральных выступлениях, просветительские беседы, направленные на профилактику наркомании, СПИДа, подростковой преступности, помощь животным, добровольная помощь зоопаркам и заповедникам.</w:t>
      </w:r>
    </w:p>
    <w:p w:rsidR="005B428F" w:rsidRDefault="004147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Давайте также рассмотрим на слайде и поговорим о каждом направлении. В России выделяют всего 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 основных направлений волонтерства.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говорить о каждом из них в двух предложениях,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первое направление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 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социальное 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, оно самое известное.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 одиноким ветеранам, помощь детям, работа с той категорией людей, которую принято называть социально незащищенными. Социальное волонтерство – это исторически сложившееся направление. Сейчас очень много благотворительных фондов и волонтерских организ</w:t>
      </w:r>
      <w:r>
        <w:rPr>
          <w:rFonts w:ascii="Times New Roman" w:eastAsia="Times New Roman" w:hAnsi="Times New Roman" w:cs="Times New Roman"/>
          <w:sz w:val="28"/>
          <w:szCs w:val="28"/>
        </w:rPr>
        <w:t>аций занимаются именно социальным волонтерством. Зачастую, когда человек приходит к мысли о том, что он хочет стать волонтером, первое, о чём он думает – это, как правило, вот о таком социальном аспекте. Но на самом деле волонтерство очень разное, и есть м</w:t>
      </w:r>
      <w:r>
        <w:rPr>
          <w:rFonts w:ascii="Times New Roman" w:eastAsia="Times New Roman" w:hAnsi="Times New Roman" w:cs="Times New Roman"/>
          <w:sz w:val="28"/>
          <w:szCs w:val="28"/>
        </w:rPr>
        <w:t>ного других крупных, интересных направлений волонтерства.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говорить про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второе </w:t>
      </w:r>
      <w:r>
        <w:rPr>
          <w:rFonts w:ascii="Times New Roman" w:eastAsia="Times New Roman" w:hAnsi="Times New Roman" w:cs="Times New Roman"/>
          <w:sz w:val="28"/>
          <w:szCs w:val="28"/>
        </w:rPr>
        <w:t>и по степени развитости, и по степени узнаваемости направление 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спортивное 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. Благодаря тому, что в России прошла в 2013 году Универсиада в Казани, в 2014 го</w:t>
      </w:r>
      <w:r>
        <w:rPr>
          <w:rFonts w:ascii="Times New Roman" w:eastAsia="Times New Roman" w:hAnsi="Times New Roman" w:cs="Times New Roman"/>
          <w:sz w:val="28"/>
          <w:szCs w:val="28"/>
        </w:rPr>
        <w:t>ду – Олимпиада в Сочи, а сейчас все активно начинают готовиться к Чемпионату мира по футболу, который пройдет в 2018 году, и другим крупным международным и российским спортивным событиям, которые прошли недавно, можно сказать, что спортивное волонтерство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отдельное состоявшееся направление. Спортивное волонтерство имеет свои отличия, поскольку здесь важны особые компетенции волонтёра – например, знание иностранного языка, поскольку зачастую крупные спортивные события предполагают участие разных стран в сор</w:t>
      </w:r>
      <w:r>
        <w:rPr>
          <w:rFonts w:ascii="Times New Roman" w:eastAsia="Times New Roman" w:hAnsi="Times New Roman" w:cs="Times New Roman"/>
          <w:sz w:val="28"/>
          <w:szCs w:val="28"/>
        </w:rPr>
        <w:t>евнованиях. Это знание определённого вида спорта, особенно если это волонтерство на чемпионате, посвященном определённому виду спорта. Это некая толерантность, открытость к миру, желание общаться с разными людьми.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Третье направление </w:t>
      </w:r>
      <w:r>
        <w:rPr>
          <w:rFonts w:ascii="Times New Roman" w:eastAsia="Times New Roman" w:hAnsi="Times New Roman" w:cs="Times New Roman"/>
          <w:sz w:val="28"/>
          <w:szCs w:val="28"/>
        </w:rPr>
        <w:t>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культурное волонт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ерство</w:t>
      </w:r>
      <w:r>
        <w:rPr>
          <w:rFonts w:ascii="Times New Roman" w:eastAsia="Times New Roman" w:hAnsi="Times New Roman" w:cs="Times New Roman"/>
          <w:sz w:val="28"/>
          <w:szCs w:val="28"/>
        </w:rPr>
        <w:t>. В Москве его часто называют арт-волонтерством. Это направление появилось не так давно, по сути в конце 2014 года. Весь 2015 год оно развивалось как в столице, так и во всей стране. Его отделение в качестве особого направления связано с тем, что во-</w:t>
      </w:r>
      <w:r>
        <w:rPr>
          <w:rFonts w:ascii="Times New Roman" w:eastAsia="Times New Roman" w:hAnsi="Times New Roman" w:cs="Times New Roman"/>
          <w:sz w:val="28"/>
          <w:szCs w:val="28"/>
        </w:rPr>
        <w:t>первых появилось много событий, связанных с искусством, культурой и кинематографом. Например, в 2015 году в России был год литературы, 2016 год – год российского кинематографа – темы, напрямую связанные с культурой. И во-вторых, сами площадки – музеи, библ</w:t>
      </w:r>
      <w:r>
        <w:rPr>
          <w:rFonts w:ascii="Times New Roman" w:eastAsia="Times New Roman" w:hAnsi="Times New Roman" w:cs="Times New Roman"/>
          <w:sz w:val="28"/>
          <w:szCs w:val="28"/>
        </w:rPr>
        <w:t>иотеки, парки – они тоже видят, что волонтеры способны оказать им очень большую помощь, поэтому они открывают свои двери и приглашают волонтёров.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Ещё одно достаточно узнаваемое направление –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экологическое 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. И здесь мы говорим не только о сохран</w:t>
      </w:r>
      <w:r>
        <w:rPr>
          <w:rFonts w:ascii="Times New Roman" w:eastAsia="Times New Roman" w:hAnsi="Times New Roman" w:cs="Times New Roman"/>
          <w:sz w:val="28"/>
          <w:szCs w:val="28"/>
        </w:rPr>
        <w:t>ении природы в классическом её понимании, но еще и о защите флоры и фауны. И третий важный момент – это экология мегаполиса. Особенно это актуально для крупных городов. Здесь можно говорить и о просветительской работе, и об акциях, и о проектах; есть фонды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организации, занимающиеся экологическим волонтерством системно. Почему лучше вкрутить экономящую энергию лампочку, чем обычную? Почему не стоит выбрасывать батарейки и куда их сдавать? И ещё много подобных моментов, которые помогают человеку адаптироват</w:t>
      </w:r>
      <w:r>
        <w:rPr>
          <w:rFonts w:ascii="Times New Roman" w:eastAsia="Times New Roman" w:hAnsi="Times New Roman" w:cs="Times New Roman"/>
          <w:sz w:val="28"/>
          <w:szCs w:val="28"/>
        </w:rPr>
        <w:t>ься с точки зрения экологического следа, который он оставляет.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одно направление, которое тоже можно считать классическим 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донорство</w:t>
      </w:r>
      <w:r>
        <w:rPr>
          <w:rFonts w:ascii="Times New Roman" w:eastAsia="Times New Roman" w:hAnsi="Times New Roman" w:cs="Times New Roman"/>
          <w:sz w:val="28"/>
          <w:szCs w:val="28"/>
        </w:rPr>
        <w:t>. Очень многие хотят стать донорами и становятся ими. Но если рассматривать донорство как волонтерство, не только ка</w:t>
      </w:r>
      <w:r>
        <w:rPr>
          <w:rFonts w:ascii="Times New Roman" w:eastAsia="Times New Roman" w:hAnsi="Times New Roman" w:cs="Times New Roman"/>
          <w:sz w:val="28"/>
          <w:szCs w:val="28"/>
        </w:rPr>
        <w:t>к сдачу крови напрямую, но и как большой просветительский блок – то конечно волонтёры здесь очень нужны. Когда люди начинают узнавать и понимать предмет, они начинают по-другому к нему относиться. У нас очень часто не хватает доноров именно потому, что люд</w:t>
      </w:r>
      <w:r>
        <w:rPr>
          <w:rFonts w:ascii="Times New Roman" w:eastAsia="Times New Roman" w:hAnsi="Times New Roman" w:cs="Times New Roman"/>
          <w:sz w:val="28"/>
          <w:szCs w:val="28"/>
        </w:rPr>
        <w:t>и либо боятся, либо не знают о донорстве.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Ещё одно направление 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событийное 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или эвент-волонтерство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. Это волонтеры, которые участвуют в крупных событиях – фестивалях, форумах, каких-то больших городских проектах, к примеру, День Города. Эт</w:t>
      </w:r>
      <w:r>
        <w:rPr>
          <w:rFonts w:ascii="Times New Roman" w:eastAsia="Times New Roman" w:hAnsi="Times New Roman" w:cs="Times New Roman"/>
          <w:sz w:val="28"/>
          <w:szCs w:val="28"/>
        </w:rPr>
        <w:t>о направление, наверное, интересно в первую очередь тем людям, которые хотели бы и дальше развиваться в индустрии организации крупных событий или в каких-то более узких специальностях. И приятным бонусом служит возможность посмотреть изнутри на то событие,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которое организовывается.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корпоративном волонтерстве</w:t>
      </w:r>
      <w:r>
        <w:rPr>
          <w:rFonts w:ascii="Times New Roman" w:eastAsia="Times New Roman" w:hAnsi="Times New Roman" w:cs="Times New Roman"/>
          <w:sz w:val="28"/>
          <w:szCs w:val="28"/>
        </w:rPr>
        <w:t> сегодня тоже принято говорить, как об отдельном блоке. Это направление в первую очередь связано с компаниями, которые готовы включаться в добровольческую деятельность, привлекая своих сотрудников в не</w:t>
      </w:r>
      <w:r>
        <w:rPr>
          <w:rFonts w:ascii="Times New Roman" w:eastAsia="Times New Roman" w:hAnsi="Times New Roman" w:cs="Times New Roman"/>
          <w:sz w:val="28"/>
          <w:szCs w:val="28"/>
        </w:rPr>
        <w:t>рабочее время. Это очень важный блок с точки зрения популяризации добровольческого, волонтерского движения в целом, поддержки благотворительных фондов. И для сотрудников компании важно понимать, что они не только выполняют свою работу, но и выполняют некую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важную социальную функцию. Ведь эту социальную потребность человека не всегда удаётся «закрывать»… Если компания идет навстречу и готова развивать корпоративное волонтерство – конечно же, это здорово!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Волонтёры общественной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 – тоже узкое, уник</w:t>
      </w:r>
      <w:r>
        <w:rPr>
          <w:rFonts w:ascii="Times New Roman" w:eastAsia="Times New Roman" w:hAnsi="Times New Roman" w:cs="Times New Roman"/>
          <w:sz w:val="28"/>
          <w:szCs w:val="28"/>
        </w:rPr>
        <w:t>альное направление. К сожалению, об этом волонтерском направлении заговорили в том числе и на государственном уровне после достаточно трагических событий: наводнение в Крымске, стихийное бедствие в хабаровском крае, после природных катаклизмов. Те люди, ко</w:t>
      </w:r>
      <w:r>
        <w:rPr>
          <w:rFonts w:ascii="Times New Roman" w:eastAsia="Times New Roman" w:hAnsi="Times New Roman" w:cs="Times New Roman"/>
          <w:sz w:val="28"/>
          <w:szCs w:val="28"/>
        </w:rPr>
        <w:t>торые тогда откликнулись, конечно же, очень сильно помогли. Здесь важно, чтобы волонтёры, добровольцы понимали, на что они идут, на что они подписываются, и были подготовлены, обучены. Существуют специальные программы, которые готовят волонтеров общественн</w:t>
      </w:r>
      <w:r>
        <w:rPr>
          <w:rFonts w:ascii="Times New Roman" w:eastAsia="Times New Roman" w:hAnsi="Times New Roman" w:cs="Times New Roman"/>
          <w:sz w:val="28"/>
          <w:szCs w:val="28"/>
        </w:rPr>
        <w:t>ой безопасности. Они практически играют роль «аккредитации», когда волонтёр может сказать: «Да, я знаю, как оказывать первую медицинскую помощь. Я знаю, что делать, если наводнение. Я знаю, что делать, если пожар». Но при этом всегда есть возможность поуча</w:t>
      </w:r>
      <w:r>
        <w:rPr>
          <w:rFonts w:ascii="Times New Roman" w:eastAsia="Times New Roman" w:hAnsi="Times New Roman" w:cs="Times New Roman"/>
          <w:sz w:val="28"/>
          <w:szCs w:val="28"/>
        </w:rPr>
        <w:t>ствовать не непосредственно на месте трагедии, а какими-то дополнительными действиями: например, сбором гуманитарной помощи, когда волонтеры работают на складе – фасуют, сортируют, подписывают. Это тоже очень важная часть волонтерской работы в плане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венной безопасности, потому что такая помощь сильно разгружает организаторов.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Ещё одно новое, узкое, совсем ещё «зелёное» направление в волонтерстве – это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медиа-волонтерство</w:t>
      </w:r>
      <w:r>
        <w:rPr>
          <w:rFonts w:ascii="Times New Roman" w:eastAsia="Times New Roman" w:hAnsi="Times New Roman" w:cs="Times New Roman"/>
          <w:sz w:val="28"/>
          <w:szCs w:val="28"/>
        </w:rPr>
        <w:t>. Есть компетенции, знания и навыки, и человек готов их применить для того, чтобы р</w:t>
      </w:r>
      <w:r>
        <w:rPr>
          <w:rFonts w:ascii="Times New Roman" w:eastAsia="Times New Roman" w:hAnsi="Times New Roman" w:cs="Times New Roman"/>
          <w:sz w:val="28"/>
          <w:szCs w:val="28"/>
        </w:rPr>
        <w:t>ассказать о волонтерстве другим людям. Это фотографы, журналисты, люди, популярные в соц.сетях, дизайнеры… Они колоссально помогают – не доброполучателям, не подопечным напрямую, а именно организаторам волонтерской деятельности – волонтерским центрам, благ</w:t>
      </w:r>
      <w:r>
        <w:rPr>
          <w:rFonts w:ascii="Times New Roman" w:eastAsia="Times New Roman" w:hAnsi="Times New Roman" w:cs="Times New Roman"/>
          <w:sz w:val="28"/>
          <w:szCs w:val="28"/>
        </w:rPr>
        <w:t>отворительным фондам, добровольческим волонтерским движениям…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России существует много направлений волонтерской деятельности. Возможно, в будущем направлений волонтерства станет ещё больше.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Заключительная часть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(осмысление содержания занятия, подведени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 итогов, рефлексия).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 Сегодня на занятии мы узнали друг друга поближе, познакомились с понятием «добровольчество». Я хочу поблагодарить вас за продуктивную работу. Мне было очень интересно с вами на занятии, и я хочу подарить вам частичку своего сердца! (дарю сердечки).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Но 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 бы тоже хотелось узнать, как вы себя чувствовали на занятии, понравилось ли оно вам, хотите ли прийти ко мне снова? (проводится психологическое упражнение «Ассоциация со встречей»). Если представить, что наше занятие – это какой либо предмет, который на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 окружает, то что это, по-вашему? Почему? Например, для меня сегодняшнее занятие – это солнце, потому что вы все такие яркие, позитивные, поделились своим теплом друг с другом и со мной. А для вас? (дети отвечают). Спасибо за вашу позитивную оценку нашего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занятия. Всего вам доброго!</w:t>
      </w:r>
    </w:p>
    <w:p w:rsidR="005B428F" w:rsidRDefault="004147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Желаю вам добра, душевной теплоты и моря позитива!!!</w:t>
      </w:r>
    </w:p>
    <w:p w:rsidR="005B428F" w:rsidRDefault="005B4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5B4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28F" w:rsidRDefault="00414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МАСТЕР-КЛАСС ПО ТЕМЕ: ИСПОЛЬЗОВАНИЕ ТЕХНОЛОГИИ ПРОДУКТИВНОГО ЧТЕНИЯ НА УРОКАХ РУССКОГО ЯЗЫКА</w:t>
      </w:r>
    </w:p>
    <w:p w:rsidR="005B428F" w:rsidRDefault="005B42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00000A"/>
          <w:sz w:val="28"/>
          <w:szCs w:val="28"/>
          <w:highlight w:val="white"/>
        </w:rPr>
        <w:t>Исмакова Ильсия Шаукатовна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преподаватель 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Бардымский филиал ГАПОУ «Краевой пол</w:t>
      </w:r>
      <w:r>
        <w:rPr>
          <w:rFonts w:ascii="Times New Roman" w:eastAsia="Times New Roman" w:hAnsi="Times New Roman" w:cs="Times New Roman"/>
          <w:i/>
          <w:color w:val="00000A"/>
          <w:sz w:val="28"/>
          <w:szCs w:val="28"/>
        </w:rPr>
        <w:t>итехнический колледж»</w:t>
      </w:r>
    </w:p>
    <w:p w:rsidR="005B428F" w:rsidRDefault="005B428F">
      <w:pPr>
        <w:spacing w:after="0" w:line="240" w:lineRule="auto"/>
        <w:ind w:left="2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28F" w:rsidRDefault="0041478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 основ читательской компетенции через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использование технологии ПЧ.</w:t>
      </w:r>
    </w:p>
    <w:p w:rsidR="005B428F" w:rsidRDefault="00414780">
      <w:pPr>
        <w:spacing w:after="0" w:line="240" w:lineRule="auto"/>
        <w:ind w:left="2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Дидактический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>: карточки с заданиями, учебник русского языка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студ. учреждений сред. проф. образования под редакцией Н. А. Герасименко, таблицы для рефлексии.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eastAsia="Times New Roman" w:hAnsi="Times New Roman" w:cs="Times New Roman"/>
          <w:sz w:val="28"/>
          <w:szCs w:val="28"/>
        </w:rPr>
        <w:t>2 фокус-группы по 3-4 человека.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Продолжительность: 30 мин.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мастер-класса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Приветствие</w:t>
      </w:r>
    </w:p>
    <w:p w:rsidR="005B428F" w:rsidRDefault="0041478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Добрый день, уважаемые коллеги! Исмакова Ильс</w:t>
      </w:r>
      <w:r>
        <w:rPr>
          <w:rFonts w:ascii="Times New Roman" w:eastAsia="Times New Roman" w:hAnsi="Times New Roman" w:cs="Times New Roman"/>
          <w:sz w:val="28"/>
          <w:szCs w:val="28"/>
        </w:rPr>
        <w:t>ия Шаукатовна-преподаватель русского языка и литературы.</w:t>
      </w:r>
    </w:p>
    <w:p w:rsidR="005B428F" w:rsidRDefault="00414780">
      <w:pPr>
        <w:numPr>
          <w:ilvl w:val="0"/>
          <w:numId w:val="144"/>
        </w:numPr>
        <w:tabs>
          <w:tab w:val="left" w:pos="564"/>
        </w:tabs>
        <w:spacing w:after="0" w:line="240" w:lineRule="auto"/>
        <w:ind w:left="260" w:firstLine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Представляю вам мастер-класс по теме: «Использование технологии продуктивного чтения на уроках русского языка» Каждый человек должен уметь работать с разнородной информацией во</w:t>
      </w:r>
    </w:p>
    <w:p w:rsidR="005B428F" w:rsidRDefault="0041478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время учебного процесса. Формирование читательской компетенции при работе с информацией приобретается только через чтение. Этим объясняется АКТУАЛЬНОСТЬ проблемы формирования у студентов знаний, умений, навыков и способов деятельности, определяющих читател</w:t>
      </w:r>
      <w:r>
        <w:rPr>
          <w:rFonts w:ascii="Times New Roman" w:eastAsia="Times New Roman" w:hAnsi="Times New Roman" w:cs="Times New Roman"/>
          <w:sz w:val="28"/>
          <w:szCs w:val="28"/>
        </w:rPr>
        <w:t>ьскую компетентность как одну из ключевых, которая составляет основу умения учиться.</w:t>
      </w:r>
    </w:p>
    <w:p w:rsidR="005B428F" w:rsidRDefault="00414780">
      <w:pPr>
        <w:numPr>
          <w:ilvl w:val="0"/>
          <w:numId w:val="144"/>
        </w:numPr>
        <w:tabs>
          <w:tab w:val="left" w:pos="420"/>
        </w:tabs>
        <w:spacing w:after="0" w:line="240" w:lineRule="auto"/>
        <w:ind w:left="420" w:hanging="15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Что же мы знаем о технологии «продуктивного чтения»?</w:t>
      </w:r>
    </w:p>
    <w:p w:rsidR="005B428F" w:rsidRDefault="00414780">
      <w:pPr>
        <w:spacing w:after="0" w:line="240" w:lineRule="auto"/>
        <w:ind w:left="260" w:righ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Современные ученые рассматривают 3 этапа чтения текста: до чтения, во время чтения и после чтения. Каждый этап имеет с</w:t>
      </w:r>
      <w:r>
        <w:rPr>
          <w:rFonts w:ascii="Times New Roman" w:eastAsia="Times New Roman" w:hAnsi="Times New Roman" w:cs="Times New Roman"/>
          <w:sz w:val="28"/>
          <w:szCs w:val="28"/>
        </w:rPr>
        <w:t>вои особенности.</w:t>
      </w:r>
    </w:p>
    <w:p w:rsidR="005B428F" w:rsidRDefault="00414780">
      <w:pPr>
        <w:numPr>
          <w:ilvl w:val="0"/>
          <w:numId w:val="61"/>
        </w:numPr>
        <w:tabs>
          <w:tab w:val="left" w:pos="420"/>
        </w:tabs>
        <w:spacing w:after="0" w:line="240" w:lineRule="auto"/>
        <w:ind w:left="420" w:hanging="15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же использовать данную технологию на уроках русского языка?</w:t>
      </w:r>
    </w:p>
    <w:p w:rsidR="005B428F" w:rsidRDefault="00414780">
      <w:pPr>
        <w:numPr>
          <w:ilvl w:val="0"/>
          <w:numId w:val="61"/>
        </w:numPr>
        <w:tabs>
          <w:tab w:val="left" w:pos="480"/>
        </w:tabs>
        <w:spacing w:after="0" w:line="240" w:lineRule="auto"/>
        <w:ind w:left="480" w:hanging="21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в своей работе буду говорить об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осмысленном чтении</w:t>
      </w:r>
      <w:r>
        <w:rPr>
          <w:rFonts w:ascii="Times New Roman" w:eastAsia="Times New Roman" w:hAnsi="Times New Roman" w:cs="Times New Roman"/>
          <w:sz w:val="28"/>
          <w:szCs w:val="28"/>
        </w:rPr>
        <w:t>, о способности</w:t>
      </w:r>
    </w:p>
    <w:p w:rsidR="005B428F" w:rsidRDefault="00414780">
      <w:pPr>
        <w:spacing w:after="0" w:line="240" w:lineRule="auto"/>
        <w:ind w:left="26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обучающихся к целенаправленному осмыслению текстов как художественного, так и научного стиля речи.</w:t>
      </w:r>
    </w:p>
    <w:p w:rsidR="005B428F" w:rsidRDefault="0041478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- один из видов речемыслительной деятельности, обязательным элементом работы с текстовой информацией должна быть работа по созданию вторичных текстов (конспектов, тезисных планов, схем, сочинений по тексту и т.д.).</w:t>
      </w:r>
    </w:p>
    <w:p w:rsidR="005B428F" w:rsidRDefault="00414780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Важно, научить работать с текстами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типов, владеть технологией поиска информации, навыками контроля и саморегуляции в ходе чтения - без этого не происходит формирования самостоятельности мышления.</w:t>
      </w:r>
    </w:p>
    <w:p w:rsidR="005B428F" w:rsidRDefault="00414780">
      <w:pPr>
        <w:numPr>
          <w:ilvl w:val="0"/>
          <w:numId w:val="78"/>
        </w:numPr>
        <w:tabs>
          <w:tab w:val="left" w:pos="443"/>
        </w:tabs>
        <w:spacing w:after="0" w:line="240" w:lineRule="auto"/>
        <w:ind w:left="260" w:right="20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во время практической работы мы попытаемся сравнить задания к тексту в учебн</w:t>
      </w:r>
      <w:r>
        <w:rPr>
          <w:rFonts w:ascii="Times New Roman" w:eastAsia="Times New Roman" w:hAnsi="Times New Roman" w:cs="Times New Roman"/>
          <w:sz w:val="28"/>
          <w:szCs w:val="28"/>
        </w:rPr>
        <w:t>ике русского языка и задания, составленные по технологии ПЧ.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Практическая работа (работа в фокус-группах).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сравнение традиционных заданий с заданиями по технологии ПЧ.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фокус - группа выполняет задания по учебнику. Найдите в учебнике русског</w:t>
      </w:r>
      <w:r>
        <w:rPr>
          <w:rFonts w:ascii="Times New Roman" w:eastAsia="Times New Roman" w:hAnsi="Times New Roman" w:cs="Times New Roman"/>
          <w:sz w:val="28"/>
          <w:szCs w:val="28"/>
        </w:rPr>
        <w:t>о языка упражнение 563 на странице 248, прочитайте задание. (Приложение 1.)</w:t>
      </w:r>
    </w:p>
    <w:p w:rsidR="005B428F" w:rsidRDefault="00414780">
      <w:pPr>
        <w:numPr>
          <w:ilvl w:val="0"/>
          <w:numId w:val="59"/>
        </w:numPr>
        <w:tabs>
          <w:tab w:val="left" w:pos="460"/>
        </w:tabs>
        <w:spacing w:after="0" w:line="240" w:lineRule="auto"/>
        <w:ind w:left="460" w:hanging="19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фокус-группа выполняет задания по технологии ПЧ. (Приложение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2.)</w:t>
      </w:r>
    </w:p>
    <w:p w:rsidR="005B428F" w:rsidRDefault="00414780">
      <w:pPr>
        <w:numPr>
          <w:ilvl w:val="0"/>
          <w:numId w:val="29"/>
        </w:numPr>
        <w:tabs>
          <w:tab w:val="left" w:pos="540"/>
        </w:tabs>
        <w:spacing w:after="0" w:line="240" w:lineRule="auto"/>
        <w:ind w:left="260" w:right="6500" w:firstLine="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Выступления групп. </w:t>
      </w:r>
      <w:r>
        <w:rPr>
          <w:rFonts w:ascii="Times New Roman" w:eastAsia="Times New Roman" w:hAnsi="Times New Roman" w:cs="Times New Roman"/>
          <w:sz w:val="28"/>
          <w:szCs w:val="28"/>
        </w:rPr>
        <w:t>Предполагаемые ответы.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 группа: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1.Чтение текста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2.Поиск словосочетаний.</w:t>
      </w:r>
    </w:p>
    <w:p w:rsidR="005B428F" w:rsidRDefault="00414780">
      <w:pPr>
        <w:spacing w:after="0" w:line="240" w:lineRule="auto"/>
        <w:ind w:left="260"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Словосочетания, имеющие грамматическую связь – согласование: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темные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березы, бревенчатая церквушка, глухой реки, тяжелые тучи, холодной влагой, напитанные влагой, под порывистым ветром, сгнившая церквушка, потемневшие луга, громадное небо.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3.Определение сре</w:t>
      </w:r>
      <w:r>
        <w:rPr>
          <w:rFonts w:ascii="Times New Roman" w:eastAsia="Times New Roman" w:hAnsi="Times New Roman" w:cs="Times New Roman"/>
          <w:sz w:val="28"/>
          <w:szCs w:val="28"/>
        </w:rPr>
        <w:t>дств выражения связи.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Средства выражения связи: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окончания</w:t>
      </w:r>
    </w:p>
    <w:p w:rsidR="005B428F" w:rsidRDefault="00414780">
      <w:pPr>
        <w:spacing w:after="0" w:line="240" w:lineRule="auto"/>
        <w:ind w:lef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группа: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1.Чтение текста;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2.Поиск в учебнике правила написания выделенных слов: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Правописание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согласных на стр.83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3.Поиск в тексте словосочетаний и составление таблицы: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грамматической связи сло</w:t>
      </w:r>
      <w:r>
        <w:rPr>
          <w:rFonts w:ascii="Times New Roman" w:eastAsia="Times New Roman" w:hAnsi="Times New Roman" w:cs="Times New Roman"/>
          <w:sz w:val="28"/>
          <w:szCs w:val="28"/>
        </w:rPr>
        <w:t>в в словосочетании</w:t>
      </w:r>
    </w:p>
    <w:tbl>
      <w:tblPr>
        <w:tblStyle w:val="affff3"/>
        <w:tblW w:w="9600" w:type="dxa"/>
        <w:tblInd w:w="150" w:type="dxa"/>
        <w:tblLayout w:type="fixed"/>
        <w:tblLook w:val="0400" w:firstRow="0" w:lastRow="0" w:firstColumn="0" w:lastColumn="0" w:noHBand="0" w:noVBand="1"/>
      </w:tblPr>
      <w:tblGrid>
        <w:gridCol w:w="3220"/>
        <w:gridCol w:w="2760"/>
        <w:gridCol w:w="420"/>
        <w:gridCol w:w="3200"/>
      </w:tblGrid>
      <w:tr w:rsidR="005B428F">
        <w:trPr>
          <w:trHeight w:val="20"/>
        </w:trPr>
        <w:tc>
          <w:tcPr>
            <w:tcW w:w="322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согласование</w:t>
            </w: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управление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414780">
            <w:pPr>
              <w:ind w:left="10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примыкание</w:t>
            </w:r>
          </w:p>
        </w:tc>
      </w:tr>
      <w:tr w:rsidR="005B428F">
        <w:trPr>
          <w:trHeight w:val="140"/>
        </w:trPr>
        <w:tc>
          <w:tcPr>
            <w:tcW w:w="3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Темные березы</w:t>
            </w: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Гнутся под ветром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414780">
            <w:pPr>
              <w:ind w:left="10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Почти сгнившая</w:t>
            </w:r>
          </w:p>
        </w:tc>
      </w:tr>
      <w:tr w:rsidR="005B428F">
        <w:trPr>
          <w:trHeight w:val="140"/>
        </w:trPr>
        <w:tc>
          <w:tcPr>
            <w:tcW w:w="3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2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Бревенчатая церквушка</w:t>
            </w: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 т к р ы в а е т с я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414780">
            <w:pPr>
              <w:ind w:left="14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</w:t>
            </w: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косогора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180"/>
        </w:trPr>
        <w:tc>
          <w:tcPr>
            <w:tcW w:w="3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Глухой реки</w:t>
            </w: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Стоит среди берез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140"/>
        </w:trPr>
        <w:tc>
          <w:tcPr>
            <w:tcW w:w="3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360"/>
        </w:trPr>
        <w:tc>
          <w:tcPr>
            <w:tcW w:w="3220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Тяжелые тучи</w:t>
            </w:r>
          </w:p>
        </w:tc>
        <w:tc>
          <w:tcPr>
            <w:tcW w:w="2760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Даль реки</w:t>
            </w:r>
          </w:p>
        </w:tc>
        <w:tc>
          <w:tcPr>
            <w:tcW w:w="42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rPr>
          <w:trHeight w:val="140"/>
        </w:trPr>
        <w:tc>
          <w:tcPr>
            <w:tcW w:w="3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2760" w:type="dxa"/>
            <w:tcBorders>
              <w:bottom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42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  <w:tc>
          <w:tcPr>
            <w:tcW w:w="320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</w:tbl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4.Свои впечатления: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Осенний пейзаж наводит грустные мысли. Думаешь: когда же весна!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3.Рефлексия.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-Каждая группа заполняет таблицу и озвучивает результаты.</w:t>
      </w:r>
    </w:p>
    <w:tbl>
      <w:tblPr>
        <w:tblStyle w:val="affff4"/>
        <w:tblW w:w="10350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3255"/>
        <w:gridCol w:w="2745"/>
      </w:tblGrid>
      <w:tr w:rsidR="005B428F">
        <w:tc>
          <w:tcPr>
            <w:tcW w:w="4350" w:type="dxa"/>
            <w:vMerge w:val="restart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Познавательные УУД:</w:t>
            </w:r>
          </w:p>
        </w:tc>
        <w:tc>
          <w:tcPr>
            <w:tcW w:w="6000" w:type="dxa"/>
            <w:gridSpan w:val="2"/>
            <w:vAlign w:val="bottom"/>
          </w:tcPr>
          <w:p w:rsidR="005B428F" w:rsidRDefault="00414780">
            <w:pPr>
              <w:ind w:lef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 (0 не формировалось,</w:t>
            </w:r>
          </w:p>
          <w:p w:rsidR="005B428F" w:rsidRDefault="004147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 формировалось)</w:t>
            </w:r>
          </w:p>
        </w:tc>
      </w:tr>
      <w:tr w:rsidR="005B428F">
        <w:tc>
          <w:tcPr>
            <w:tcW w:w="4350" w:type="dxa"/>
            <w:vMerge/>
          </w:tcPr>
          <w:p w:rsidR="005B428F" w:rsidRDefault="005B428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255" w:type="dxa"/>
            <w:vAlign w:val="bottom"/>
          </w:tcPr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B428F" w:rsidRDefault="00414780">
            <w:pPr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задания в учебнике</w:t>
            </w:r>
          </w:p>
        </w:tc>
        <w:tc>
          <w:tcPr>
            <w:tcW w:w="2745" w:type="dxa"/>
            <w:vAlign w:val="bottom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по технологии ПЧ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умение извлекать информацию из схем, текстов;</w:t>
            </w:r>
          </w:p>
        </w:tc>
        <w:tc>
          <w:tcPr>
            <w:tcW w:w="3255" w:type="dxa"/>
            <w:vAlign w:val="bottom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5" w:type="dxa"/>
            <w:vAlign w:val="bottom"/>
          </w:tcPr>
          <w:p w:rsidR="005B428F" w:rsidRDefault="00414780">
            <w:pPr>
              <w:ind w:left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умение представлять информацию в виде схемы;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умение обобщать и классифицировать по признакам;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умение ориентироваться в теоретическом материале учебника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умение на основе анализа объектов делать выводы;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умение находить ответы на вопросы в учебнике.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овладение процедурами смыслового анализа текста, формирование умений воспринимать, анализировать, критически оценивать и интерпретировать проч</w:t>
            </w:r>
            <w:r>
              <w:rPr>
                <w:sz w:val="28"/>
                <w:szCs w:val="28"/>
              </w:rPr>
              <w:t>итанное  на уровне интеллектуального осмысления.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428F">
        <w:tc>
          <w:tcPr>
            <w:tcW w:w="4350" w:type="dxa"/>
            <w:vAlign w:val="bottom"/>
          </w:tcPr>
          <w:p w:rsidR="005B428F" w:rsidRDefault="00414780">
            <w:pPr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325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5" w:type="dxa"/>
          </w:tcPr>
          <w:p w:rsidR="005B428F" w:rsidRDefault="00414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B428F">
        <w:tc>
          <w:tcPr>
            <w:tcW w:w="4350" w:type="dxa"/>
          </w:tcPr>
          <w:p w:rsidR="005B428F" w:rsidRDefault="004147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Технология ПЧ способствует </w:t>
            </w:r>
            <w:r>
              <w:rPr>
                <w:b/>
                <w:sz w:val="28"/>
                <w:szCs w:val="28"/>
              </w:rPr>
              <w:t>развитию умений работы с теоретическим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материалом учебника</w:t>
            </w:r>
          </w:p>
        </w:tc>
        <w:tc>
          <w:tcPr>
            <w:tcW w:w="3255" w:type="dxa"/>
          </w:tcPr>
          <w:p w:rsidR="005B428F" w:rsidRDefault="004147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Да</w:t>
            </w:r>
            <w:r>
              <w:rPr>
                <w:sz w:val="28"/>
                <w:szCs w:val="28"/>
              </w:rPr>
              <w:t>, нет (подчеркнуть)</w:t>
            </w:r>
          </w:p>
        </w:tc>
        <w:tc>
          <w:tcPr>
            <w:tcW w:w="2745" w:type="dxa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  <w:tr w:rsidR="005B428F">
        <w:tc>
          <w:tcPr>
            <w:tcW w:w="4350" w:type="dxa"/>
          </w:tcPr>
          <w:p w:rsidR="005B428F" w:rsidRDefault="004147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класс полезен</w:t>
            </w:r>
          </w:p>
        </w:tc>
        <w:tc>
          <w:tcPr>
            <w:tcW w:w="3255" w:type="dxa"/>
          </w:tcPr>
          <w:p w:rsidR="005B428F" w:rsidRDefault="004147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Да</w:t>
            </w:r>
            <w:r>
              <w:rPr>
                <w:sz w:val="28"/>
                <w:szCs w:val="28"/>
              </w:rPr>
              <w:t>, нет (подчеркнуть)</w:t>
            </w:r>
          </w:p>
        </w:tc>
        <w:tc>
          <w:tcPr>
            <w:tcW w:w="2745" w:type="dxa"/>
          </w:tcPr>
          <w:p w:rsidR="005B428F" w:rsidRDefault="005B428F">
            <w:pPr>
              <w:rPr>
                <w:sz w:val="28"/>
                <w:szCs w:val="28"/>
              </w:rPr>
            </w:pPr>
          </w:p>
        </w:tc>
      </w:tr>
    </w:tbl>
    <w:p w:rsidR="005B428F" w:rsidRDefault="00414780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4.Выводы</w:t>
      </w:r>
    </w:p>
    <w:p w:rsidR="005B428F" w:rsidRDefault="00414780">
      <w:pPr>
        <w:tabs>
          <w:tab w:val="left" w:pos="494"/>
        </w:tabs>
        <w:spacing w:after="0" w:line="240" w:lineRule="auto"/>
        <w:ind w:right="12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 Таким образом, в процессе работы с текстом по технологии ПЧ происходит формирование познавательные УУД: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умение извлекать информацию из схем, текстов;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умение представлять информацию в виде схемы;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умение на основе анализа объектов делать выводы;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) умение обобщать и классифицировать по признакам;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умение ориентироваться в теоретическом материале учебника;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умение находить ответы на вопросы в учебнике.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8) овладение процедурами смыслового анализа текста, формирование умений воспринимать, анализировать, критически оценивать и интерпретировать прочитанное на уровне интеллектуального осмысления</w:t>
      </w:r>
    </w:p>
    <w:p w:rsidR="005B428F" w:rsidRDefault="00414780">
      <w:pPr>
        <w:spacing w:after="0"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Благодарю за сотрудничество!</w:t>
      </w: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1.</w:t>
      </w:r>
    </w:p>
    <w:p w:rsidR="005B428F" w:rsidRDefault="00414780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в учебн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ике (стр. 248, упр. 563):</w:t>
      </w:r>
    </w:p>
    <w:p w:rsidR="005B428F" w:rsidRDefault="00414780">
      <w:pPr>
        <w:spacing w:after="0" w:line="240" w:lineRule="auto"/>
        <w:ind w:left="260" w:right="78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Прочитайте. Выпишите из текста словосочетания, имеющие грамматическую связь – согласование. Определите средства выражения связи.</w:t>
      </w:r>
    </w:p>
    <w:p w:rsidR="005B428F" w:rsidRDefault="00414780">
      <w:pPr>
        <w:numPr>
          <w:ilvl w:val="0"/>
          <w:numId w:val="133"/>
        </w:numPr>
        <w:tabs>
          <w:tab w:val="left" w:pos="1300"/>
        </w:tabs>
        <w:spacing w:after="0" w:line="240" w:lineRule="auto"/>
        <w:ind w:left="260" w:right="40" w:firstLine="71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косогора, где темные березы гнутся под порывистым ветром и стоит среди этих берез почти сгнившая брев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енчатая церквушка, открывается даль глухой реки, потемневшие от ненастья луга, громадное облачное небо. Тяжелые тучи, напитанные холодной влагой, висят над землей.</w:t>
      </w:r>
    </w:p>
    <w:p w:rsidR="005B428F" w:rsidRDefault="00414780">
      <w:pPr>
        <w:spacing w:after="0" w:line="240" w:lineRule="auto"/>
        <w:ind w:left="7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(К. Паустовский)</w:t>
      </w:r>
    </w:p>
    <w:p w:rsidR="005B428F" w:rsidRDefault="0041478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2.</w:t>
      </w:r>
    </w:p>
    <w:p w:rsidR="005B428F" w:rsidRDefault="00414780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 по технологии ПЧ.</w:t>
      </w:r>
    </w:p>
    <w:p w:rsidR="005B428F" w:rsidRDefault="00414780">
      <w:pPr>
        <w:numPr>
          <w:ilvl w:val="0"/>
          <w:numId w:val="126"/>
        </w:numPr>
        <w:tabs>
          <w:tab w:val="left" w:pos="1300"/>
        </w:tabs>
        <w:spacing w:after="0" w:line="240" w:lineRule="auto"/>
        <w:ind w:left="260" w:firstLine="71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косогора, где темные березы гнутся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под порывистым ветром и стоит среди этих берез почти сгнившая бревенчатая церквушка, открывается даль глухой реки, потемневшие от ненастья луга,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грома..ное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облачное небо. Тяжелые тучи, напитанные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холо..ной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влагой, висят над землей.</w:t>
      </w:r>
    </w:p>
    <w:p w:rsidR="005B428F" w:rsidRDefault="00414780">
      <w:pPr>
        <w:spacing w:after="0" w:line="240" w:lineRule="auto"/>
        <w:ind w:left="71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(К. Паустовский)</w:t>
      </w:r>
    </w:p>
    <w:p w:rsidR="005B428F" w:rsidRDefault="00414780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1.Прочитайте текст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2.Найдите в учебнике правило написания выделенных слов и укажите страницу учебник</w:t>
      </w:r>
    </w:p>
    <w:p w:rsidR="005B428F" w:rsidRDefault="00414780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3.Найдите в тексте словосочетания и, используя учебник, выполните классификацию по видам грамматической связи слов в виде таблицы.</w:t>
      </w:r>
    </w:p>
    <w:p w:rsidR="005B428F" w:rsidRDefault="004147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4.Продолжите текст К. Паустовского 1-2 предложениями, выражая свои впечатления</w:t>
      </w:r>
    </w:p>
    <w:p w:rsidR="005B428F" w:rsidRDefault="005B4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B428F">
      <w:type w:val="continuous"/>
      <w:pgSz w:w="11906" w:h="16838"/>
      <w:pgMar w:top="1134" w:right="850" w:bottom="1134" w:left="113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780" w:rsidRDefault="00414780">
      <w:pPr>
        <w:spacing w:after="0" w:line="240" w:lineRule="auto"/>
      </w:pPr>
      <w:r>
        <w:separator/>
      </w:r>
    </w:p>
  </w:endnote>
  <w:endnote w:type="continuationSeparator" w:id="0">
    <w:p w:rsidR="00414780" w:rsidRDefault="0041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28F" w:rsidRDefault="004147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C82839"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5B428F" w:rsidRDefault="005B42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780" w:rsidRDefault="00414780">
      <w:pPr>
        <w:spacing w:after="0" w:line="240" w:lineRule="auto"/>
      </w:pPr>
      <w:r>
        <w:separator/>
      </w:r>
    </w:p>
  </w:footnote>
  <w:footnote w:type="continuationSeparator" w:id="0">
    <w:p w:rsidR="00414780" w:rsidRDefault="0041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E20EE"/>
    <w:multiLevelType w:val="multilevel"/>
    <w:tmpl w:val="1CC8A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873470"/>
    <w:multiLevelType w:val="multilevel"/>
    <w:tmpl w:val="F2985202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1EC6ECE"/>
    <w:multiLevelType w:val="multilevel"/>
    <w:tmpl w:val="38E4CACE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2680E00"/>
    <w:multiLevelType w:val="multilevel"/>
    <w:tmpl w:val="B5E0D2B0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2F5135F"/>
    <w:multiLevelType w:val="multilevel"/>
    <w:tmpl w:val="B59A5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43931E0"/>
    <w:multiLevelType w:val="multilevel"/>
    <w:tmpl w:val="4CB8B532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4D51984"/>
    <w:multiLevelType w:val="multilevel"/>
    <w:tmpl w:val="30244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054720EF"/>
    <w:multiLevelType w:val="multilevel"/>
    <w:tmpl w:val="403CC8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843D38"/>
    <w:multiLevelType w:val="multilevel"/>
    <w:tmpl w:val="8F005664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077B34E4"/>
    <w:multiLevelType w:val="multilevel"/>
    <w:tmpl w:val="BC8CD24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7BE30E9"/>
    <w:multiLevelType w:val="multilevel"/>
    <w:tmpl w:val="0D329062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086A754F"/>
    <w:multiLevelType w:val="multilevel"/>
    <w:tmpl w:val="5F0E0E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C1736E"/>
    <w:multiLevelType w:val="multilevel"/>
    <w:tmpl w:val="0AAA862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8FD0CDD"/>
    <w:multiLevelType w:val="multilevel"/>
    <w:tmpl w:val="348AFCF0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091A5071"/>
    <w:multiLevelType w:val="multilevel"/>
    <w:tmpl w:val="9EE08B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2F7A5A"/>
    <w:multiLevelType w:val="multilevel"/>
    <w:tmpl w:val="538C95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7B3F50"/>
    <w:multiLevelType w:val="multilevel"/>
    <w:tmpl w:val="369A02F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D453AB4"/>
    <w:multiLevelType w:val="multilevel"/>
    <w:tmpl w:val="90EC55D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0E69794B"/>
    <w:multiLevelType w:val="multilevel"/>
    <w:tmpl w:val="2CD0A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DC4F46"/>
    <w:multiLevelType w:val="multilevel"/>
    <w:tmpl w:val="D2B270A8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0EF32F0F"/>
    <w:multiLevelType w:val="multilevel"/>
    <w:tmpl w:val="166C9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AF2A25"/>
    <w:multiLevelType w:val="multilevel"/>
    <w:tmpl w:val="0E8A3222"/>
    <w:lvl w:ilvl="0">
      <w:start w:val="1"/>
      <w:numFmt w:val="decimal"/>
      <w:lvlText w:val="%1."/>
      <w:lvlJc w:val="left"/>
      <w:pPr>
        <w:ind w:left="513" w:hanging="51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233" w:hanging="12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953" w:hanging="19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673" w:hanging="267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393" w:hanging="339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113" w:hanging="411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833" w:hanging="483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553" w:hanging="55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273" w:hanging="627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2" w15:restartNumberingAfterBreak="0">
    <w:nsid w:val="128E179B"/>
    <w:multiLevelType w:val="multilevel"/>
    <w:tmpl w:val="A84C0F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9806A9"/>
    <w:multiLevelType w:val="multilevel"/>
    <w:tmpl w:val="885A67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12EB795D"/>
    <w:multiLevelType w:val="multilevel"/>
    <w:tmpl w:val="6CC67EA2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1499587B"/>
    <w:multiLevelType w:val="multilevel"/>
    <w:tmpl w:val="71CAC6CC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6" w15:restartNumberingAfterBreak="0">
    <w:nsid w:val="1593624A"/>
    <w:multiLevelType w:val="multilevel"/>
    <w:tmpl w:val="DB9A22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DD002A"/>
    <w:multiLevelType w:val="multilevel"/>
    <w:tmpl w:val="D69E25C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76F2F71"/>
    <w:multiLevelType w:val="multilevel"/>
    <w:tmpl w:val="69B4B7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AA7379"/>
    <w:multiLevelType w:val="multilevel"/>
    <w:tmpl w:val="504E5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ACA65B4"/>
    <w:multiLevelType w:val="multilevel"/>
    <w:tmpl w:val="12021F1A"/>
    <w:lvl w:ilvl="0">
      <w:start w:val="1"/>
      <w:numFmt w:val="decimal"/>
      <w:lvlText w:val="%1."/>
      <w:lvlJc w:val="left"/>
      <w:pPr>
        <w:ind w:left="54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31" w15:restartNumberingAfterBreak="0">
    <w:nsid w:val="1B553187"/>
    <w:multiLevelType w:val="multilevel"/>
    <w:tmpl w:val="76DE8A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347D4E"/>
    <w:multiLevelType w:val="multilevel"/>
    <w:tmpl w:val="E648DF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9A585C"/>
    <w:multiLevelType w:val="multilevel"/>
    <w:tmpl w:val="1188D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A0095F"/>
    <w:multiLevelType w:val="multilevel"/>
    <w:tmpl w:val="5ED2341E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5" w15:restartNumberingAfterBreak="0">
    <w:nsid w:val="20191B75"/>
    <w:multiLevelType w:val="multilevel"/>
    <w:tmpl w:val="1D966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20E65FD7"/>
    <w:multiLevelType w:val="multilevel"/>
    <w:tmpl w:val="1DFA68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DB10F4"/>
    <w:multiLevelType w:val="multilevel"/>
    <w:tmpl w:val="1C4037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2210A06"/>
    <w:multiLevelType w:val="multilevel"/>
    <w:tmpl w:val="6D20D2A6"/>
    <w:lvl w:ilvl="0">
      <w:start w:val="1"/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3D856DB"/>
    <w:multiLevelType w:val="multilevel"/>
    <w:tmpl w:val="C82A7E70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26596C34"/>
    <w:multiLevelType w:val="multilevel"/>
    <w:tmpl w:val="D0DE4D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05758A"/>
    <w:multiLevelType w:val="multilevel"/>
    <w:tmpl w:val="EB54BD4A"/>
    <w:lvl w:ilvl="0">
      <w:start w:val="1"/>
      <w:numFmt w:val="decimal"/>
      <w:lvlText w:val="%1."/>
      <w:lvlJc w:val="left"/>
      <w:pPr>
        <w:ind w:left="9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42" w15:restartNumberingAfterBreak="0">
    <w:nsid w:val="28DF2D6D"/>
    <w:multiLevelType w:val="multilevel"/>
    <w:tmpl w:val="E5F6AC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293339F5"/>
    <w:multiLevelType w:val="multilevel"/>
    <w:tmpl w:val="442E009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29724492"/>
    <w:multiLevelType w:val="multilevel"/>
    <w:tmpl w:val="D0026E7A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5" w15:restartNumberingAfterBreak="0">
    <w:nsid w:val="29BE0D31"/>
    <w:multiLevelType w:val="multilevel"/>
    <w:tmpl w:val="868AD03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2B2E49BC"/>
    <w:multiLevelType w:val="multilevel"/>
    <w:tmpl w:val="E7ECC4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2B812530"/>
    <w:multiLevelType w:val="multilevel"/>
    <w:tmpl w:val="B324134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4D5060"/>
    <w:multiLevelType w:val="multilevel"/>
    <w:tmpl w:val="54385480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2C7D60B2"/>
    <w:multiLevelType w:val="multilevel"/>
    <w:tmpl w:val="91C25314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decimal"/>
      <w:lvlText w:val="%2)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0" w15:restartNumberingAfterBreak="0">
    <w:nsid w:val="2CAB4987"/>
    <w:multiLevelType w:val="multilevel"/>
    <w:tmpl w:val="2AA8EB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D7F2C91"/>
    <w:multiLevelType w:val="multilevel"/>
    <w:tmpl w:val="07EE93E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52" w15:restartNumberingAfterBreak="0">
    <w:nsid w:val="2F5F1B23"/>
    <w:multiLevelType w:val="multilevel"/>
    <w:tmpl w:val="AD9A8F96"/>
    <w:lvl w:ilvl="0">
      <w:start w:val="1"/>
      <w:numFmt w:val="decimal"/>
      <w:lvlText w:val="%1."/>
      <w:lvlJc w:val="left"/>
      <w:pPr>
        <w:ind w:left="1365" w:hanging="82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53" w15:restartNumberingAfterBreak="0">
    <w:nsid w:val="30915A52"/>
    <w:multiLevelType w:val="multilevel"/>
    <w:tmpl w:val="6778DF16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4" w15:restartNumberingAfterBreak="0">
    <w:nsid w:val="30AB5A25"/>
    <w:multiLevelType w:val="multilevel"/>
    <w:tmpl w:val="2FB6E8D8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5" w15:restartNumberingAfterBreak="0">
    <w:nsid w:val="30BD724D"/>
    <w:multiLevelType w:val="multilevel"/>
    <w:tmpl w:val="A97A54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0E17423"/>
    <w:multiLevelType w:val="multilevel"/>
    <w:tmpl w:val="8612EC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0FB5928"/>
    <w:multiLevelType w:val="multilevel"/>
    <w:tmpl w:val="248C7F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037CBB"/>
    <w:multiLevelType w:val="multilevel"/>
    <w:tmpl w:val="C19403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80032E"/>
    <w:multiLevelType w:val="multilevel"/>
    <w:tmpl w:val="65947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6E6AAB"/>
    <w:multiLevelType w:val="multilevel"/>
    <w:tmpl w:val="F4B6840A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61" w15:restartNumberingAfterBreak="0">
    <w:nsid w:val="35A70D28"/>
    <w:multiLevelType w:val="multilevel"/>
    <w:tmpl w:val="D44857DC"/>
    <w:lvl w:ilvl="0">
      <w:start w:val="2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363726E3"/>
    <w:multiLevelType w:val="multilevel"/>
    <w:tmpl w:val="3CE452BC"/>
    <w:lvl w:ilvl="0">
      <w:start w:val="1"/>
      <w:numFmt w:val="decimal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63" w15:restartNumberingAfterBreak="0">
    <w:nsid w:val="36731A7E"/>
    <w:multiLevelType w:val="multilevel"/>
    <w:tmpl w:val="090ECB0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4" w15:restartNumberingAfterBreak="0">
    <w:nsid w:val="36E06DA7"/>
    <w:multiLevelType w:val="multilevel"/>
    <w:tmpl w:val="C54EB4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737210"/>
    <w:multiLevelType w:val="multilevel"/>
    <w:tmpl w:val="387A17DC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38347310"/>
    <w:multiLevelType w:val="multilevel"/>
    <w:tmpl w:val="D70EB6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A26F14"/>
    <w:multiLevelType w:val="multilevel"/>
    <w:tmpl w:val="416422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D41FC7"/>
    <w:multiLevelType w:val="multilevel"/>
    <w:tmpl w:val="B5D2D6FE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9" w15:restartNumberingAfterBreak="0">
    <w:nsid w:val="3B770CDE"/>
    <w:multiLevelType w:val="multilevel"/>
    <w:tmpl w:val="7FF67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C030477"/>
    <w:multiLevelType w:val="multilevel"/>
    <w:tmpl w:val="D3609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C043463"/>
    <w:multiLevelType w:val="multilevel"/>
    <w:tmpl w:val="F5A2CA14"/>
    <w:lvl w:ilvl="0">
      <w:start w:val="1"/>
      <w:numFmt w:val="decimal"/>
      <w:lvlText w:val="%1-"/>
      <w:lvlJc w:val="left"/>
      <w:pPr>
        <w:ind w:left="269" w:hanging="360"/>
      </w:pPr>
    </w:lvl>
    <w:lvl w:ilvl="1">
      <w:start w:val="1"/>
      <w:numFmt w:val="lowerLetter"/>
      <w:lvlText w:val="%2."/>
      <w:lvlJc w:val="left"/>
      <w:pPr>
        <w:ind w:left="989" w:hanging="360"/>
      </w:pPr>
    </w:lvl>
    <w:lvl w:ilvl="2">
      <w:start w:val="1"/>
      <w:numFmt w:val="lowerRoman"/>
      <w:lvlText w:val="%3."/>
      <w:lvlJc w:val="right"/>
      <w:pPr>
        <w:ind w:left="1709" w:hanging="180"/>
      </w:pPr>
    </w:lvl>
    <w:lvl w:ilvl="3">
      <w:start w:val="1"/>
      <w:numFmt w:val="decimal"/>
      <w:lvlText w:val="%4."/>
      <w:lvlJc w:val="left"/>
      <w:pPr>
        <w:ind w:left="2429" w:hanging="360"/>
      </w:pPr>
    </w:lvl>
    <w:lvl w:ilvl="4">
      <w:start w:val="1"/>
      <w:numFmt w:val="lowerLetter"/>
      <w:lvlText w:val="%5."/>
      <w:lvlJc w:val="left"/>
      <w:pPr>
        <w:ind w:left="3149" w:hanging="360"/>
      </w:pPr>
    </w:lvl>
    <w:lvl w:ilvl="5">
      <w:start w:val="1"/>
      <w:numFmt w:val="lowerRoman"/>
      <w:lvlText w:val="%6."/>
      <w:lvlJc w:val="right"/>
      <w:pPr>
        <w:ind w:left="3869" w:hanging="180"/>
      </w:pPr>
    </w:lvl>
    <w:lvl w:ilvl="6">
      <w:start w:val="1"/>
      <w:numFmt w:val="decimal"/>
      <w:lvlText w:val="%7."/>
      <w:lvlJc w:val="left"/>
      <w:pPr>
        <w:ind w:left="4589" w:hanging="360"/>
      </w:pPr>
    </w:lvl>
    <w:lvl w:ilvl="7">
      <w:start w:val="1"/>
      <w:numFmt w:val="lowerLetter"/>
      <w:lvlText w:val="%8."/>
      <w:lvlJc w:val="left"/>
      <w:pPr>
        <w:ind w:left="5309" w:hanging="360"/>
      </w:pPr>
    </w:lvl>
    <w:lvl w:ilvl="8">
      <w:start w:val="1"/>
      <w:numFmt w:val="lowerRoman"/>
      <w:lvlText w:val="%9."/>
      <w:lvlJc w:val="right"/>
      <w:pPr>
        <w:ind w:left="6029" w:hanging="180"/>
      </w:pPr>
    </w:lvl>
  </w:abstractNum>
  <w:abstractNum w:abstractNumId="72" w15:restartNumberingAfterBreak="0">
    <w:nsid w:val="3E7B4884"/>
    <w:multiLevelType w:val="multilevel"/>
    <w:tmpl w:val="6660E9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3A3CDE"/>
    <w:multiLevelType w:val="multilevel"/>
    <w:tmpl w:val="8AA209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A26B2E"/>
    <w:multiLevelType w:val="multilevel"/>
    <w:tmpl w:val="29BA48C4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5" w15:restartNumberingAfterBreak="0">
    <w:nsid w:val="45614DFB"/>
    <w:multiLevelType w:val="multilevel"/>
    <w:tmpl w:val="BBE243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A57D8C"/>
    <w:multiLevelType w:val="multilevel"/>
    <w:tmpl w:val="61F69B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C53746"/>
    <w:multiLevelType w:val="multilevel"/>
    <w:tmpl w:val="817CE4E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78" w15:restartNumberingAfterBreak="0">
    <w:nsid w:val="470B223B"/>
    <w:multiLevelType w:val="multilevel"/>
    <w:tmpl w:val="C7A2157C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9" w15:restartNumberingAfterBreak="0">
    <w:nsid w:val="4895429E"/>
    <w:multiLevelType w:val="multilevel"/>
    <w:tmpl w:val="B6103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0" w15:restartNumberingAfterBreak="0">
    <w:nsid w:val="48F05DA4"/>
    <w:multiLevelType w:val="multilevel"/>
    <w:tmpl w:val="47586F4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81" w15:restartNumberingAfterBreak="0">
    <w:nsid w:val="49923B05"/>
    <w:multiLevelType w:val="multilevel"/>
    <w:tmpl w:val="C07285F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2" w15:restartNumberingAfterBreak="0">
    <w:nsid w:val="4A182DE0"/>
    <w:multiLevelType w:val="multilevel"/>
    <w:tmpl w:val="473A1308"/>
    <w:lvl w:ilvl="0">
      <w:start w:val="1"/>
      <w:numFmt w:val="decimal"/>
      <w:lvlText w:val="%1."/>
      <w:lvlJc w:val="left"/>
      <w:pPr>
        <w:ind w:left="72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83" w15:restartNumberingAfterBreak="0">
    <w:nsid w:val="4A3809AF"/>
    <w:multiLevelType w:val="multilevel"/>
    <w:tmpl w:val="6C9C3EB2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4" w15:restartNumberingAfterBreak="0">
    <w:nsid w:val="4AD805F1"/>
    <w:multiLevelType w:val="multilevel"/>
    <w:tmpl w:val="3992277A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5" w15:restartNumberingAfterBreak="0">
    <w:nsid w:val="4B2330D2"/>
    <w:multiLevelType w:val="multilevel"/>
    <w:tmpl w:val="447246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482199"/>
    <w:multiLevelType w:val="multilevel"/>
    <w:tmpl w:val="4B52F606"/>
    <w:lvl w:ilvl="0">
      <w:start w:val="65535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7" w15:restartNumberingAfterBreak="0">
    <w:nsid w:val="4C6337F3"/>
    <w:multiLevelType w:val="multilevel"/>
    <w:tmpl w:val="642425AC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8" w15:restartNumberingAfterBreak="0">
    <w:nsid w:val="4D9C1712"/>
    <w:multiLevelType w:val="multilevel"/>
    <w:tmpl w:val="A7FC0342"/>
    <w:lvl w:ilvl="0">
      <w:start w:val="1"/>
      <w:numFmt w:val="upperRoman"/>
      <w:lvlText w:val="%1."/>
      <w:lvlJc w:val="right"/>
      <w:pPr>
        <w:ind w:left="1080" w:hanging="18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9" w15:restartNumberingAfterBreak="0">
    <w:nsid w:val="4E183EDB"/>
    <w:multiLevelType w:val="multilevel"/>
    <w:tmpl w:val="111E065C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90" w15:restartNumberingAfterBreak="0">
    <w:nsid w:val="4FF65B0E"/>
    <w:multiLevelType w:val="multilevel"/>
    <w:tmpl w:val="DB18B94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531A5916"/>
    <w:multiLevelType w:val="multilevel"/>
    <w:tmpl w:val="E27C38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34D03F2"/>
    <w:multiLevelType w:val="multilevel"/>
    <w:tmpl w:val="27B0D7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BB6C8D"/>
    <w:multiLevelType w:val="multilevel"/>
    <w:tmpl w:val="4FF4D3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5C94863"/>
    <w:multiLevelType w:val="multilevel"/>
    <w:tmpl w:val="69160EDE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5" w15:restartNumberingAfterBreak="0">
    <w:nsid w:val="56141263"/>
    <w:multiLevelType w:val="multilevel"/>
    <w:tmpl w:val="0FF0E41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6" w15:restartNumberingAfterBreak="0">
    <w:nsid w:val="56467DA9"/>
    <w:multiLevelType w:val="multilevel"/>
    <w:tmpl w:val="159EC820"/>
    <w:lvl w:ilvl="0">
      <w:start w:val="1"/>
      <w:numFmt w:val="decimal"/>
      <w:lvlText w:val="%1."/>
      <w:lvlJc w:val="left"/>
      <w:pPr>
        <w:ind w:left="72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97" w15:restartNumberingAfterBreak="0">
    <w:nsid w:val="57AC1F8A"/>
    <w:multiLevelType w:val="multilevel"/>
    <w:tmpl w:val="61BA9176"/>
    <w:lvl w:ilvl="0">
      <w:start w:val="1"/>
      <w:numFmt w:val="decimal"/>
      <w:lvlText w:val="%1."/>
      <w:lvlJc w:val="left"/>
      <w:pPr>
        <w:ind w:left="795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23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95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7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9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11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83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55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75" w:hanging="180"/>
      </w:pPr>
      <w:rPr>
        <w:vertAlign w:val="baseline"/>
      </w:rPr>
    </w:lvl>
  </w:abstractNum>
  <w:abstractNum w:abstractNumId="98" w15:restartNumberingAfterBreak="0">
    <w:nsid w:val="57D54EC2"/>
    <w:multiLevelType w:val="multilevel"/>
    <w:tmpl w:val="64CA0D36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9" w15:restartNumberingAfterBreak="0">
    <w:nsid w:val="582552DC"/>
    <w:multiLevelType w:val="multilevel"/>
    <w:tmpl w:val="360CD0A0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0" w15:restartNumberingAfterBreak="0">
    <w:nsid w:val="58EB68CA"/>
    <w:multiLevelType w:val="multilevel"/>
    <w:tmpl w:val="D2E0621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1" w15:restartNumberingAfterBreak="0">
    <w:nsid w:val="5A483CF7"/>
    <w:multiLevelType w:val="multilevel"/>
    <w:tmpl w:val="125EEB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AC17982"/>
    <w:multiLevelType w:val="multilevel"/>
    <w:tmpl w:val="7C960738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3" w15:restartNumberingAfterBreak="0">
    <w:nsid w:val="5C295EFB"/>
    <w:multiLevelType w:val="multilevel"/>
    <w:tmpl w:val="03ECF7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613FBC"/>
    <w:multiLevelType w:val="multilevel"/>
    <w:tmpl w:val="841CCD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CBF5F5A"/>
    <w:multiLevelType w:val="multilevel"/>
    <w:tmpl w:val="7592CB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0101687"/>
    <w:multiLevelType w:val="multilevel"/>
    <w:tmpl w:val="B7BE8D06"/>
    <w:lvl w:ilvl="0">
      <w:start w:val="1"/>
      <w:numFmt w:val="bullet"/>
      <w:lvlText w:val="С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7" w15:restartNumberingAfterBreak="0">
    <w:nsid w:val="61356E0F"/>
    <w:multiLevelType w:val="multilevel"/>
    <w:tmpl w:val="2886FCE8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8" w15:restartNumberingAfterBreak="0">
    <w:nsid w:val="61AD7712"/>
    <w:multiLevelType w:val="multilevel"/>
    <w:tmpl w:val="7262A5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1CF0DDD"/>
    <w:multiLevelType w:val="multilevel"/>
    <w:tmpl w:val="010A3640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0" w15:restartNumberingAfterBreak="0">
    <w:nsid w:val="631C645E"/>
    <w:multiLevelType w:val="multilevel"/>
    <w:tmpl w:val="74CE5F94"/>
    <w:lvl w:ilvl="0">
      <w:start w:val="1"/>
      <w:numFmt w:val="bullet"/>
      <w:lvlText w:val="С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1" w15:restartNumberingAfterBreak="0">
    <w:nsid w:val="633B0A90"/>
    <w:multiLevelType w:val="multilevel"/>
    <w:tmpl w:val="EDEC1B8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2" w15:restartNumberingAfterBreak="0">
    <w:nsid w:val="638369A8"/>
    <w:multiLevelType w:val="multilevel"/>
    <w:tmpl w:val="21EE3334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3" w15:restartNumberingAfterBreak="0">
    <w:nsid w:val="65DF778D"/>
    <w:multiLevelType w:val="multilevel"/>
    <w:tmpl w:val="6BD68D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6E95764"/>
    <w:multiLevelType w:val="multilevel"/>
    <w:tmpl w:val="CE7E3978"/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15" w15:restartNumberingAfterBreak="0">
    <w:nsid w:val="66ED5AFE"/>
    <w:multiLevelType w:val="multilevel"/>
    <w:tmpl w:val="1FF2FA9E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16" w15:restartNumberingAfterBreak="0">
    <w:nsid w:val="682D5AE9"/>
    <w:multiLevelType w:val="multilevel"/>
    <w:tmpl w:val="B11CFC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A92202B"/>
    <w:multiLevelType w:val="multilevel"/>
    <w:tmpl w:val="6F76872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6A940508"/>
    <w:multiLevelType w:val="multilevel"/>
    <w:tmpl w:val="8A648516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19" w15:restartNumberingAfterBreak="0">
    <w:nsid w:val="6B155D21"/>
    <w:multiLevelType w:val="multilevel"/>
    <w:tmpl w:val="0FA458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B76539E"/>
    <w:multiLevelType w:val="multilevel"/>
    <w:tmpl w:val="2F9025D0"/>
    <w:lvl w:ilvl="0">
      <w:start w:val="1"/>
      <w:numFmt w:val="bullet"/>
      <w:lvlText w:val="□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1" w15:restartNumberingAfterBreak="0">
    <w:nsid w:val="6D2D3939"/>
    <w:multiLevelType w:val="multilevel"/>
    <w:tmpl w:val="23FE3F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F4A287E"/>
    <w:multiLevelType w:val="multilevel"/>
    <w:tmpl w:val="2A2895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F9D31FB"/>
    <w:multiLevelType w:val="multilevel"/>
    <w:tmpl w:val="645A60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FE201CB"/>
    <w:multiLevelType w:val="multilevel"/>
    <w:tmpl w:val="D6DEB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70DD2C1D"/>
    <w:multiLevelType w:val="multilevel"/>
    <w:tmpl w:val="2FE4C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6" w15:restartNumberingAfterBreak="0">
    <w:nsid w:val="739F6DCB"/>
    <w:multiLevelType w:val="multilevel"/>
    <w:tmpl w:val="9566D5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48C746A"/>
    <w:multiLevelType w:val="multilevel"/>
    <w:tmpl w:val="A5624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8" w15:restartNumberingAfterBreak="0">
    <w:nsid w:val="752F569B"/>
    <w:multiLevelType w:val="multilevel"/>
    <w:tmpl w:val="7294323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57C5C21"/>
    <w:multiLevelType w:val="multilevel"/>
    <w:tmpl w:val="4EF696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6531B2C"/>
    <w:multiLevelType w:val="multilevel"/>
    <w:tmpl w:val="5E52D7D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31" w15:restartNumberingAfterBreak="0">
    <w:nsid w:val="76823B52"/>
    <w:multiLevelType w:val="multilevel"/>
    <w:tmpl w:val="EBE6650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2" w15:restartNumberingAfterBreak="0">
    <w:nsid w:val="777212C5"/>
    <w:multiLevelType w:val="multilevel"/>
    <w:tmpl w:val="8BF495B8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3" w15:restartNumberingAfterBreak="0">
    <w:nsid w:val="782214F1"/>
    <w:multiLevelType w:val="multilevel"/>
    <w:tmpl w:val="191A4828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34" w15:restartNumberingAfterBreak="0">
    <w:nsid w:val="78B75D85"/>
    <w:multiLevelType w:val="multilevel"/>
    <w:tmpl w:val="105C0C4C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35" w15:restartNumberingAfterBreak="0">
    <w:nsid w:val="79AE65DF"/>
    <w:multiLevelType w:val="multilevel"/>
    <w:tmpl w:val="BDE0B5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AB26264"/>
    <w:multiLevelType w:val="multilevel"/>
    <w:tmpl w:val="E30616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C922D70"/>
    <w:multiLevelType w:val="multilevel"/>
    <w:tmpl w:val="D2D23A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CA759DC"/>
    <w:multiLevelType w:val="multilevel"/>
    <w:tmpl w:val="2466A3B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DA16E0E"/>
    <w:multiLevelType w:val="multilevel"/>
    <w:tmpl w:val="DA6C131E"/>
    <w:lvl w:ilvl="0">
      <w:start w:val="1"/>
      <w:numFmt w:val="bullet"/>
      <w:lvlText w:val="□"/>
      <w:lvlJc w:val="left"/>
      <w:pPr>
        <w:ind w:left="0" w:firstLine="0"/>
      </w:pPr>
      <w:rPr>
        <w:rFonts w:ascii="Courier New" w:eastAsia="Courier New" w:hAnsi="Courier New" w:cs="Courier New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0" w15:restartNumberingAfterBreak="0">
    <w:nsid w:val="7E443E8C"/>
    <w:multiLevelType w:val="multilevel"/>
    <w:tmpl w:val="812ACF80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41" w15:restartNumberingAfterBreak="0">
    <w:nsid w:val="7F3C7509"/>
    <w:multiLevelType w:val="multilevel"/>
    <w:tmpl w:val="743EDA08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42" w15:restartNumberingAfterBreak="0">
    <w:nsid w:val="7F5839A2"/>
    <w:multiLevelType w:val="multilevel"/>
    <w:tmpl w:val="8C841E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FAC4EB8"/>
    <w:multiLevelType w:val="multilevel"/>
    <w:tmpl w:val="7F4E76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FF22F5C"/>
    <w:multiLevelType w:val="multilevel"/>
    <w:tmpl w:val="14A67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91"/>
  </w:num>
  <w:num w:numId="2">
    <w:abstractNumId w:val="129"/>
  </w:num>
  <w:num w:numId="3">
    <w:abstractNumId w:val="128"/>
  </w:num>
  <w:num w:numId="4">
    <w:abstractNumId w:val="50"/>
  </w:num>
  <w:num w:numId="5">
    <w:abstractNumId w:val="98"/>
  </w:num>
  <w:num w:numId="6">
    <w:abstractNumId w:val="9"/>
  </w:num>
  <w:num w:numId="7">
    <w:abstractNumId w:val="32"/>
  </w:num>
  <w:num w:numId="8">
    <w:abstractNumId w:val="117"/>
  </w:num>
  <w:num w:numId="9">
    <w:abstractNumId w:val="24"/>
  </w:num>
  <w:num w:numId="10">
    <w:abstractNumId w:val="62"/>
  </w:num>
  <w:num w:numId="11">
    <w:abstractNumId w:val="61"/>
  </w:num>
  <w:num w:numId="12">
    <w:abstractNumId w:val="138"/>
  </w:num>
  <w:num w:numId="13">
    <w:abstractNumId w:val="29"/>
  </w:num>
  <w:num w:numId="14">
    <w:abstractNumId w:val="86"/>
  </w:num>
  <w:num w:numId="15">
    <w:abstractNumId w:val="113"/>
  </w:num>
  <w:num w:numId="16">
    <w:abstractNumId w:val="68"/>
  </w:num>
  <w:num w:numId="17">
    <w:abstractNumId w:val="41"/>
  </w:num>
  <w:num w:numId="18">
    <w:abstractNumId w:val="57"/>
  </w:num>
  <w:num w:numId="19">
    <w:abstractNumId w:val="51"/>
  </w:num>
  <w:num w:numId="20">
    <w:abstractNumId w:val="89"/>
  </w:num>
  <w:num w:numId="21">
    <w:abstractNumId w:val="55"/>
  </w:num>
  <w:num w:numId="22">
    <w:abstractNumId w:val="114"/>
  </w:num>
  <w:num w:numId="23">
    <w:abstractNumId w:val="35"/>
  </w:num>
  <w:num w:numId="24">
    <w:abstractNumId w:val="21"/>
  </w:num>
  <w:num w:numId="25">
    <w:abstractNumId w:val="115"/>
  </w:num>
  <w:num w:numId="26">
    <w:abstractNumId w:val="18"/>
  </w:num>
  <w:num w:numId="27">
    <w:abstractNumId w:val="94"/>
  </w:num>
  <w:num w:numId="28">
    <w:abstractNumId w:val="84"/>
  </w:num>
  <w:num w:numId="29">
    <w:abstractNumId w:val="118"/>
  </w:num>
  <w:num w:numId="30">
    <w:abstractNumId w:val="1"/>
  </w:num>
  <w:num w:numId="31">
    <w:abstractNumId w:val="82"/>
  </w:num>
  <w:num w:numId="32">
    <w:abstractNumId w:val="52"/>
  </w:num>
  <w:num w:numId="33">
    <w:abstractNumId w:val="136"/>
  </w:num>
  <w:num w:numId="34">
    <w:abstractNumId w:val="79"/>
  </w:num>
  <w:num w:numId="35">
    <w:abstractNumId w:val="43"/>
  </w:num>
  <w:num w:numId="36">
    <w:abstractNumId w:val="112"/>
  </w:num>
  <w:num w:numId="37">
    <w:abstractNumId w:val="116"/>
  </w:num>
  <w:num w:numId="38">
    <w:abstractNumId w:val="120"/>
  </w:num>
  <w:num w:numId="39">
    <w:abstractNumId w:val="143"/>
  </w:num>
  <w:num w:numId="40">
    <w:abstractNumId w:val="4"/>
  </w:num>
  <w:num w:numId="41">
    <w:abstractNumId w:val="101"/>
  </w:num>
  <w:num w:numId="42">
    <w:abstractNumId w:val="130"/>
  </w:num>
  <w:num w:numId="43">
    <w:abstractNumId w:val="124"/>
  </w:num>
  <w:num w:numId="44">
    <w:abstractNumId w:val="125"/>
  </w:num>
  <w:num w:numId="45">
    <w:abstractNumId w:val="144"/>
  </w:num>
  <w:num w:numId="46">
    <w:abstractNumId w:val="26"/>
  </w:num>
  <w:num w:numId="47">
    <w:abstractNumId w:val="103"/>
  </w:num>
  <w:num w:numId="48">
    <w:abstractNumId w:val="14"/>
  </w:num>
  <w:num w:numId="49">
    <w:abstractNumId w:val="28"/>
  </w:num>
  <w:num w:numId="50">
    <w:abstractNumId w:val="139"/>
  </w:num>
  <w:num w:numId="51">
    <w:abstractNumId w:val="108"/>
  </w:num>
  <w:num w:numId="52">
    <w:abstractNumId w:val="67"/>
  </w:num>
  <w:num w:numId="53">
    <w:abstractNumId w:val="100"/>
  </w:num>
  <w:num w:numId="54">
    <w:abstractNumId w:val="131"/>
  </w:num>
  <w:num w:numId="55">
    <w:abstractNumId w:val="49"/>
  </w:num>
  <w:num w:numId="56">
    <w:abstractNumId w:val="74"/>
  </w:num>
  <w:num w:numId="57">
    <w:abstractNumId w:val="10"/>
  </w:num>
  <w:num w:numId="58">
    <w:abstractNumId w:val="53"/>
  </w:num>
  <w:num w:numId="59">
    <w:abstractNumId w:val="140"/>
  </w:num>
  <w:num w:numId="60">
    <w:abstractNumId w:val="3"/>
  </w:num>
  <w:num w:numId="61">
    <w:abstractNumId w:val="54"/>
  </w:num>
  <w:num w:numId="62">
    <w:abstractNumId w:val="38"/>
  </w:num>
  <w:num w:numId="63">
    <w:abstractNumId w:val="97"/>
  </w:num>
  <w:num w:numId="64">
    <w:abstractNumId w:val="133"/>
  </w:num>
  <w:num w:numId="65">
    <w:abstractNumId w:val="69"/>
  </w:num>
  <w:num w:numId="66">
    <w:abstractNumId w:val="85"/>
  </w:num>
  <w:num w:numId="67">
    <w:abstractNumId w:val="16"/>
  </w:num>
  <w:num w:numId="68">
    <w:abstractNumId w:val="134"/>
  </w:num>
  <w:num w:numId="69">
    <w:abstractNumId w:val="2"/>
  </w:num>
  <w:num w:numId="70">
    <w:abstractNumId w:val="135"/>
  </w:num>
  <w:num w:numId="71">
    <w:abstractNumId w:val="25"/>
  </w:num>
  <w:num w:numId="72">
    <w:abstractNumId w:val="11"/>
  </w:num>
  <w:num w:numId="73">
    <w:abstractNumId w:val="99"/>
  </w:num>
  <w:num w:numId="74">
    <w:abstractNumId w:val="19"/>
  </w:num>
  <w:num w:numId="75">
    <w:abstractNumId w:val="40"/>
  </w:num>
  <w:num w:numId="76">
    <w:abstractNumId w:val="47"/>
  </w:num>
  <w:num w:numId="77">
    <w:abstractNumId w:val="58"/>
  </w:num>
  <w:num w:numId="78">
    <w:abstractNumId w:val="60"/>
  </w:num>
  <w:num w:numId="79">
    <w:abstractNumId w:val="12"/>
  </w:num>
  <w:num w:numId="80">
    <w:abstractNumId w:val="83"/>
  </w:num>
  <w:num w:numId="81">
    <w:abstractNumId w:val="81"/>
  </w:num>
  <w:num w:numId="82">
    <w:abstractNumId w:val="90"/>
  </w:num>
  <w:num w:numId="83">
    <w:abstractNumId w:val="44"/>
  </w:num>
  <w:num w:numId="84">
    <w:abstractNumId w:val="92"/>
  </w:num>
  <w:num w:numId="85">
    <w:abstractNumId w:val="5"/>
  </w:num>
  <w:num w:numId="86">
    <w:abstractNumId w:val="111"/>
  </w:num>
  <w:num w:numId="87">
    <w:abstractNumId w:val="72"/>
  </w:num>
  <w:num w:numId="88">
    <w:abstractNumId w:val="13"/>
  </w:num>
  <w:num w:numId="89">
    <w:abstractNumId w:val="30"/>
  </w:num>
  <w:num w:numId="90">
    <w:abstractNumId w:val="95"/>
  </w:num>
  <w:num w:numId="91">
    <w:abstractNumId w:val="39"/>
  </w:num>
  <w:num w:numId="92">
    <w:abstractNumId w:val="142"/>
  </w:num>
  <w:num w:numId="93">
    <w:abstractNumId w:val="76"/>
  </w:num>
  <w:num w:numId="94">
    <w:abstractNumId w:val="71"/>
  </w:num>
  <w:num w:numId="95">
    <w:abstractNumId w:val="119"/>
  </w:num>
  <w:num w:numId="96">
    <w:abstractNumId w:val="80"/>
  </w:num>
  <w:num w:numId="97">
    <w:abstractNumId w:val="127"/>
  </w:num>
  <w:num w:numId="98">
    <w:abstractNumId w:val="46"/>
  </w:num>
  <w:num w:numId="99">
    <w:abstractNumId w:val="132"/>
  </w:num>
  <w:num w:numId="100">
    <w:abstractNumId w:val="48"/>
  </w:num>
  <w:num w:numId="101">
    <w:abstractNumId w:val="0"/>
  </w:num>
  <w:num w:numId="102">
    <w:abstractNumId w:val="63"/>
  </w:num>
  <w:num w:numId="103">
    <w:abstractNumId w:val="36"/>
  </w:num>
  <w:num w:numId="104">
    <w:abstractNumId w:val="17"/>
  </w:num>
  <w:num w:numId="105">
    <w:abstractNumId w:val="7"/>
  </w:num>
  <w:num w:numId="106">
    <w:abstractNumId w:val="123"/>
  </w:num>
  <w:num w:numId="107">
    <w:abstractNumId w:val="77"/>
  </w:num>
  <w:num w:numId="108">
    <w:abstractNumId w:val="87"/>
  </w:num>
  <w:num w:numId="109">
    <w:abstractNumId w:val="102"/>
  </w:num>
  <w:num w:numId="110">
    <w:abstractNumId w:val="34"/>
  </w:num>
  <w:num w:numId="111">
    <w:abstractNumId w:val="122"/>
  </w:num>
  <w:num w:numId="112">
    <w:abstractNumId w:val="56"/>
  </w:num>
  <w:num w:numId="113">
    <w:abstractNumId w:val="137"/>
  </w:num>
  <w:num w:numId="114">
    <w:abstractNumId w:val="78"/>
  </w:num>
  <w:num w:numId="115">
    <w:abstractNumId w:val="104"/>
  </w:num>
  <w:num w:numId="116">
    <w:abstractNumId w:val="22"/>
  </w:num>
  <w:num w:numId="117">
    <w:abstractNumId w:val="27"/>
  </w:num>
  <w:num w:numId="118">
    <w:abstractNumId w:val="65"/>
  </w:num>
  <w:num w:numId="119">
    <w:abstractNumId w:val="121"/>
  </w:num>
  <w:num w:numId="120">
    <w:abstractNumId w:val="42"/>
  </w:num>
  <w:num w:numId="121">
    <w:abstractNumId w:val="6"/>
  </w:num>
  <w:num w:numId="122">
    <w:abstractNumId w:val="73"/>
  </w:num>
  <w:num w:numId="123">
    <w:abstractNumId w:val="45"/>
  </w:num>
  <w:num w:numId="124">
    <w:abstractNumId w:val="59"/>
  </w:num>
  <w:num w:numId="125">
    <w:abstractNumId w:val="75"/>
  </w:num>
  <w:num w:numId="126">
    <w:abstractNumId w:val="106"/>
  </w:num>
  <w:num w:numId="127">
    <w:abstractNumId w:val="105"/>
  </w:num>
  <w:num w:numId="128">
    <w:abstractNumId w:val="93"/>
  </w:num>
  <w:num w:numId="129">
    <w:abstractNumId w:val="37"/>
  </w:num>
  <w:num w:numId="130">
    <w:abstractNumId w:val="31"/>
  </w:num>
  <w:num w:numId="131">
    <w:abstractNumId w:val="126"/>
  </w:num>
  <w:num w:numId="132">
    <w:abstractNumId w:val="8"/>
  </w:num>
  <w:num w:numId="133">
    <w:abstractNumId w:val="110"/>
  </w:num>
  <w:num w:numId="134">
    <w:abstractNumId w:val="23"/>
  </w:num>
  <w:num w:numId="135">
    <w:abstractNumId w:val="33"/>
  </w:num>
  <w:num w:numId="136">
    <w:abstractNumId w:val="70"/>
  </w:num>
  <w:num w:numId="137">
    <w:abstractNumId w:val="109"/>
  </w:num>
  <w:num w:numId="138">
    <w:abstractNumId w:val="96"/>
  </w:num>
  <w:num w:numId="139">
    <w:abstractNumId w:val="141"/>
  </w:num>
  <w:num w:numId="140">
    <w:abstractNumId w:val="20"/>
  </w:num>
  <w:num w:numId="141">
    <w:abstractNumId w:val="64"/>
  </w:num>
  <w:num w:numId="142">
    <w:abstractNumId w:val="88"/>
  </w:num>
  <w:num w:numId="143">
    <w:abstractNumId w:val="66"/>
  </w:num>
  <w:num w:numId="144">
    <w:abstractNumId w:val="107"/>
  </w:num>
  <w:num w:numId="145">
    <w:abstractNumId w:val="15"/>
  </w:num>
  <w:numIdMacAtCleanup w:val="1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428F"/>
    <w:rsid w:val="00414780"/>
    <w:rsid w:val="005B428F"/>
    <w:rsid w:val="00C8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AFE9D-C7A2-4DE4-A5AE-0D62D712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Arial" w:eastAsia="Arial" w:hAnsi="Arial" w:cs="Arial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00" w:after="0" w:line="240" w:lineRule="auto"/>
      <w:outlineLvl w:val="2"/>
    </w:pPr>
    <w:rPr>
      <w:rFonts w:ascii="Cambria" w:eastAsia="Cambria" w:hAnsi="Cambria" w:cs="Cambria"/>
      <w:b/>
      <w:color w:val="4F81BD"/>
      <w:sz w:val="20"/>
      <w:szCs w:val="20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hyperlink" Target="https://www.kakprosto.ru/kak-839137-chto-takoe-mazhor" TargetMode="External"/><Relationship Id="rId97" Type="http://schemas.openxmlformats.org/officeDocument/2006/relationships/theme" Target="theme/theme1.xml"/><Relationship Id="rId7" Type="http://schemas.openxmlformats.org/officeDocument/2006/relationships/hyperlink" Target="http://graph.document.kremlin.ru/page.aspx?1;1646176" TargetMode="External"/><Relationship Id="rId71" Type="http://schemas.openxmlformats.org/officeDocument/2006/relationships/image" Target="media/image54.png"/><Relationship Id="rId92" Type="http://schemas.openxmlformats.org/officeDocument/2006/relationships/hyperlink" Target="https://www.kakprosto.ru/kak-54770-kak-otdat-veshchi-v-detskiy-d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9" Type="http://schemas.openxmlformats.org/officeDocument/2006/relationships/image" Target="media/image13.jpg"/><Relationship Id="rId11" Type="http://schemas.openxmlformats.org/officeDocument/2006/relationships/image" Target="media/image3.gif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hyperlink" Target="https://www.kakprosto.ru/kak-115133-kak-organizovat-volonterskoe-dvizhenie" TargetMode="External"/><Relationship Id="rId95" Type="http://schemas.openxmlformats.org/officeDocument/2006/relationships/hyperlink" Target="https://nsportal.ru/shkola/klassnoe-rukovodstvo/library/2015/03/01/a-ty-zapisalsya-v-volontery" TargetMode="External"/><Relationship Id="rId19" Type="http://schemas.openxmlformats.org/officeDocument/2006/relationships/hyperlink" Target="about:blank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9.png"/><Relationship Id="rId27" Type="http://schemas.openxmlformats.org/officeDocument/2006/relationships/hyperlink" Target="about:blank" TargetMode="External"/><Relationship Id="rId30" Type="http://schemas.openxmlformats.org/officeDocument/2006/relationships/footer" Target="footer1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hyperlink" Target="http://www.pedlib.ru/Books/4/0424/index.shtml?from_page=35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hyperlink" Target="https://www.kakprosto.ru/kak-95953-kak-sebya-vesti-pri-vozniknovenie-pozhar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hyperlink" Target="about:blank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hyperlink" Target="https://www.kakprosto.ru/kak-832702-chto-takoe-potencialnaya-opasnost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gif"/><Relationship Id="rId23" Type="http://schemas.openxmlformats.org/officeDocument/2006/relationships/image" Target="media/image10.png"/><Relationship Id="rId28" Type="http://schemas.openxmlformats.org/officeDocument/2006/relationships/image" Target="media/image12.jp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jp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jpg"/><Relationship Id="rId94" Type="http://schemas.openxmlformats.org/officeDocument/2006/relationships/hyperlink" Target="https://www.kakprosto.ru/kak-810277-kuda-podavat-dokumenty-po-programme-molodaya-sem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3" Type="http://schemas.openxmlformats.org/officeDocument/2006/relationships/image" Target="media/image5.gif"/><Relationship Id="rId18" Type="http://schemas.openxmlformats.org/officeDocument/2006/relationships/hyperlink" Target="about:blank" TargetMode="External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33298</Words>
  <Characters>189800</Characters>
  <Application>Microsoft Office Word</Application>
  <DocSecurity>0</DocSecurity>
  <Lines>1581</Lines>
  <Paragraphs>445</Paragraphs>
  <ScaleCrop>false</ScaleCrop>
  <Company/>
  <LinksUpToDate>false</LinksUpToDate>
  <CharactersWithSpaces>222653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Костина Людмила Леонидовна</cp:lastModifiedBy>
  <cp:revision>3</cp:revision>
  <dcterms:created xsi:type="dcterms:W3CDTF">2018-11-28T06:57:00Z</dcterms:created>
  <dcterms:modified xsi:type="dcterms:W3CDTF">2018-11-28T06:58:00Z</dcterms:modified>
</cp:coreProperties>
</file>